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7A49D" w14:textId="43E71D87" w:rsidR="00E205F3" w:rsidRPr="00F44898" w:rsidRDefault="00426823" w:rsidP="6A76E99C">
      <w:pPr>
        <w:jc w:val="center"/>
        <w:rPr>
          <w:rFonts w:ascii="Times New Roman" w:eastAsia="Times New Roman" w:hAnsi="Times New Roman" w:cs="Times New Roman"/>
          <w:b/>
          <w:bCs/>
          <w:sz w:val="24"/>
          <w:szCs w:val="24"/>
        </w:rPr>
      </w:pPr>
      <w:bookmarkStart w:id="0" w:name="_GoBack"/>
      <w:bookmarkEnd w:id="0"/>
      <w:r w:rsidRPr="00F44898">
        <w:rPr>
          <w:rFonts w:ascii="Times New Roman" w:eastAsia="Times New Roman" w:hAnsi="Times New Roman" w:cs="Times New Roman"/>
          <w:b/>
          <w:bCs/>
          <w:sz w:val="24"/>
          <w:szCs w:val="24"/>
        </w:rPr>
        <w:t>CDEV (informal) Department Meeting</w:t>
      </w:r>
      <w:r w:rsidR="00266552" w:rsidRPr="00F44898">
        <w:rPr>
          <w:rFonts w:ascii="Times New Roman" w:eastAsia="Times New Roman" w:hAnsi="Times New Roman" w:cs="Times New Roman"/>
          <w:b/>
          <w:bCs/>
          <w:sz w:val="24"/>
          <w:szCs w:val="24"/>
        </w:rPr>
        <w:t xml:space="preserve"> (BSSB 110)</w:t>
      </w:r>
    </w:p>
    <w:p w14:paraId="5B6EEA2D" w14:textId="019E64F0" w:rsidR="00426823" w:rsidRPr="00F44898" w:rsidRDefault="00426823" w:rsidP="6A76E99C">
      <w:pPr>
        <w:jc w:val="center"/>
        <w:rPr>
          <w:rFonts w:ascii="Times New Roman" w:eastAsia="Times New Roman" w:hAnsi="Times New Roman" w:cs="Times New Roman"/>
          <w:sz w:val="24"/>
          <w:szCs w:val="24"/>
        </w:rPr>
      </w:pPr>
      <w:r w:rsidRPr="00F44898">
        <w:rPr>
          <w:rFonts w:ascii="Times New Roman" w:eastAsia="Times New Roman" w:hAnsi="Times New Roman" w:cs="Times New Roman"/>
          <w:sz w:val="24"/>
          <w:szCs w:val="24"/>
        </w:rPr>
        <w:t>Thursday, April 2, 2024</w:t>
      </w:r>
    </w:p>
    <w:p w14:paraId="3492EB2F" w14:textId="6AF20CA7" w:rsidR="00E21E94" w:rsidRPr="00F44898" w:rsidRDefault="00E21E94" w:rsidP="6A76E99C">
      <w:pPr>
        <w:jc w:val="center"/>
        <w:rPr>
          <w:rFonts w:ascii="Times New Roman" w:eastAsia="Times New Roman" w:hAnsi="Times New Roman" w:cs="Times New Roman"/>
          <w:sz w:val="24"/>
          <w:szCs w:val="24"/>
        </w:rPr>
      </w:pPr>
      <w:r w:rsidRPr="00F44898">
        <w:rPr>
          <w:rFonts w:ascii="Times New Roman" w:eastAsia="Times New Roman" w:hAnsi="Times New Roman" w:cs="Times New Roman"/>
          <w:sz w:val="24"/>
          <w:szCs w:val="24"/>
        </w:rPr>
        <w:t>1:00</w:t>
      </w:r>
      <w:r w:rsidR="00266552" w:rsidRPr="00F44898">
        <w:rPr>
          <w:rFonts w:ascii="Times New Roman" w:eastAsia="Times New Roman" w:hAnsi="Times New Roman" w:cs="Times New Roman"/>
          <w:sz w:val="24"/>
          <w:szCs w:val="24"/>
        </w:rPr>
        <w:t>-2:30PM</w:t>
      </w:r>
    </w:p>
    <w:p w14:paraId="30146B02" w14:textId="14F84F51" w:rsidR="00426823" w:rsidRPr="00F44898" w:rsidRDefault="300F5E07" w:rsidP="6A76E99C">
      <w:pPr>
        <w:rPr>
          <w:rFonts w:ascii="Times New Roman" w:eastAsia="Times New Roman" w:hAnsi="Times New Roman" w:cs="Times New Roman"/>
          <w:bCs/>
          <w:sz w:val="24"/>
          <w:szCs w:val="24"/>
        </w:rPr>
      </w:pPr>
      <w:r w:rsidRPr="00F44898">
        <w:rPr>
          <w:rFonts w:ascii="Times New Roman" w:eastAsia="Times New Roman" w:hAnsi="Times New Roman" w:cs="Times New Roman"/>
          <w:b/>
          <w:bCs/>
          <w:sz w:val="24"/>
          <w:szCs w:val="24"/>
          <w:u w:val="single"/>
        </w:rPr>
        <w:t xml:space="preserve">Present: </w:t>
      </w:r>
      <w:r w:rsidRPr="00F44898">
        <w:rPr>
          <w:rFonts w:ascii="Times New Roman" w:eastAsia="Times New Roman" w:hAnsi="Times New Roman" w:cs="Times New Roman"/>
          <w:bCs/>
          <w:sz w:val="24"/>
          <w:szCs w:val="24"/>
        </w:rPr>
        <w:t xml:space="preserve">Michelle Moen, Cynthia Cervantes, Dr. Reshon Moutra, Dr. Janice Jefferis, Sheryl </w:t>
      </w:r>
      <w:proofErr w:type="spellStart"/>
      <w:r w:rsidR="2681A41E" w:rsidRPr="00F44898">
        <w:rPr>
          <w:rFonts w:ascii="Times New Roman" w:eastAsia="Times New Roman" w:hAnsi="Times New Roman" w:cs="Times New Roman"/>
          <w:bCs/>
          <w:sz w:val="24"/>
          <w:szCs w:val="24"/>
        </w:rPr>
        <w:t>Kumisaki</w:t>
      </w:r>
      <w:proofErr w:type="spellEnd"/>
      <w:r w:rsidR="2681A41E" w:rsidRPr="00F44898">
        <w:rPr>
          <w:rFonts w:ascii="Times New Roman" w:eastAsia="Times New Roman" w:hAnsi="Times New Roman" w:cs="Times New Roman"/>
          <w:bCs/>
          <w:sz w:val="24"/>
          <w:szCs w:val="24"/>
        </w:rPr>
        <w:t>, Jovi Davis</w:t>
      </w:r>
    </w:p>
    <w:p w14:paraId="72A2DE97" w14:textId="2633042F" w:rsidR="00426823" w:rsidRPr="00F44898" w:rsidRDefault="00426823" w:rsidP="781563E8">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44898">
        <w:rPr>
          <w:rFonts w:ascii="Times New Roman" w:eastAsia="Times New Roman" w:hAnsi="Times New Roman" w:cs="Times New Roman"/>
          <w:sz w:val="24"/>
          <w:szCs w:val="24"/>
          <w:bdr w:val="none" w:sz="0" w:space="0" w:color="auto" w:frame="1"/>
        </w:rPr>
        <w:t xml:space="preserve">Sheryl Kunisaki </w:t>
      </w:r>
      <w:r w:rsidR="43704325" w:rsidRPr="00F44898">
        <w:rPr>
          <w:rFonts w:ascii="Times New Roman" w:eastAsia="Times New Roman" w:hAnsi="Times New Roman" w:cs="Times New Roman"/>
          <w:color w:val="4472C4" w:themeColor="accent1"/>
          <w:sz w:val="24"/>
          <w:szCs w:val="24"/>
          <w:bdr w:val="none" w:sz="0" w:space="0" w:color="auto" w:frame="1"/>
        </w:rPr>
        <w:t>(Director of Drop-In Services)</w:t>
      </w:r>
      <w:r w:rsidR="43704325" w:rsidRPr="00F44898">
        <w:rPr>
          <w:rFonts w:ascii="Times New Roman" w:eastAsia="Times New Roman" w:hAnsi="Times New Roman" w:cs="Times New Roman"/>
          <w:sz w:val="24"/>
          <w:szCs w:val="24"/>
          <w:bdr w:val="none" w:sz="0" w:space="0" w:color="auto" w:frame="1"/>
        </w:rPr>
        <w:t xml:space="preserve"> </w:t>
      </w:r>
      <w:r w:rsidRPr="00F44898">
        <w:rPr>
          <w:rFonts w:ascii="Times New Roman" w:eastAsia="Times New Roman" w:hAnsi="Times New Roman" w:cs="Times New Roman"/>
          <w:sz w:val="24"/>
          <w:szCs w:val="24"/>
          <w:bdr w:val="none" w:sz="0" w:space="0" w:color="auto" w:frame="1"/>
        </w:rPr>
        <w:t>and Jovi Davis</w:t>
      </w:r>
      <w:r w:rsidR="7748819C" w:rsidRPr="00F44898">
        <w:rPr>
          <w:rFonts w:ascii="Times New Roman" w:eastAsia="Times New Roman" w:hAnsi="Times New Roman" w:cs="Times New Roman"/>
          <w:sz w:val="24"/>
          <w:szCs w:val="24"/>
          <w:bdr w:val="none" w:sz="0" w:space="0" w:color="auto" w:frame="1"/>
        </w:rPr>
        <w:t xml:space="preserve"> </w:t>
      </w:r>
      <w:r w:rsidR="7748819C" w:rsidRPr="00F44898">
        <w:rPr>
          <w:rFonts w:ascii="Times New Roman" w:eastAsia="Times New Roman" w:hAnsi="Times New Roman" w:cs="Times New Roman"/>
          <w:color w:val="4472C4" w:themeColor="accent1"/>
          <w:sz w:val="24"/>
          <w:szCs w:val="24"/>
          <w:bdr w:val="none" w:sz="0" w:space="0" w:color="auto" w:frame="1"/>
        </w:rPr>
        <w:t>(Coordinator of Supplemental Learning)</w:t>
      </w:r>
      <w:r w:rsidRPr="00F44898">
        <w:rPr>
          <w:rFonts w:ascii="Times New Roman" w:eastAsia="Times New Roman" w:hAnsi="Times New Roman" w:cs="Times New Roman"/>
          <w:sz w:val="24"/>
          <w:szCs w:val="24"/>
          <w:bdr w:val="none" w:sz="0" w:space="0" w:color="auto" w:frame="1"/>
        </w:rPr>
        <w:t xml:space="preserve"> (guests)</w:t>
      </w:r>
    </w:p>
    <w:p w14:paraId="7E3FF108" w14:textId="037BB21F" w:rsidR="549A6E27" w:rsidRPr="00F44898" w:rsidRDefault="549A6E27" w:rsidP="781563E8">
      <w:pPr>
        <w:pStyle w:val="ListParagraph"/>
        <w:numPr>
          <w:ilvl w:val="0"/>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Nancy and Noemi were under Supplemental Services when funding ran out with TRR/CDEV department</w:t>
      </w:r>
    </w:p>
    <w:p w14:paraId="28029D97" w14:textId="10A3575F" w:rsidR="549A6E27" w:rsidRPr="00F44898" w:rsidRDefault="549A6E27" w:rsidP="781563E8">
      <w:pPr>
        <w:pStyle w:val="ListParagraph"/>
        <w:numPr>
          <w:ilvl w:val="0"/>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Delineating the differences between Attendance and Super Tutor; Attendant deals with clerical tasks; Tutors help with some Attendant duties and tutoring students</w:t>
      </w:r>
    </w:p>
    <w:p w14:paraId="350B3D59" w14:textId="003A8C13" w:rsidR="549A6E27" w:rsidRPr="00F44898" w:rsidRDefault="549A6E27" w:rsidP="781563E8">
      <w:pPr>
        <w:pStyle w:val="ListParagraph"/>
        <w:numPr>
          <w:ilvl w:val="0"/>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Budgets are made for tutors separate from staff (i.e. job descriptions)</w:t>
      </w:r>
    </w:p>
    <w:p w14:paraId="11FD56E8" w14:textId="5D1B1254" w:rsidR="549A6E27" w:rsidRPr="00F44898" w:rsidRDefault="549A6E27" w:rsidP="781563E8">
      <w:pPr>
        <w:pStyle w:val="ListParagraph"/>
        <w:numPr>
          <w:ilvl w:val="0"/>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Casual tutors (</w:t>
      </w:r>
      <w:r w:rsidR="627D14E5" w:rsidRPr="00F44898">
        <w:rPr>
          <w:rFonts w:ascii="Times New Roman" w:eastAsia="Times New Roman" w:hAnsi="Times New Roman" w:cs="Times New Roman"/>
          <w:color w:val="4472C4" w:themeColor="accent1"/>
          <w:sz w:val="24"/>
          <w:szCs w:val="24"/>
        </w:rPr>
        <w:t>do not have BA or have a BA in different subject</w:t>
      </w:r>
      <w:r w:rsidRPr="00F44898">
        <w:rPr>
          <w:rFonts w:ascii="Times New Roman" w:eastAsia="Times New Roman" w:hAnsi="Times New Roman" w:cs="Times New Roman"/>
          <w:color w:val="4472C4" w:themeColor="accent1"/>
          <w:sz w:val="24"/>
          <w:szCs w:val="24"/>
        </w:rPr>
        <w:t>); Advanced Tutors have BAs</w:t>
      </w:r>
      <w:r w:rsidR="5B847BBF" w:rsidRPr="00F44898">
        <w:rPr>
          <w:rFonts w:ascii="Times New Roman" w:eastAsia="Times New Roman" w:hAnsi="Times New Roman" w:cs="Times New Roman"/>
          <w:color w:val="4472C4" w:themeColor="accent1"/>
          <w:sz w:val="24"/>
          <w:szCs w:val="24"/>
        </w:rPr>
        <w:t xml:space="preserve"> (Title goes only with Math)</w:t>
      </w:r>
    </w:p>
    <w:p w14:paraId="1F208511" w14:textId="11B52996" w:rsidR="00426823" w:rsidRPr="00F44898" w:rsidRDefault="00426823" w:rsidP="6A76E99C">
      <w:pPr>
        <w:pStyle w:val="ListParagraph"/>
        <w:numPr>
          <w:ilvl w:val="0"/>
          <w:numId w:val="9"/>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44898">
        <w:rPr>
          <w:rFonts w:ascii="Times New Roman" w:eastAsia="Times New Roman" w:hAnsi="Times New Roman" w:cs="Times New Roman"/>
          <w:sz w:val="24"/>
          <w:szCs w:val="24"/>
        </w:rPr>
        <w:t>Hiring Super Tutors and TRR Attendants for Fall 2024</w:t>
      </w:r>
    </w:p>
    <w:p w14:paraId="4FC9E0EF" w14:textId="2BD50CFA" w:rsidR="4ED17574" w:rsidRPr="00F44898" w:rsidRDefault="4ED17574"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Monday and Fridays (lull)</w:t>
      </w:r>
    </w:p>
    <w:p w14:paraId="29064AE9" w14:textId="24FB7FF0" w:rsidR="4ED17574" w:rsidRPr="00F44898" w:rsidRDefault="4ED17574"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Tutoring at Library is from 10:00-9:00pm</w:t>
      </w:r>
    </w:p>
    <w:p w14:paraId="38F70721" w14:textId="4C7BC13C" w:rsidR="4ED17574" w:rsidRPr="00F44898" w:rsidRDefault="4ED17574"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Most students come 12-4:30pm</w:t>
      </w:r>
    </w:p>
    <w:p w14:paraId="095C692A" w14:textId="3F969A84" w:rsidR="5BAEBE93" w:rsidRPr="00F44898" w:rsidRDefault="5BAEBE93"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 xml:space="preserve">Between Jovi and </w:t>
      </w:r>
      <w:proofErr w:type="gramStart"/>
      <w:r w:rsidRPr="00F44898">
        <w:rPr>
          <w:rFonts w:ascii="Times New Roman" w:eastAsia="Times New Roman" w:hAnsi="Times New Roman" w:cs="Times New Roman"/>
          <w:color w:val="4472C4" w:themeColor="accent1"/>
          <w:sz w:val="24"/>
          <w:szCs w:val="24"/>
        </w:rPr>
        <w:t>Sheryl</w:t>
      </w:r>
      <w:proofErr w:type="gramEnd"/>
      <w:r w:rsidRPr="00F44898">
        <w:rPr>
          <w:rFonts w:ascii="Times New Roman" w:eastAsia="Times New Roman" w:hAnsi="Times New Roman" w:cs="Times New Roman"/>
          <w:color w:val="4472C4" w:themeColor="accent1"/>
          <w:sz w:val="24"/>
          <w:szCs w:val="24"/>
        </w:rPr>
        <w:t xml:space="preserve"> they use embedded tutors in the classroom for curriculum courses as well as drop-in hours as well as for gatekeeping courses have supplemental instruction (SI)-will hold sessions in and outside of class</w:t>
      </w:r>
    </w:p>
    <w:p w14:paraId="1E661E01" w14:textId="05EB4F89" w:rsidR="0D883FC0" w:rsidRPr="00F44898" w:rsidRDefault="0D883FC0"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Student Services: SI for students</w:t>
      </w:r>
    </w:p>
    <w:p w14:paraId="414EE69A" w14:textId="38D99288" w:rsidR="0D883FC0" w:rsidRPr="00F44898" w:rsidRDefault="0D883FC0"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 xml:space="preserve">Activities are based on pedagogical theory about study habits and retooling (for SI coaches)-have own online Zoom </w:t>
      </w:r>
      <w:r w:rsidR="438D5AB4" w:rsidRPr="00F44898">
        <w:rPr>
          <w:rFonts w:ascii="Times New Roman" w:eastAsia="Times New Roman" w:hAnsi="Times New Roman" w:cs="Times New Roman"/>
          <w:color w:val="4472C4" w:themeColor="accent1"/>
          <w:sz w:val="24"/>
          <w:szCs w:val="24"/>
        </w:rPr>
        <w:t>and classroom with students who opt to come by</w:t>
      </w:r>
    </w:p>
    <w:p w14:paraId="37D49116" w14:textId="4DAEC382" w:rsidR="438D5AB4" w:rsidRPr="00F44898" w:rsidRDefault="438D5AB4"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SI sections? SI coach can attend one of the sections and support all same courses</w:t>
      </w:r>
    </w:p>
    <w:p w14:paraId="18D00712" w14:textId="2DD36362" w:rsidR="512D6414" w:rsidRPr="00F44898" w:rsidRDefault="512D6414"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highlight w:val="yellow"/>
        </w:rPr>
      </w:pPr>
      <w:r w:rsidRPr="00F44898">
        <w:rPr>
          <w:rFonts w:ascii="Times New Roman" w:eastAsia="Times New Roman" w:hAnsi="Times New Roman" w:cs="Times New Roman"/>
          <w:color w:val="4472C4" w:themeColor="accent1"/>
          <w:sz w:val="24"/>
          <w:szCs w:val="24"/>
          <w:highlight w:val="yellow"/>
        </w:rPr>
        <w:t>SIs must be Board Approved; deadline to find S</w:t>
      </w:r>
      <w:r w:rsidR="53D50A80" w:rsidRPr="00F44898">
        <w:rPr>
          <w:rFonts w:ascii="Times New Roman" w:eastAsia="Times New Roman" w:hAnsi="Times New Roman" w:cs="Times New Roman"/>
          <w:color w:val="4472C4" w:themeColor="accent1"/>
          <w:sz w:val="24"/>
          <w:szCs w:val="24"/>
          <w:highlight w:val="yellow"/>
        </w:rPr>
        <w:t>I’s by summer</w:t>
      </w:r>
      <w:r w:rsidR="7E977038" w:rsidRPr="00F44898">
        <w:rPr>
          <w:rFonts w:ascii="Times New Roman" w:eastAsia="Times New Roman" w:hAnsi="Times New Roman" w:cs="Times New Roman"/>
          <w:color w:val="4472C4" w:themeColor="accent1"/>
          <w:sz w:val="24"/>
          <w:szCs w:val="24"/>
          <w:highlight w:val="yellow"/>
        </w:rPr>
        <w:t xml:space="preserve"> for FALL start</w:t>
      </w:r>
    </w:p>
    <w:p w14:paraId="668DD152" w14:textId="2C80C620" w:rsidR="7E977038" w:rsidRPr="00F44898" w:rsidRDefault="7E977038"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highlight w:val="yellow"/>
        </w:rPr>
      </w:pPr>
      <w:r w:rsidRPr="00F44898">
        <w:rPr>
          <w:rFonts w:ascii="Times New Roman" w:eastAsia="Times New Roman" w:hAnsi="Times New Roman" w:cs="Times New Roman"/>
          <w:color w:val="4472C4" w:themeColor="accent1"/>
          <w:sz w:val="24"/>
          <w:szCs w:val="24"/>
          <w:highlight w:val="yellow"/>
        </w:rPr>
        <w:t>Inviting instructor to presenting discipline specific writing assignments are looking for</w:t>
      </w:r>
      <w:r w:rsidRPr="00F44898">
        <w:rPr>
          <w:rFonts w:ascii="Times New Roman" w:eastAsia="Times New Roman" w:hAnsi="Times New Roman" w:cs="Times New Roman"/>
          <w:color w:val="4472C4" w:themeColor="accent1"/>
          <w:sz w:val="24"/>
          <w:szCs w:val="24"/>
        </w:rPr>
        <w:t xml:space="preserve"> </w:t>
      </w:r>
    </w:p>
    <w:p w14:paraId="0A5AD41D" w14:textId="43B4B843" w:rsidR="1C8EC803" w:rsidRPr="00F44898" w:rsidRDefault="1C8EC803"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highlight w:val="yellow"/>
        </w:rPr>
      </w:pPr>
      <w:r w:rsidRPr="00F44898">
        <w:rPr>
          <w:rFonts w:ascii="Times New Roman" w:eastAsia="Times New Roman" w:hAnsi="Times New Roman" w:cs="Times New Roman"/>
          <w:color w:val="4472C4" w:themeColor="accent1"/>
          <w:sz w:val="24"/>
          <w:szCs w:val="24"/>
          <w:highlight w:val="yellow"/>
        </w:rPr>
        <w:t>Send applicant to Sheryl K. to apply with a recommendation</w:t>
      </w:r>
    </w:p>
    <w:p w14:paraId="4240F3AB" w14:textId="091C2B7E" w:rsidR="1C8EC803" w:rsidRPr="00F44898" w:rsidRDefault="1C8EC803"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bCs/>
          <w:color w:val="4472C4" w:themeColor="accent1"/>
          <w:sz w:val="24"/>
          <w:szCs w:val="24"/>
          <w:u w:val="single"/>
        </w:rPr>
        <w:t>Hiring</w:t>
      </w:r>
      <w:r w:rsidRPr="00F44898">
        <w:rPr>
          <w:rFonts w:ascii="Times New Roman" w:eastAsia="Times New Roman" w:hAnsi="Times New Roman" w:cs="Times New Roman"/>
          <w:color w:val="4472C4" w:themeColor="accent1"/>
          <w:sz w:val="24"/>
          <w:szCs w:val="24"/>
        </w:rPr>
        <w:t xml:space="preserve">: is there a specific content background that SI </w:t>
      </w:r>
      <w:r w:rsidR="55C0119C" w:rsidRPr="00F44898">
        <w:rPr>
          <w:rFonts w:ascii="Times New Roman" w:eastAsia="Times New Roman" w:hAnsi="Times New Roman" w:cs="Times New Roman"/>
          <w:color w:val="4472C4" w:themeColor="accent1"/>
          <w:sz w:val="24"/>
          <w:szCs w:val="24"/>
        </w:rPr>
        <w:t>needs</w:t>
      </w:r>
      <w:r w:rsidRPr="00F44898">
        <w:rPr>
          <w:rFonts w:ascii="Times New Roman" w:eastAsia="Times New Roman" w:hAnsi="Times New Roman" w:cs="Times New Roman"/>
          <w:color w:val="4472C4" w:themeColor="accent1"/>
          <w:sz w:val="24"/>
          <w:szCs w:val="24"/>
        </w:rPr>
        <w:t xml:space="preserve"> to be assessed for before hire?</w:t>
      </w:r>
    </w:p>
    <w:p w14:paraId="03A1D750" w14:textId="64976973" w:rsidR="48758CF9" w:rsidRPr="00F44898" w:rsidRDefault="48758CF9"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b/>
          <w:bCs/>
          <w:color w:val="FF0000"/>
          <w:sz w:val="24"/>
          <w:szCs w:val="24"/>
        </w:rPr>
      </w:pPr>
      <w:r w:rsidRPr="00F44898">
        <w:rPr>
          <w:rFonts w:ascii="Times New Roman" w:eastAsia="Times New Roman" w:hAnsi="Times New Roman" w:cs="Times New Roman"/>
          <w:b/>
          <w:bCs/>
          <w:color w:val="FF0000"/>
          <w:sz w:val="24"/>
          <w:szCs w:val="24"/>
        </w:rPr>
        <w:t>Will start 108, 114, 115-119 with an SI</w:t>
      </w:r>
    </w:p>
    <w:p w14:paraId="30AECC85" w14:textId="2AB1CFB6" w:rsidR="429328B7" w:rsidRPr="00F44898" w:rsidRDefault="429328B7"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SI coach is assigned to specific instructor but for us we will have 1 SI coach for all sections of the same course</w:t>
      </w:r>
      <w:r w:rsidR="7EFEDA0F" w:rsidRPr="00F44898">
        <w:rPr>
          <w:rFonts w:ascii="Times New Roman" w:eastAsia="Times New Roman" w:hAnsi="Times New Roman" w:cs="Times New Roman"/>
          <w:color w:val="4472C4" w:themeColor="accent1"/>
          <w:sz w:val="24"/>
          <w:szCs w:val="24"/>
        </w:rPr>
        <w:t xml:space="preserve"> or SI coaches for Critical Courses</w:t>
      </w:r>
    </w:p>
    <w:p w14:paraId="007D5809" w14:textId="5F747B90" w:rsidR="7EFEDA0F" w:rsidRPr="00F44898" w:rsidRDefault="7EFEDA0F"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Having a Coach to support a particular course will be more sustainable</w:t>
      </w:r>
    </w:p>
    <w:p w14:paraId="2A188EC7" w14:textId="4FC67A2B" w:rsidR="7EFEDA0F" w:rsidRPr="00F44898" w:rsidRDefault="7EFEDA0F" w:rsidP="781563E8">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FALL: Coach for courses</w:t>
      </w:r>
    </w:p>
    <w:p w14:paraId="1F140703" w14:textId="77777777" w:rsidR="00266552" w:rsidRPr="00F44898" w:rsidRDefault="241829AC" w:rsidP="00266552">
      <w:pPr>
        <w:pStyle w:val="ListParagraph"/>
        <w:numPr>
          <w:ilvl w:val="1"/>
          <w:numId w:val="9"/>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Decide which courses for designated SI in for fall</w:t>
      </w:r>
    </w:p>
    <w:p w14:paraId="0F3DF14A" w14:textId="3049ECF4" w:rsidR="00266552" w:rsidRPr="00F44898" w:rsidRDefault="00266552" w:rsidP="00266552">
      <w:pPr>
        <w:pStyle w:val="ListParagraph"/>
        <w:shd w:val="clear" w:color="auto" w:fill="FFFFFF" w:themeFill="background1"/>
        <w:spacing w:after="0" w:line="240" w:lineRule="auto"/>
        <w:ind w:left="0"/>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rPr>
        <w:lastRenderedPageBreak/>
        <w:t>2</w:t>
      </w:r>
      <w:r w:rsidRPr="00F44898">
        <w:rPr>
          <w:rFonts w:ascii="Times New Roman" w:eastAsia="Times New Roman" w:hAnsi="Times New Roman" w:cs="Times New Roman"/>
          <w:color w:val="000000"/>
          <w:sz w:val="24"/>
          <w:szCs w:val="24"/>
        </w:rPr>
        <w:t xml:space="preserve">. </w:t>
      </w:r>
      <w:r w:rsidRPr="00F44898">
        <w:rPr>
          <w:rFonts w:ascii="Times New Roman" w:eastAsia="Times New Roman" w:hAnsi="Times New Roman" w:cs="Times New Roman"/>
          <w:b/>
          <w:color w:val="000000"/>
          <w:sz w:val="24"/>
          <w:szCs w:val="24"/>
        </w:rPr>
        <w:t>SLO updates</w:t>
      </w:r>
      <w:r w:rsidRPr="00F44898">
        <w:rPr>
          <w:rFonts w:ascii="Times New Roman" w:eastAsia="Times New Roman" w:hAnsi="Times New Roman" w:cs="Times New Roman"/>
          <w:color w:val="000000"/>
          <w:sz w:val="24"/>
          <w:szCs w:val="24"/>
        </w:rPr>
        <w:t xml:space="preserve">: </w:t>
      </w:r>
      <w:r w:rsidRPr="00F44898">
        <w:rPr>
          <w:rFonts w:ascii="Times New Roman" w:eastAsia="Times New Roman" w:hAnsi="Times New Roman" w:cs="Times New Roman"/>
          <w:color w:val="4472C4" w:themeColor="accent1"/>
          <w:sz w:val="24"/>
          <w:szCs w:val="24"/>
        </w:rPr>
        <w:t>M. </w:t>
      </w:r>
      <w:r w:rsidRPr="00F44898">
        <w:rPr>
          <w:rFonts w:ascii="Times New Roman" w:eastAsia="Times New Roman" w:hAnsi="Times New Roman" w:cs="Times New Roman"/>
          <w:color w:val="4472C4" w:themeColor="accent1"/>
          <w:sz w:val="24"/>
          <w:szCs w:val="24"/>
          <w:bdr w:val="none" w:sz="0" w:space="0" w:color="auto" w:frame="1"/>
        </w:rPr>
        <w:t>Moen</w:t>
      </w:r>
      <w:r w:rsidRPr="00F44898">
        <w:rPr>
          <w:rFonts w:ascii="Times New Roman" w:eastAsia="Times New Roman" w:hAnsi="Times New Roman" w:cs="Times New Roman"/>
          <w:color w:val="4472C4" w:themeColor="accent1"/>
          <w:sz w:val="24"/>
          <w:szCs w:val="24"/>
        </w:rPr>
        <w:t> briefly reminded everyone that all courses will be expected to do the Outcomes and assessment on Canvas moving forward. An email was recently sent out to </w:t>
      </w:r>
      <w:r w:rsidRPr="00F44898">
        <w:rPr>
          <w:rFonts w:ascii="Times New Roman" w:eastAsia="Times New Roman" w:hAnsi="Times New Roman" w:cs="Times New Roman"/>
          <w:color w:val="4472C4" w:themeColor="accent1"/>
          <w:sz w:val="24"/>
          <w:szCs w:val="24"/>
          <w:bdr w:val="none" w:sz="0" w:space="0" w:color="auto" w:frame="1"/>
        </w:rPr>
        <w:t>CDEV</w:t>
      </w:r>
      <w:r w:rsidRPr="00F44898">
        <w:rPr>
          <w:rFonts w:ascii="Times New Roman" w:eastAsia="Times New Roman" w:hAnsi="Times New Roman" w:cs="Times New Roman"/>
          <w:color w:val="4472C4" w:themeColor="accent1"/>
          <w:sz w:val="24"/>
          <w:szCs w:val="24"/>
        </w:rPr>
        <w:t> faculty with details.</w:t>
      </w:r>
    </w:p>
    <w:p w14:paraId="744355DB" w14:textId="2D2748DF" w:rsidR="00266552" w:rsidRPr="00F44898" w:rsidRDefault="00266552" w:rsidP="00266552">
      <w:pPr>
        <w:pStyle w:val="ListParagraph"/>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44898">
        <w:rPr>
          <w:rFonts w:ascii="Times New Roman" w:eastAsia="Times New Roman" w:hAnsi="Times New Roman" w:cs="Times New Roman"/>
          <w:b/>
          <w:color w:val="000000"/>
          <w:sz w:val="24"/>
          <w:szCs w:val="24"/>
        </w:rPr>
        <w:t>3. Dept. workshops</w:t>
      </w:r>
      <w:r w:rsidRPr="00F44898">
        <w:rPr>
          <w:rFonts w:ascii="Times New Roman" w:eastAsia="Times New Roman" w:hAnsi="Times New Roman" w:cs="Times New Roman"/>
          <w:color w:val="000000"/>
          <w:sz w:val="24"/>
          <w:szCs w:val="24"/>
        </w:rPr>
        <w:t xml:space="preserve">:  </w:t>
      </w:r>
    </w:p>
    <w:p w14:paraId="565E63F2" w14:textId="2DE78329" w:rsidR="00266552" w:rsidRPr="00F44898" w:rsidRDefault="00266552" w:rsidP="00266552">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Kassia Wosick and </w:t>
      </w:r>
      <w:r w:rsidRPr="00F44898">
        <w:rPr>
          <w:rFonts w:ascii="Times New Roman" w:eastAsia="Times New Roman" w:hAnsi="Times New Roman" w:cs="Times New Roman"/>
          <w:color w:val="4472C4" w:themeColor="accent1"/>
          <w:sz w:val="24"/>
          <w:szCs w:val="24"/>
          <w:bdr w:val="none" w:sz="0" w:space="0" w:color="auto" w:frame="1"/>
        </w:rPr>
        <w:t>Michelle</w:t>
      </w:r>
      <w:r w:rsidRPr="00F44898">
        <w:rPr>
          <w:rFonts w:ascii="Times New Roman" w:eastAsia="Times New Roman" w:hAnsi="Times New Roman" w:cs="Times New Roman"/>
          <w:color w:val="4472C4" w:themeColor="accent1"/>
          <w:sz w:val="24"/>
          <w:szCs w:val="24"/>
        </w:rPr>
        <w:t> have postponed the workshop "Helping Children Understand Death and Loss" until Fall 2024.</w:t>
      </w:r>
    </w:p>
    <w:p w14:paraId="096685B4" w14:textId="77777777" w:rsidR="00266552" w:rsidRPr="00F44898" w:rsidRDefault="00266552" w:rsidP="00266552">
      <w:pPr>
        <w:pStyle w:val="ListParagraph"/>
        <w:numPr>
          <w:ilvl w:val="0"/>
          <w:numId w:val="9"/>
        </w:numPr>
        <w:shd w:val="clear" w:color="auto" w:fill="FFFFFF"/>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The Family Child Care workshop details (presenters, contracts, insurance forms, etc.) are being worked out.</w:t>
      </w:r>
    </w:p>
    <w:p w14:paraId="243F8DBE" w14:textId="168863BA" w:rsidR="00266552" w:rsidRPr="00F44898" w:rsidRDefault="00266552" w:rsidP="00266552">
      <w:pPr>
        <w:pStyle w:val="ListParagraph"/>
        <w:shd w:val="clear" w:color="auto" w:fill="FFFFFF"/>
        <w:spacing w:after="0" w:line="240" w:lineRule="auto"/>
        <w:ind w:left="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4</w:t>
      </w:r>
      <w:r w:rsidRPr="00F44898">
        <w:rPr>
          <w:rFonts w:ascii="Times New Roman" w:eastAsia="Times New Roman" w:hAnsi="Times New Roman" w:cs="Times New Roman"/>
          <w:sz w:val="24"/>
          <w:szCs w:val="24"/>
        </w:rPr>
        <w:t xml:space="preserve">.  </w:t>
      </w:r>
      <w:r w:rsidRPr="00F44898">
        <w:rPr>
          <w:rFonts w:ascii="Times New Roman" w:eastAsia="Times New Roman" w:hAnsi="Times New Roman" w:cs="Times New Roman"/>
          <w:b/>
          <w:sz w:val="24"/>
          <w:szCs w:val="24"/>
        </w:rPr>
        <w:t>TRR possible payment</w:t>
      </w:r>
      <w:r w:rsidRPr="00F44898">
        <w:rPr>
          <w:rFonts w:ascii="Times New Roman" w:eastAsia="Times New Roman" w:hAnsi="Times New Roman" w:cs="Times New Roman"/>
          <w:color w:val="4472C4" w:themeColor="accent1"/>
          <w:sz w:val="24"/>
          <w:szCs w:val="24"/>
        </w:rPr>
        <w:t>. The college refuses to provide any financial support for the move to our </w:t>
      </w:r>
      <w:r w:rsidRPr="00F44898">
        <w:rPr>
          <w:rFonts w:ascii="Times New Roman" w:eastAsia="Times New Roman" w:hAnsi="Times New Roman" w:cs="Times New Roman"/>
          <w:color w:val="4472C4" w:themeColor="accent1"/>
          <w:sz w:val="24"/>
          <w:szCs w:val="24"/>
          <w:bdr w:val="none" w:sz="0" w:space="0" w:color="auto" w:frame="1"/>
        </w:rPr>
        <w:t>CDEV</w:t>
      </w:r>
      <w:r w:rsidRPr="00F44898">
        <w:rPr>
          <w:rFonts w:ascii="Times New Roman" w:eastAsia="Times New Roman" w:hAnsi="Times New Roman" w:cs="Times New Roman"/>
          <w:color w:val="4472C4" w:themeColor="accent1"/>
          <w:sz w:val="24"/>
          <w:szCs w:val="24"/>
        </w:rPr>
        <w:t> faculty.  </w:t>
      </w:r>
    </w:p>
    <w:p w14:paraId="352D728A" w14:textId="77777777" w:rsidR="00266552" w:rsidRPr="00F44898" w:rsidRDefault="00266552" w:rsidP="00266552">
      <w:pPr>
        <w:pStyle w:val="ListParagraph"/>
        <w:shd w:val="clear" w:color="auto" w:fill="FFFFFF"/>
        <w:spacing w:after="0" w:line="240" w:lineRule="auto"/>
        <w:ind w:left="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5. TRR windows</w:t>
      </w:r>
      <w:r w:rsidRPr="00F44898">
        <w:rPr>
          <w:rFonts w:ascii="Times New Roman" w:eastAsia="Times New Roman" w:hAnsi="Times New Roman" w:cs="Times New Roman"/>
          <w:color w:val="4472C4" w:themeColor="accent1"/>
          <w:sz w:val="24"/>
          <w:szCs w:val="24"/>
        </w:rPr>
        <w:t>- Super Tutors Wendy and Jesicca are wondering if we can promote the room by "advertising" on the windows.  Maybe adding some posters will draw attention of our </w:t>
      </w:r>
      <w:r w:rsidRPr="00F44898">
        <w:rPr>
          <w:rFonts w:ascii="Times New Roman" w:eastAsia="Times New Roman" w:hAnsi="Times New Roman" w:cs="Times New Roman"/>
          <w:color w:val="4472C4" w:themeColor="accent1"/>
          <w:sz w:val="24"/>
          <w:szCs w:val="24"/>
          <w:bdr w:val="none" w:sz="0" w:space="0" w:color="auto" w:frame="1"/>
        </w:rPr>
        <w:t>CDEV</w:t>
      </w:r>
      <w:r w:rsidRPr="00F44898">
        <w:rPr>
          <w:rFonts w:ascii="Times New Roman" w:eastAsia="Times New Roman" w:hAnsi="Times New Roman" w:cs="Times New Roman"/>
          <w:color w:val="4472C4" w:themeColor="accent1"/>
          <w:sz w:val="24"/>
          <w:szCs w:val="24"/>
        </w:rPr>
        <w:t> students.</w:t>
      </w:r>
    </w:p>
    <w:p w14:paraId="04D13103" w14:textId="77777777" w:rsidR="00D12A38" w:rsidRPr="00F44898" w:rsidRDefault="00266552" w:rsidP="00266552">
      <w:pPr>
        <w:pStyle w:val="ListParagraph"/>
        <w:shd w:val="clear" w:color="auto" w:fill="FFFFFF"/>
        <w:spacing w:after="0" w:line="240" w:lineRule="auto"/>
        <w:ind w:left="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6.</w:t>
      </w:r>
      <w:r w:rsidRPr="00F44898">
        <w:rPr>
          <w:rFonts w:ascii="Times New Roman" w:eastAsia="Times New Roman" w:hAnsi="Times New Roman" w:cs="Times New Roman"/>
          <w:sz w:val="24"/>
          <w:szCs w:val="24"/>
        </w:rPr>
        <w:t> </w:t>
      </w:r>
      <w:r w:rsidRPr="00F44898">
        <w:rPr>
          <w:rFonts w:ascii="Times New Roman" w:eastAsia="Times New Roman" w:hAnsi="Times New Roman" w:cs="Times New Roman"/>
          <w:b/>
          <w:sz w:val="24"/>
          <w:szCs w:val="24"/>
        </w:rPr>
        <w:t>CPR/First Aid training</w:t>
      </w:r>
      <w:r w:rsidRPr="00F44898">
        <w:rPr>
          <w:rFonts w:ascii="Times New Roman" w:eastAsia="Times New Roman" w:hAnsi="Times New Roman" w:cs="Times New Roman"/>
          <w:color w:val="4472C4" w:themeColor="accent1"/>
          <w:sz w:val="24"/>
          <w:szCs w:val="24"/>
        </w:rPr>
        <w:t xml:space="preserve">: </w:t>
      </w:r>
      <w:r w:rsidRPr="00F44898">
        <w:rPr>
          <w:rFonts w:ascii="Times New Roman" w:eastAsia="Times New Roman" w:hAnsi="Times New Roman" w:cs="Times New Roman"/>
          <w:color w:val="4472C4" w:themeColor="accent1"/>
          <w:sz w:val="24"/>
          <w:szCs w:val="24"/>
          <w:bdr w:val="none" w:sz="0" w:space="0" w:color="auto" w:frame="1"/>
        </w:rPr>
        <w:t>Michelle</w:t>
      </w:r>
      <w:r w:rsidRPr="00F44898">
        <w:rPr>
          <w:rFonts w:ascii="Times New Roman" w:eastAsia="Times New Roman" w:hAnsi="Times New Roman" w:cs="Times New Roman"/>
          <w:color w:val="4472C4" w:themeColor="accent1"/>
          <w:sz w:val="24"/>
          <w:szCs w:val="24"/>
        </w:rPr>
        <w:t xml:space="preserve"> is still working on the CPR/First Aid training (insurance, contracts, board approval, securing funding, etc.)  </w:t>
      </w:r>
    </w:p>
    <w:p w14:paraId="2B8FDAAC" w14:textId="71848AE4" w:rsidR="00266552" w:rsidRPr="00F44898" w:rsidRDefault="00266552" w:rsidP="00D12A38">
      <w:pPr>
        <w:pStyle w:val="ListParagraph"/>
        <w:numPr>
          <w:ilvl w:val="0"/>
          <w:numId w:val="9"/>
        </w:numPr>
        <w:shd w:val="clear" w:color="auto" w:fill="FFFFFF"/>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She has secured the presenter for 1-2 workshops.  Students in </w:t>
      </w:r>
      <w:r w:rsidRPr="00F44898">
        <w:rPr>
          <w:rFonts w:ascii="Times New Roman" w:eastAsia="Times New Roman" w:hAnsi="Times New Roman" w:cs="Times New Roman"/>
          <w:color w:val="4472C4" w:themeColor="accent1"/>
          <w:sz w:val="24"/>
          <w:szCs w:val="24"/>
          <w:bdr w:val="none" w:sz="0" w:space="0" w:color="auto" w:frame="1"/>
        </w:rPr>
        <w:t>CDEV</w:t>
      </w:r>
      <w:r w:rsidRPr="00F44898">
        <w:rPr>
          <w:rFonts w:ascii="Times New Roman" w:eastAsia="Times New Roman" w:hAnsi="Times New Roman" w:cs="Times New Roman"/>
          <w:color w:val="4472C4" w:themeColor="accent1"/>
          <w:sz w:val="24"/>
          <w:szCs w:val="24"/>
        </w:rPr>
        <w:t> 125 will have priority for enrollment, followed by students in </w:t>
      </w:r>
      <w:r w:rsidRPr="00F44898">
        <w:rPr>
          <w:rFonts w:ascii="Times New Roman" w:eastAsia="Times New Roman" w:hAnsi="Times New Roman" w:cs="Times New Roman"/>
          <w:color w:val="4472C4" w:themeColor="accent1"/>
          <w:sz w:val="24"/>
          <w:szCs w:val="24"/>
          <w:bdr w:val="none" w:sz="0" w:space="0" w:color="auto" w:frame="1"/>
        </w:rPr>
        <w:t>CDEV</w:t>
      </w:r>
      <w:r w:rsidRPr="00F44898">
        <w:rPr>
          <w:rFonts w:ascii="Times New Roman" w:eastAsia="Times New Roman" w:hAnsi="Times New Roman" w:cs="Times New Roman"/>
          <w:color w:val="4472C4" w:themeColor="accent1"/>
          <w:sz w:val="24"/>
          <w:szCs w:val="24"/>
        </w:rPr>
        <w:t> 110.</w:t>
      </w:r>
    </w:p>
    <w:p w14:paraId="406C6223" w14:textId="77777777" w:rsidR="00D12A38" w:rsidRPr="00F44898" w:rsidRDefault="00D12A38" w:rsidP="00D12A38">
      <w:pPr>
        <w:pStyle w:val="ListParagraph"/>
        <w:numPr>
          <w:ilvl w:val="0"/>
          <w:numId w:val="9"/>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Training costs (20 people @ $90 = roughly $2,000)</w:t>
      </w:r>
    </w:p>
    <w:p w14:paraId="18FD9E1A" w14:textId="77777777" w:rsidR="00D12A38" w:rsidRPr="00F44898" w:rsidRDefault="00D12A38" w:rsidP="00D12A38">
      <w:pPr>
        <w:pStyle w:val="ListParagraph"/>
        <w:numPr>
          <w:ilvl w:val="0"/>
          <w:numId w:val="9"/>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Use balance from CDEV 125 LiveScan Foundation money OR</w:t>
      </w:r>
    </w:p>
    <w:p w14:paraId="54A70690" w14:textId="77777777" w:rsidR="00D12A38" w:rsidRPr="00F44898" w:rsidRDefault="00D12A38" w:rsidP="00D12A38">
      <w:pPr>
        <w:pStyle w:val="ListParagraph"/>
        <w:numPr>
          <w:ilvl w:val="0"/>
          <w:numId w:val="9"/>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 xml:space="preserve">Dr. Gold’s </w:t>
      </w:r>
      <w:proofErr w:type="gramStart"/>
      <w:r w:rsidRPr="00F44898">
        <w:rPr>
          <w:rFonts w:ascii="Times New Roman" w:eastAsia="Times New Roman" w:hAnsi="Times New Roman" w:cs="Times New Roman"/>
          <w:color w:val="4472C4" w:themeColor="accent1"/>
          <w:sz w:val="24"/>
          <w:szCs w:val="24"/>
        </w:rPr>
        <w:t>idea</w:t>
      </w:r>
      <w:proofErr w:type="gramEnd"/>
      <w:r w:rsidRPr="00F44898">
        <w:rPr>
          <w:rFonts w:ascii="Times New Roman" w:eastAsia="Times New Roman" w:hAnsi="Times New Roman" w:cs="Times New Roman"/>
          <w:color w:val="4472C4" w:themeColor="accent1"/>
          <w:sz w:val="24"/>
          <w:szCs w:val="24"/>
        </w:rPr>
        <w:t>-Use leftover Mentor Funding (from Janet’s prior request for mentor funding that LACOE (?)/State Mentor program doesn’t cover -hasn’t been touched?)</w:t>
      </w:r>
    </w:p>
    <w:p w14:paraId="26B3A838" w14:textId="77777777" w:rsidR="00D12A38" w:rsidRPr="00F44898" w:rsidRDefault="00D12A38" w:rsidP="00D12A38">
      <w:pPr>
        <w:numPr>
          <w:ilvl w:val="0"/>
          <w:numId w:val="9"/>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bdr w:val="none" w:sz="0" w:space="0" w:color="auto" w:frame="1"/>
        </w:rPr>
        <w:t>The training was last offered in 2018-19 with Strong Workforce Program Funding.</w:t>
      </w:r>
    </w:p>
    <w:p w14:paraId="22CAD489" w14:textId="7D3B5CD7" w:rsidR="00D12A38" w:rsidRPr="00F44898" w:rsidRDefault="00D12A38" w:rsidP="009E1F42">
      <w:pPr>
        <w:numPr>
          <w:ilvl w:val="0"/>
          <w:numId w:val="9"/>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bdr w:val="none" w:sz="0" w:space="0" w:color="auto" w:frame="1"/>
        </w:rPr>
        <w:t>Possible Saturday dates: April 27, May 4</w:t>
      </w:r>
      <w:r w:rsidRPr="00F44898">
        <w:rPr>
          <w:rFonts w:ascii="Times New Roman" w:eastAsia="Times New Roman" w:hAnsi="Times New Roman" w:cs="Times New Roman"/>
          <w:color w:val="4472C4" w:themeColor="accent1"/>
          <w:sz w:val="24"/>
          <w:szCs w:val="24"/>
          <w:bdr w:val="none" w:sz="0" w:space="0" w:color="auto" w:frame="1"/>
          <w:vertAlign w:val="superscript"/>
        </w:rPr>
        <w:t>th</w:t>
      </w:r>
      <w:r w:rsidRPr="00F44898">
        <w:rPr>
          <w:rFonts w:ascii="Times New Roman" w:eastAsia="Times New Roman" w:hAnsi="Times New Roman" w:cs="Times New Roman"/>
          <w:color w:val="4472C4" w:themeColor="accent1"/>
          <w:sz w:val="24"/>
          <w:szCs w:val="24"/>
          <w:bdr w:val="none" w:sz="0" w:space="0" w:color="auto" w:frame="1"/>
        </w:rPr>
        <w:t>, May 28</w:t>
      </w:r>
      <w:r w:rsidRPr="00F44898">
        <w:rPr>
          <w:rFonts w:ascii="Times New Roman" w:eastAsia="Times New Roman" w:hAnsi="Times New Roman" w:cs="Times New Roman"/>
          <w:color w:val="4472C4" w:themeColor="accent1"/>
          <w:sz w:val="24"/>
          <w:szCs w:val="24"/>
          <w:bdr w:val="none" w:sz="0" w:space="0" w:color="auto" w:frame="1"/>
          <w:vertAlign w:val="superscript"/>
        </w:rPr>
        <w:t>th</w:t>
      </w:r>
      <w:r w:rsidRPr="00F44898">
        <w:rPr>
          <w:rFonts w:ascii="Times New Roman" w:eastAsia="Times New Roman" w:hAnsi="Times New Roman" w:cs="Times New Roman"/>
          <w:color w:val="4472C4" w:themeColor="accent1"/>
          <w:sz w:val="24"/>
          <w:szCs w:val="24"/>
          <w:bdr w:val="none" w:sz="0" w:space="0" w:color="auto" w:frame="1"/>
        </w:rPr>
        <w:t xml:space="preserve"> (possibly 2 of them) – Volunteers? (Jesicca Q.)</w:t>
      </w:r>
    </w:p>
    <w:p w14:paraId="2A7C1104" w14:textId="77777777" w:rsidR="00266552" w:rsidRPr="00F44898" w:rsidRDefault="00266552" w:rsidP="00266552">
      <w:pPr>
        <w:pStyle w:val="ListParagraph"/>
        <w:shd w:val="clear" w:color="auto" w:fill="FFFFFF"/>
        <w:spacing w:after="0" w:line="240" w:lineRule="auto"/>
        <w:ind w:left="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7.</w:t>
      </w:r>
      <w:r w:rsidRPr="00F44898">
        <w:rPr>
          <w:rFonts w:ascii="Times New Roman" w:eastAsia="Times New Roman" w:hAnsi="Times New Roman" w:cs="Times New Roman"/>
          <w:color w:val="4472C4" w:themeColor="accent1"/>
          <w:sz w:val="24"/>
          <w:szCs w:val="24"/>
        </w:rPr>
        <w:t xml:space="preserve">  </w:t>
      </w:r>
      <w:r w:rsidRPr="00F44898">
        <w:rPr>
          <w:rFonts w:ascii="Times New Roman" w:eastAsia="Times New Roman" w:hAnsi="Times New Roman" w:cs="Times New Roman"/>
          <w:b/>
          <w:sz w:val="24"/>
          <w:szCs w:val="24"/>
        </w:rPr>
        <w:t>CDEV Awards</w:t>
      </w:r>
      <w:r w:rsidRPr="00F44898">
        <w:rPr>
          <w:rFonts w:ascii="Times New Roman" w:eastAsia="Times New Roman" w:hAnsi="Times New Roman" w:cs="Times New Roman"/>
          <w:color w:val="4472C4" w:themeColor="accent1"/>
          <w:sz w:val="24"/>
          <w:szCs w:val="24"/>
        </w:rPr>
        <w:t>: We will move forward with our </w:t>
      </w:r>
      <w:r w:rsidRPr="00F44898">
        <w:rPr>
          <w:rFonts w:ascii="Times New Roman" w:eastAsia="Times New Roman" w:hAnsi="Times New Roman" w:cs="Times New Roman"/>
          <w:color w:val="4472C4" w:themeColor="accent1"/>
          <w:sz w:val="24"/>
          <w:szCs w:val="24"/>
          <w:bdr w:val="none" w:sz="0" w:space="0" w:color="auto" w:frame="1"/>
        </w:rPr>
        <w:t>CDEV</w:t>
      </w:r>
      <w:r w:rsidRPr="00F44898">
        <w:rPr>
          <w:rFonts w:ascii="Times New Roman" w:eastAsia="Times New Roman" w:hAnsi="Times New Roman" w:cs="Times New Roman"/>
          <w:color w:val="4472C4" w:themeColor="accent1"/>
          <w:sz w:val="24"/>
          <w:szCs w:val="24"/>
        </w:rPr>
        <w:t> Awards for this semester and Fall 2024.  </w:t>
      </w:r>
    </w:p>
    <w:p w14:paraId="5E97E8A4" w14:textId="77777777" w:rsidR="00266552" w:rsidRPr="00F44898" w:rsidRDefault="00266552" w:rsidP="00266552">
      <w:pPr>
        <w:pStyle w:val="ListParagraph"/>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44898">
        <w:rPr>
          <w:rFonts w:ascii="Times New Roman" w:eastAsia="Times New Roman" w:hAnsi="Times New Roman" w:cs="Times New Roman"/>
          <w:color w:val="4472C4" w:themeColor="accent1"/>
          <w:sz w:val="24"/>
          <w:szCs w:val="24"/>
          <w:bdr w:val="none" w:sz="0" w:space="0" w:color="auto" w:frame="1"/>
        </w:rPr>
        <w:t>Michelle</w:t>
      </w:r>
      <w:r w:rsidRPr="00F44898">
        <w:rPr>
          <w:rFonts w:ascii="Times New Roman" w:eastAsia="Times New Roman" w:hAnsi="Times New Roman" w:cs="Times New Roman"/>
          <w:color w:val="4472C4" w:themeColor="accent1"/>
          <w:sz w:val="24"/>
          <w:szCs w:val="24"/>
        </w:rPr>
        <w:t> will let Andrea Salas know details (prioritizing students who identify as BIPOC and low income, parenting students</w:t>
      </w:r>
      <w:r w:rsidRPr="00F44898">
        <w:rPr>
          <w:rFonts w:ascii="Times New Roman" w:eastAsia="Times New Roman" w:hAnsi="Times New Roman" w:cs="Times New Roman"/>
          <w:color w:val="000000"/>
          <w:sz w:val="24"/>
          <w:szCs w:val="24"/>
        </w:rPr>
        <w:t xml:space="preserve">, GPA of 3.0). </w:t>
      </w:r>
    </w:p>
    <w:p w14:paraId="48C4B759" w14:textId="69AAF578" w:rsidR="00266552" w:rsidRPr="00F44898" w:rsidRDefault="00266552" w:rsidP="00266552">
      <w:pPr>
        <w:pStyle w:val="ListParagraph"/>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44898">
        <w:rPr>
          <w:rFonts w:ascii="Times New Roman" w:eastAsia="Times New Roman" w:hAnsi="Times New Roman" w:cs="Times New Roman"/>
          <w:color w:val="000000"/>
          <w:sz w:val="24"/>
          <w:szCs w:val="24"/>
        </w:rPr>
        <w:t>Each award will be in the amount of $500.  We have $5,000 total donated from the estate of Linda Griffith.  </w:t>
      </w:r>
    </w:p>
    <w:p w14:paraId="3DBABA62" w14:textId="77777777" w:rsidR="00266552" w:rsidRPr="00F44898" w:rsidRDefault="00266552" w:rsidP="00266552">
      <w:pPr>
        <w:pStyle w:val="ListParagraph"/>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44898">
        <w:rPr>
          <w:rFonts w:ascii="Times New Roman" w:eastAsia="Times New Roman" w:hAnsi="Times New Roman" w:cs="Times New Roman"/>
          <w:b/>
          <w:color w:val="000000"/>
          <w:sz w:val="24"/>
          <w:szCs w:val="24"/>
        </w:rPr>
        <w:t>8</w:t>
      </w:r>
      <w:r w:rsidRPr="00F44898">
        <w:rPr>
          <w:rFonts w:ascii="Times New Roman" w:eastAsia="Times New Roman" w:hAnsi="Times New Roman" w:cs="Times New Roman"/>
          <w:b/>
          <w:sz w:val="24"/>
          <w:szCs w:val="24"/>
        </w:rPr>
        <w:t>. Textbooks for the library</w:t>
      </w:r>
      <w:r w:rsidRPr="00F44898">
        <w:rPr>
          <w:rFonts w:ascii="Times New Roman" w:eastAsia="Times New Roman" w:hAnsi="Times New Roman" w:cs="Times New Roman"/>
          <w:color w:val="000000"/>
          <w:sz w:val="24"/>
          <w:szCs w:val="24"/>
        </w:rPr>
        <w:t xml:space="preserve"> </w:t>
      </w:r>
      <w:r w:rsidRPr="00F44898">
        <w:rPr>
          <w:rFonts w:ascii="Times New Roman" w:eastAsia="Times New Roman" w:hAnsi="Times New Roman" w:cs="Times New Roman"/>
          <w:color w:val="4472C4" w:themeColor="accent1"/>
          <w:sz w:val="24"/>
          <w:szCs w:val="24"/>
        </w:rPr>
        <w:t>will hopefully be purchased using library funding.  </w:t>
      </w:r>
      <w:r w:rsidRPr="00F44898">
        <w:rPr>
          <w:rFonts w:ascii="Times New Roman" w:eastAsia="Times New Roman" w:hAnsi="Times New Roman" w:cs="Times New Roman"/>
          <w:color w:val="4472C4" w:themeColor="accent1"/>
          <w:sz w:val="24"/>
          <w:szCs w:val="24"/>
          <w:bdr w:val="none" w:sz="0" w:space="0" w:color="auto" w:frame="1"/>
        </w:rPr>
        <w:t>Michelle</w:t>
      </w:r>
      <w:r w:rsidRPr="00F44898">
        <w:rPr>
          <w:rFonts w:ascii="Times New Roman" w:eastAsia="Times New Roman" w:hAnsi="Times New Roman" w:cs="Times New Roman"/>
          <w:color w:val="4472C4" w:themeColor="accent1"/>
          <w:sz w:val="24"/>
          <w:szCs w:val="24"/>
        </w:rPr>
        <w:t> missed the due date to purchase books for the TRR by 1 day (early due date this year).</w:t>
      </w:r>
    </w:p>
    <w:p w14:paraId="78F06A73" w14:textId="77777777" w:rsidR="00F44898" w:rsidRDefault="00266552" w:rsidP="00F44898">
      <w:pPr>
        <w:pStyle w:val="ListParagraph"/>
        <w:numPr>
          <w:ilvl w:val="0"/>
          <w:numId w:val="15"/>
        </w:numPr>
        <w:shd w:val="clear" w:color="auto" w:fill="FFFFFF"/>
        <w:spacing w:after="0" w:line="240" w:lineRule="auto"/>
        <w:ind w:left="36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bdr w:val="none" w:sz="0" w:space="0" w:color="auto" w:frame="1"/>
        </w:rPr>
        <w:t>Michelle</w:t>
      </w:r>
      <w:r w:rsidRPr="00F44898">
        <w:rPr>
          <w:rFonts w:ascii="Times New Roman" w:eastAsia="Times New Roman" w:hAnsi="Times New Roman" w:cs="Times New Roman"/>
          <w:b/>
          <w:color w:val="000000"/>
          <w:sz w:val="24"/>
          <w:szCs w:val="24"/>
        </w:rPr>
        <w:t>' student worker</w:t>
      </w:r>
      <w:r w:rsidRPr="00F44898">
        <w:rPr>
          <w:rFonts w:ascii="Times New Roman" w:eastAsia="Times New Roman" w:hAnsi="Times New Roman" w:cs="Times New Roman"/>
          <w:color w:val="000000"/>
          <w:sz w:val="24"/>
          <w:szCs w:val="24"/>
        </w:rPr>
        <w:t xml:space="preserve"> </w:t>
      </w:r>
      <w:r w:rsidRPr="00F44898">
        <w:rPr>
          <w:rFonts w:ascii="Times New Roman" w:eastAsia="Times New Roman" w:hAnsi="Times New Roman" w:cs="Times New Roman"/>
          <w:color w:val="4472C4" w:themeColor="accent1"/>
          <w:sz w:val="24"/>
          <w:szCs w:val="24"/>
        </w:rPr>
        <w:t xml:space="preserve">has still </w:t>
      </w:r>
      <w:r w:rsidRPr="00F44898">
        <w:rPr>
          <w:rFonts w:ascii="Times New Roman" w:eastAsia="Times New Roman" w:hAnsi="Times New Roman" w:cs="Times New Roman"/>
          <w:color w:val="4472C4" w:themeColor="accent1"/>
          <w:sz w:val="24"/>
          <w:szCs w:val="24"/>
          <w:u w:val="single"/>
        </w:rPr>
        <w:t>not</w:t>
      </w:r>
      <w:r w:rsidRPr="00F44898">
        <w:rPr>
          <w:rFonts w:ascii="Times New Roman" w:eastAsia="Times New Roman" w:hAnsi="Times New Roman" w:cs="Times New Roman"/>
          <w:color w:val="4472C4" w:themeColor="accent1"/>
          <w:sz w:val="24"/>
          <w:szCs w:val="24"/>
        </w:rPr>
        <w:t xml:space="preserve"> been approved by H.R.  Everyone else seems to have student workers from prior semesters (not new ones) so they have been working already.</w:t>
      </w:r>
    </w:p>
    <w:p w14:paraId="4CB93C81" w14:textId="77777777" w:rsidR="00F44898" w:rsidRDefault="1CCDDA30" w:rsidP="00F44898">
      <w:pPr>
        <w:pStyle w:val="ListParagraph"/>
        <w:numPr>
          <w:ilvl w:val="0"/>
          <w:numId w:val="15"/>
        </w:numPr>
        <w:shd w:val="clear" w:color="auto" w:fill="FFFFFF"/>
        <w:spacing w:after="0" w:line="240" w:lineRule="auto"/>
        <w:ind w:left="36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Perkins Grant</w:t>
      </w:r>
      <w:r w:rsidRPr="00F44898">
        <w:rPr>
          <w:rFonts w:ascii="Times New Roman" w:eastAsia="Times New Roman" w:hAnsi="Times New Roman" w:cs="Times New Roman"/>
          <w:sz w:val="24"/>
          <w:szCs w:val="24"/>
        </w:rPr>
        <w:t xml:space="preserve"> </w:t>
      </w:r>
      <w:r w:rsidRPr="00F44898">
        <w:rPr>
          <w:rFonts w:ascii="Times New Roman" w:eastAsia="Times New Roman" w:hAnsi="Times New Roman" w:cs="Times New Roman"/>
          <w:color w:val="4472C4" w:themeColor="accent1"/>
          <w:sz w:val="24"/>
          <w:szCs w:val="24"/>
        </w:rPr>
        <w:t>due on Friday, April 4, 2024</w:t>
      </w:r>
      <w:r w:rsidR="28EBBA61" w:rsidRPr="00F44898">
        <w:rPr>
          <w:rFonts w:ascii="Times New Roman" w:eastAsia="Times New Roman" w:hAnsi="Times New Roman" w:cs="Times New Roman"/>
          <w:color w:val="4472C4" w:themeColor="accent1"/>
          <w:sz w:val="24"/>
          <w:szCs w:val="24"/>
        </w:rPr>
        <w:t xml:space="preserve"> (JJ)</w:t>
      </w:r>
    </w:p>
    <w:p w14:paraId="7E27C7D8" w14:textId="77777777" w:rsidR="00F44898" w:rsidRDefault="00266552" w:rsidP="00F44898">
      <w:pPr>
        <w:pStyle w:val="ListParagraph"/>
        <w:numPr>
          <w:ilvl w:val="0"/>
          <w:numId w:val="15"/>
        </w:numPr>
        <w:shd w:val="clear" w:color="auto" w:fill="FFFFFF"/>
        <w:spacing w:after="0" w:line="240" w:lineRule="auto"/>
        <w:ind w:left="360"/>
        <w:textAlignment w:val="baseline"/>
        <w:rPr>
          <w:rFonts w:ascii="Times New Roman" w:eastAsia="Times New Roman" w:hAnsi="Times New Roman" w:cs="Times New Roman"/>
          <w:color w:val="4472C4" w:themeColor="accent1"/>
          <w:sz w:val="24"/>
          <w:szCs w:val="24"/>
        </w:rPr>
      </w:pPr>
      <w:proofErr w:type="spellStart"/>
      <w:r w:rsidRPr="00F44898">
        <w:rPr>
          <w:rFonts w:ascii="Times New Roman" w:eastAsia="Times New Roman" w:hAnsi="Times New Roman" w:cs="Times New Roman"/>
          <w:b/>
          <w:sz w:val="24"/>
          <w:szCs w:val="24"/>
        </w:rPr>
        <w:t>Livescan</w:t>
      </w:r>
      <w:proofErr w:type="spellEnd"/>
      <w:r w:rsidRPr="00F44898">
        <w:rPr>
          <w:rFonts w:ascii="Times New Roman" w:eastAsia="Times New Roman" w:hAnsi="Times New Roman" w:cs="Times New Roman"/>
          <w:b/>
          <w:sz w:val="24"/>
          <w:szCs w:val="24"/>
        </w:rPr>
        <w:t xml:space="preserve"> Fingerprinting Funds</w:t>
      </w:r>
      <w:r w:rsidRPr="00F44898">
        <w:rPr>
          <w:rFonts w:ascii="Times New Roman" w:eastAsia="Times New Roman" w:hAnsi="Times New Roman" w:cs="Times New Roman"/>
          <w:sz w:val="24"/>
          <w:szCs w:val="24"/>
        </w:rPr>
        <w:t xml:space="preserve">: </w:t>
      </w:r>
      <w:r w:rsidR="7E2E662C" w:rsidRPr="00F44898">
        <w:rPr>
          <w:rFonts w:ascii="Times New Roman" w:eastAsia="Times New Roman" w:hAnsi="Times New Roman" w:cs="Times New Roman"/>
          <w:color w:val="4472C4" w:themeColor="accent1"/>
          <w:sz w:val="24"/>
          <w:szCs w:val="24"/>
        </w:rPr>
        <w:t xml:space="preserve">Dr. Thames approved </w:t>
      </w:r>
      <w:proofErr w:type="spellStart"/>
      <w:r w:rsidR="1924A9C7" w:rsidRPr="00F44898">
        <w:rPr>
          <w:rFonts w:ascii="Times New Roman" w:eastAsia="Times New Roman" w:hAnsi="Times New Roman" w:cs="Times New Roman"/>
          <w:color w:val="4472C4" w:themeColor="accent1"/>
          <w:sz w:val="24"/>
          <w:szCs w:val="24"/>
        </w:rPr>
        <w:t>Livescan</w:t>
      </w:r>
      <w:proofErr w:type="spellEnd"/>
      <w:r w:rsidR="1924A9C7" w:rsidRPr="00F44898">
        <w:rPr>
          <w:rFonts w:ascii="Times New Roman" w:eastAsia="Times New Roman" w:hAnsi="Times New Roman" w:cs="Times New Roman"/>
          <w:color w:val="4472C4" w:themeColor="accent1"/>
          <w:sz w:val="24"/>
          <w:szCs w:val="24"/>
        </w:rPr>
        <w:t xml:space="preserve"> Fingerprinting Funds for 2024-2025-$5,640; need to add to </w:t>
      </w:r>
      <w:r w:rsidR="205FCBB2" w:rsidRPr="00F44898">
        <w:rPr>
          <w:rFonts w:ascii="Times New Roman" w:eastAsia="Times New Roman" w:hAnsi="Times New Roman" w:cs="Times New Roman"/>
          <w:color w:val="4472C4" w:themeColor="accent1"/>
          <w:sz w:val="24"/>
          <w:szCs w:val="24"/>
        </w:rPr>
        <w:t>Annual Plan for 2025-2026</w:t>
      </w:r>
      <w:r w:rsidR="7AE99193" w:rsidRPr="00F44898">
        <w:rPr>
          <w:rFonts w:ascii="Times New Roman" w:eastAsia="Times New Roman" w:hAnsi="Times New Roman" w:cs="Times New Roman"/>
          <w:color w:val="4472C4" w:themeColor="accent1"/>
          <w:sz w:val="24"/>
          <w:szCs w:val="24"/>
        </w:rPr>
        <w:t xml:space="preserve"> (JJ)</w:t>
      </w:r>
    </w:p>
    <w:p w14:paraId="25D7080D" w14:textId="77777777" w:rsidR="00F44898" w:rsidRDefault="750549D3" w:rsidP="00F44898">
      <w:pPr>
        <w:pStyle w:val="ListParagraph"/>
        <w:numPr>
          <w:ilvl w:val="0"/>
          <w:numId w:val="15"/>
        </w:numPr>
        <w:shd w:val="clear" w:color="auto" w:fill="FFFFFF"/>
        <w:spacing w:after="0" w:line="240" w:lineRule="auto"/>
        <w:ind w:left="36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PK-3 Credential convening</w:t>
      </w:r>
      <w:r w:rsidRPr="00F44898">
        <w:rPr>
          <w:rFonts w:ascii="Times New Roman" w:eastAsia="Times New Roman" w:hAnsi="Times New Roman" w:cs="Times New Roman"/>
          <w:sz w:val="24"/>
          <w:szCs w:val="24"/>
        </w:rPr>
        <w:t xml:space="preserve">- </w:t>
      </w:r>
      <w:r w:rsidRPr="00F44898">
        <w:rPr>
          <w:rFonts w:ascii="Times New Roman" w:eastAsia="Times New Roman" w:hAnsi="Times New Roman" w:cs="Times New Roman"/>
          <w:color w:val="4472C4" w:themeColor="accent1"/>
          <w:sz w:val="24"/>
          <w:szCs w:val="24"/>
        </w:rPr>
        <w:t>Reshon</w:t>
      </w:r>
      <w:r w:rsidR="0085387A" w:rsidRPr="00F44898">
        <w:rPr>
          <w:rFonts w:ascii="Times New Roman" w:eastAsia="Times New Roman" w:hAnsi="Times New Roman" w:cs="Times New Roman"/>
          <w:color w:val="4472C4" w:themeColor="accent1"/>
          <w:sz w:val="24"/>
          <w:szCs w:val="24"/>
        </w:rPr>
        <w:t xml:space="preserve">, </w:t>
      </w:r>
      <w:r w:rsidRPr="00F44898">
        <w:rPr>
          <w:rFonts w:ascii="Times New Roman" w:eastAsia="Times New Roman" w:hAnsi="Times New Roman" w:cs="Times New Roman"/>
          <w:color w:val="4472C4" w:themeColor="accent1"/>
          <w:sz w:val="24"/>
          <w:szCs w:val="24"/>
        </w:rPr>
        <w:t>Janice</w:t>
      </w:r>
      <w:r w:rsidR="0085387A" w:rsidRPr="00F44898">
        <w:rPr>
          <w:rFonts w:ascii="Times New Roman" w:eastAsia="Times New Roman" w:hAnsi="Times New Roman" w:cs="Times New Roman"/>
          <w:color w:val="4472C4" w:themeColor="accent1"/>
          <w:sz w:val="24"/>
          <w:szCs w:val="24"/>
        </w:rPr>
        <w:t xml:space="preserve"> and Cynthia</w:t>
      </w:r>
      <w:r w:rsidRPr="00F44898">
        <w:rPr>
          <w:rFonts w:ascii="Times New Roman" w:eastAsia="Times New Roman" w:hAnsi="Times New Roman" w:cs="Times New Roman"/>
          <w:color w:val="4472C4" w:themeColor="accent1"/>
          <w:sz w:val="24"/>
          <w:szCs w:val="24"/>
        </w:rPr>
        <w:t xml:space="preserve"> will attend (JJ)</w:t>
      </w:r>
    </w:p>
    <w:p w14:paraId="7208181A" w14:textId="122EBB60" w:rsidR="00266552" w:rsidRPr="00F44898" w:rsidRDefault="750549D3" w:rsidP="00F44898">
      <w:pPr>
        <w:pStyle w:val="ListParagraph"/>
        <w:numPr>
          <w:ilvl w:val="0"/>
          <w:numId w:val="15"/>
        </w:numPr>
        <w:shd w:val="clear" w:color="auto" w:fill="FFFFFF"/>
        <w:spacing w:after="0" w:line="240" w:lineRule="auto"/>
        <w:ind w:left="360"/>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MOU/COI Business</w:t>
      </w:r>
      <w:r w:rsidRPr="00F44898">
        <w:rPr>
          <w:rFonts w:ascii="Times New Roman" w:eastAsia="Times New Roman" w:hAnsi="Times New Roman" w:cs="Times New Roman"/>
          <w:sz w:val="24"/>
          <w:szCs w:val="24"/>
        </w:rPr>
        <w:t xml:space="preserve">: </w:t>
      </w:r>
      <w:r w:rsidRPr="00F44898">
        <w:rPr>
          <w:rFonts w:ascii="Times New Roman" w:eastAsia="Times New Roman" w:hAnsi="Times New Roman" w:cs="Times New Roman"/>
          <w:color w:val="4472C4" w:themeColor="accent1"/>
          <w:sz w:val="24"/>
          <w:szCs w:val="24"/>
        </w:rPr>
        <w:t xml:space="preserve">MOU draft is being reviewed by Legal </w:t>
      </w:r>
      <w:r w:rsidR="5DF05AC5" w:rsidRPr="00F44898">
        <w:rPr>
          <w:rFonts w:ascii="Times New Roman" w:eastAsia="Times New Roman" w:hAnsi="Times New Roman" w:cs="Times New Roman"/>
          <w:color w:val="4472C4" w:themeColor="accent1"/>
          <w:sz w:val="24"/>
          <w:szCs w:val="24"/>
        </w:rPr>
        <w:t>Counsel</w:t>
      </w:r>
      <w:r w:rsidRPr="00F44898">
        <w:rPr>
          <w:rFonts w:ascii="Times New Roman" w:eastAsia="Times New Roman" w:hAnsi="Times New Roman" w:cs="Times New Roman"/>
          <w:color w:val="4472C4" w:themeColor="accent1"/>
          <w:sz w:val="24"/>
          <w:szCs w:val="24"/>
        </w:rPr>
        <w:t xml:space="preserve">. Will hopefully get draft back by end of April to disseminate AND get Board Approved before the end of the Spring semester. </w:t>
      </w:r>
      <w:r w:rsidR="798E8F00" w:rsidRPr="00F44898">
        <w:rPr>
          <w:rFonts w:ascii="Times New Roman" w:eastAsia="Times New Roman" w:hAnsi="Times New Roman" w:cs="Times New Roman"/>
          <w:color w:val="4472C4" w:themeColor="accent1"/>
          <w:sz w:val="24"/>
          <w:szCs w:val="24"/>
        </w:rPr>
        <w:t xml:space="preserve"> </w:t>
      </w:r>
    </w:p>
    <w:p w14:paraId="1D4FAE93" w14:textId="77777777" w:rsidR="00266552" w:rsidRPr="00F44898" w:rsidRDefault="798E8F00" w:rsidP="00266552">
      <w:pPr>
        <w:pStyle w:val="ListParagraph"/>
        <w:numPr>
          <w:ilvl w:val="0"/>
          <w:numId w:val="16"/>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 xml:space="preserve">Private programs are not interested in mutual indemnification and insurance and withdrawing as </w:t>
      </w:r>
      <w:r w:rsidR="7BE7B28F" w:rsidRPr="00F44898">
        <w:rPr>
          <w:rFonts w:ascii="Times New Roman" w:eastAsia="Times New Roman" w:hAnsi="Times New Roman" w:cs="Times New Roman"/>
          <w:color w:val="4472C4" w:themeColor="accent1"/>
          <w:sz w:val="24"/>
          <w:szCs w:val="24"/>
        </w:rPr>
        <w:t xml:space="preserve">a </w:t>
      </w:r>
      <w:r w:rsidRPr="00F44898">
        <w:rPr>
          <w:rFonts w:ascii="Times New Roman" w:eastAsia="Times New Roman" w:hAnsi="Times New Roman" w:cs="Times New Roman"/>
          <w:color w:val="4472C4" w:themeColor="accent1"/>
          <w:sz w:val="24"/>
          <w:szCs w:val="24"/>
        </w:rPr>
        <w:t xml:space="preserve">practicum site. </w:t>
      </w:r>
    </w:p>
    <w:p w14:paraId="49EEBC92" w14:textId="77777777" w:rsidR="00266552" w:rsidRPr="00F44898" w:rsidRDefault="798E8F00" w:rsidP="00266552">
      <w:pPr>
        <w:pStyle w:val="ListParagraph"/>
        <w:numPr>
          <w:ilvl w:val="0"/>
          <w:numId w:val="16"/>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lastRenderedPageBreak/>
        <w:t>School districts have been easier to get on board</w:t>
      </w:r>
      <w:r w:rsidR="411731E7" w:rsidRPr="00F44898">
        <w:rPr>
          <w:rFonts w:ascii="Times New Roman" w:eastAsia="Times New Roman" w:hAnsi="Times New Roman" w:cs="Times New Roman"/>
          <w:color w:val="4472C4" w:themeColor="accent1"/>
          <w:sz w:val="24"/>
          <w:szCs w:val="24"/>
        </w:rPr>
        <w:t xml:space="preserve"> as mutual indemnification and insurance is common practice</w:t>
      </w:r>
      <w:r w:rsidRPr="00F44898">
        <w:rPr>
          <w:rFonts w:ascii="Times New Roman" w:eastAsia="Times New Roman" w:hAnsi="Times New Roman" w:cs="Times New Roman"/>
          <w:color w:val="4472C4" w:themeColor="accent1"/>
          <w:sz w:val="24"/>
          <w:szCs w:val="24"/>
        </w:rPr>
        <w:t xml:space="preserve">. </w:t>
      </w:r>
    </w:p>
    <w:p w14:paraId="496A294F" w14:textId="14E90197" w:rsidR="750549D3" w:rsidRPr="00F44898" w:rsidRDefault="798E8F00" w:rsidP="00266552">
      <w:pPr>
        <w:pStyle w:val="ListParagraph"/>
        <w:numPr>
          <w:ilvl w:val="0"/>
          <w:numId w:val="16"/>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rPr>
        <w:t xml:space="preserve">Department </w:t>
      </w:r>
      <w:r w:rsidR="792A4C94" w:rsidRPr="00F44898">
        <w:rPr>
          <w:rFonts w:ascii="Times New Roman" w:eastAsia="Times New Roman" w:hAnsi="Times New Roman" w:cs="Times New Roman"/>
          <w:color w:val="4472C4" w:themeColor="accent1"/>
          <w:sz w:val="24"/>
          <w:szCs w:val="24"/>
        </w:rPr>
        <w:t>stressed the importance of keeping the private programs as they offer a more</w:t>
      </w:r>
      <w:r w:rsidR="3426015D" w:rsidRPr="00F44898">
        <w:rPr>
          <w:rFonts w:ascii="Times New Roman" w:eastAsia="Times New Roman" w:hAnsi="Times New Roman" w:cs="Times New Roman"/>
          <w:color w:val="4472C4" w:themeColor="accent1"/>
          <w:sz w:val="24"/>
          <w:szCs w:val="24"/>
        </w:rPr>
        <w:t xml:space="preserve"> philosophically based programming. All agreed to find a way to work around the new ECC mandate</w:t>
      </w:r>
      <w:r w:rsidR="792A4C94" w:rsidRPr="00F44898">
        <w:rPr>
          <w:rFonts w:ascii="Times New Roman" w:eastAsia="Times New Roman" w:hAnsi="Times New Roman" w:cs="Times New Roman"/>
          <w:color w:val="4472C4" w:themeColor="accent1"/>
          <w:sz w:val="24"/>
          <w:szCs w:val="24"/>
        </w:rPr>
        <w:t xml:space="preserve"> </w:t>
      </w:r>
      <w:r w:rsidR="750549D3" w:rsidRPr="00F44898">
        <w:rPr>
          <w:rFonts w:ascii="Times New Roman" w:eastAsia="Times New Roman" w:hAnsi="Times New Roman" w:cs="Times New Roman"/>
          <w:color w:val="4472C4" w:themeColor="accent1"/>
          <w:sz w:val="24"/>
          <w:szCs w:val="24"/>
        </w:rPr>
        <w:t>(JJ)</w:t>
      </w:r>
    </w:p>
    <w:p w14:paraId="068EDA53" w14:textId="23276426" w:rsidR="26280500" w:rsidRPr="00F44898" w:rsidRDefault="26280500" w:rsidP="00266552">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Safety &amp; Risk Management</w:t>
      </w:r>
      <w:r w:rsidRPr="00F44898">
        <w:rPr>
          <w:rFonts w:ascii="Times New Roman" w:eastAsia="Times New Roman" w:hAnsi="Times New Roman" w:cs="Times New Roman"/>
          <w:sz w:val="24"/>
          <w:szCs w:val="24"/>
        </w:rPr>
        <w:t xml:space="preserve"> </w:t>
      </w:r>
      <w:r w:rsidR="3A8C97C1" w:rsidRPr="00F44898">
        <w:rPr>
          <w:rFonts w:ascii="Times New Roman" w:eastAsia="Times New Roman" w:hAnsi="Times New Roman" w:cs="Times New Roman"/>
          <w:color w:val="4472C4" w:themeColor="accent1"/>
          <w:sz w:val="24"/>
          <w:szCs w:val="24"/>
        </w:rPr>
        <w:t xml:space="preserve">is now requiring practicum students to sign a waiver form that </w:t>
      </w:r>
      <w:r w:rsidR="79317CF2" w:rsidRPr="00F44898">
        <w:rPr>
          <w:rFonts w:ascii="Times New Roman" w:eastAsia="Times New Roman" w:hAnsi="Times New Roman" w:cs="Times New Roman"/>
          <w:color w:val="4472C4" w:themeColor="accent1"/>
          <w:sz w:val="24"/>
          <w:szCs w:val="24"/>
        </w:rPr>
        <w:t xml:space="preserve">indicates that they agree to levels of professionalism while at fieldwork site AND that they understand that they are not eligible for Worker’s Compensation if they get hurt at their practicum site. This form will be required for students to sign prior to </w:t>
      </w:r>
      <w:r w:rsidR="3DB8C666" w:rsidRPr="00F44898">
        <w:rPr>
          <w:rFonts w:ascii="Times New Roman" w:eastAsia="Times New Roman" w:hAnsi="Times New Roman" w:cs="Times New Roman"/>
          <w:color w:val="4472C4" w:themeColor="accent1"/>
          <w:sz w:val="24"/>
          <w:szCs w:val="24"/>
        </w:rPr>
        <w:t>beginning their fieldwork hours in the classroom starting FA 2024. (JJ)</w:t>
      </w:r>
    </w:p>
    <w:p w14:paraId="646C328D" w14:textId="2DD77502" w:rsidR="007461F1" w:rsidRPr="00F44898" w:rsidRDefault="3DB8C666" w:rsidP="009E1F42">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ECE Job Fair</w:t>
      </w:r>
      <w:r w:rsidRPr="00F44898">
        <w:rPr>
          <w:rFonts w:ascii="Times New Roman" w:eastAsia="Times New Roman" w:hAnsi="Times New Roman" w:cs="Times New Roman"/>
          <w:sz w:val="24"/>
          <w:szCs w:val="24"/>
        </w:rPr>
        <w:t xml:space="preserve"> </w:t>
      </w:r>
      <w:r w:rsidRPr="00F44898">
        <w:rPr>
          <w:rFonts w:ascii="Times New Roman" w:eastAsia="Times New Roman" w:hAnsi="Times New Roman" w:cs="Times New Roman"/>
          <w:color w:val="4472C4" w:themeColor="accent1"/>
          <w:sz w:val="24"/>
          <w:szCs w:val="24"/>
        </w:rPr>
        <w:t>is April 30, 2024 in the Collaboration Room in the library from 11-2 (JJ)</w:t>
      </w:r>
    </w:p>
    <w:p w14:paraId="786F4E64" w14:textId="535A17F6" w:rsidR="009E1F42" w:rsidRPr="00F44898" w:rsidRDefault="0085387A" w:rsidP="009E1F42">
      <w:pPr>
        <w:numPr>
          <w:ilvl w:val="0"/>
          <w:numId w:val="15"/>
        </w:numPr>
        <w:shd w:val="clear" w:color="auto" w:fill="FFFFFF" w:themeFill="background1"/>
        <w:spacing w:after="0" w:line="240" w:lineRule="auto"/>
        <w:textAlignment w:val="baseline"/>
        <w:rPr>
          <w:rFonts w:ascii="Times New Roman" w:eastAsia="Times New Roman" w:hAnsi="Times New Roman" w:cs="Times New Roman"/>
          <w:b/>
          <w:color w:val="4472C4" w:themeColor="accent1"/>
          <w:sz w:val="24"/>
          <w:szCs w:val="24"/>
        </w:rPr>
      </w:pPr>
      <w:r w:rsidRPr="00F44898">
        <w:rPr>
          <w:rFonts w:ascii="Times New Roman" w:eastAsia="Times New Roman" w:hAnsi="Times New Roman" w:cs="Times New Roman"/>
          <w:b/>
          <w:sz w:val="24"/>
          <w:szCs w:val="24"/>
        </w:rPr>
        <w:t>C</w:t>
      </w:r>
      <w:r w:rsidR="009E1F42" w:rsidRPr="00F44898">
        <w:rPr>
          <w:rFonts w:ascii="Times New Roman" w:eastAsia="Times New Roman" w:hAnsi="Times New Roman" w:cs="Times New Roman"/>
          <w:b/>
          <w:sz w:val="24"/>
          <w:szCs w:val="24"/>
        </w:rPr>
        <w:t>DEV</w:t>
      </w:r>
      <w:r w:rsidRPr="00F44898">
        <w:rPr>
          <w:rFonts w:ascii="Times New Roman" w:eastAsia="Times New Roman" w:hAnsi="Times New Roman" w:cs="Times New Roman"/>
          <w:b/>
          <w:sz w:val="24"/>
          <w:szCs w:val="24"/>
        </w:rPr>
        <w:t xml:space="preserve"> Club</w:t>
      </w:r>
      <w:r w:rsidR="009E1F42" w:rsidRPr="00F44898">
        <w:rPr>
          <w:rFonts w:ascii="Times New Roman" w:eastAsia="Times New Roman" w:hAnsi="Times New Roman" w:cs="Times New Roman"/>
          <w:b/>
          <w:sz w:val="24"/>
          <w:szCs w:val="24"/>
        </w:rPr>
        <w:t xml:space="preserve"> </w:t>
      </w:r>
      <w:r w:rsidRPr="00F44898">
        <w:rPr>
          <w:rFonts w:ascii="Times New Roman" w:eastAsia="Times New Roman" w:hAnsi="Times New Roman" w:cs="Times New Roman"/>
          <w:b/>
          <w:sz w:val="24"/>
          <w:szCs w:val="24"/>
        </w:rPr>
        <w:t>Upcoming workshops</w:t>
      </w:r>
      <w:r w:rsidRPr="00F44898">
        <w:rPr>
          <w:rFonts w:ascii="Times New Roman" w:eastAsia="Times New Roman" w:hAnsi="Times New Roman" w:cs="Times New Roman"/>
          <w:sz w:val="24"/>
          <w:szCs w:val="24"/>
        </w:rPr>
        <w:t xml:space="preserve"> – </w:t>
      </w:r>
      <w:r w:rsidRPr="00F44898">
        <w:rPr>
          <w:rFonts w:ascii="Times New Roman" w:eastAsia="Times New Roman" w:hAnsi="Times New Roman" w:cs="Times New Roman"/>
          <w:color w:val="4472C4" w:themeColor="accent1"/>
          <w:sz w:val="24"/>
          <w:szCs w:val="24"/>
        </w:rPr>
        <w:t>The following people will be asked to present at future CDEV Club Meetings on Mondays from 5:30pm to 6:30pm:</w:t>
      </w:r>
      <w:r w:rsidRPr="00F44898">
        <w:rPr>
          <w:rFonts w:ascii="Times New Roman" w:eastAsia="Times New Roman" w:hAnsi="Times New Roman" w:cs="Times New Roman"/>
          <w:color w:val="4472C4" w:themeColor="accent1"/>
          <w:sz w:val="24"/>
          <w:szCs w:val="24"/>
          <w:shd w:val="clear" w:color="auto" w:fill="FFFFFF"/>
        </w:rPr>
        <w:t xml:space="preserve"> Martin Leyva (Sociology Instructor).</w:t>
      </w:r>
      <w:r w:rsidR="003A35EE" w:rsidRPr="00F44898">
        <w:rPr>
          <w:rFonts w:ascii="Times New Roman" w:eastAsia="Times New Roman" w:hAnsi="Times New Roman" w:cs="Times New Roman"/>
          <w:color w:val="4472C4" w:themeColor="accent1"/>
          <w:sz w:val="24"/>
          <w:szCs w:val="24"/>
          <w:shd w:val="clear" w:color="auto" w:fill="FFFFFF"/>
        </w:rPr>
        <w:t xml:space="preserve"> Jill Gray and Myra Bremen (Nutrition Science Instructors)</w:t>
      </w:r>
      <w:r w:rsidRPr="00F44898">
        <w:rPr>
          <w:rFonts w:ascii="Times New Roman" w:eastAsia="Times New Roman" w:hAnsi="Times New Roman" w:cs="Times New Roman"/>
          <w:color w:val="4472C4" w:themeColor="accent1"/>
          <w:sz w:val="24"/>
          <w:szCs w:val="24"/>
          <w:shd w:val="clear" w:color="auto" w:fill="FFFFFF"/>
        </w:rPr>
        <w:t>. Carol</w:t>
      </w:r>
      <w:r w:rsidR="003A35EE" w:rsidRPr="00F44898">
        <w:rPr>
          <w:rFonts w:ascii="Times New Roman" w:eastAsia="Times New Roman" w:hAnsi="Times New Roman" w:cs="Times New Roman"/>
          <w:color w:val="4472C4" w:themeColor="accent1"/>
          <w:sz w:val="24"/>
          <w:szCs w:val="24"/>
          <w:shd w:val="clear" w:color="auto" w:fill="FFFFFF"/>
        </w:rPr>
        <w:t xml:space="preserve"> Tatsumi (Childhood Education Part Time Instructor) and </w:t>
      </w:r>
      <w:r w:rsidRPr="00F44898">
        <w:rPr>
          <w:rFonts w:ascii="Times New Roman" w:eastAsia="Times New Roman" w:hAnsi="Times New Roman" w:cs="Times New Roman"/>
          <w:color w:val="4472C4" w:themeColor="accent1"/>
          <w:sz w:val="24"/>
          <w:szCs w:val="24"/>
          <w:shd w:val="clear" w:color="auto" w:fill="FFFFFF"/>
        </w:rPr>
        <w:t xml:space="preserve">Child </w:t>
      </w:r>
      <w:r w:rsidR="003A35EE" w:rsidRPr="00F44898">
        <w:rPr>
          <w:rFonts w:ascii="Times New Roman" w:eastAsia="Times New Roman" w:hAnsi="Times New Roman" w:cs="Times New Roman"/>
          <w:color w:val="4472C4" w:themeColor="accent1"/>
          <w:sz w:val="24"/>
          <w:szCs w:val="24"/>
          <w:shd w:val="clear" w:color="auto" w:fill="FFFFFF"/>
        </w:rPr>
        <w:t>C</w:t>
      </w:r>
      <w:r w:rsidRPr="00F44898">
        <w:rPr>
          <w:rFonts w:ascii="Times New Roman" w:eastAsia="Times New Roman" w:hAnsi="Times New Roman" w:cs="Times New Roman"/>
          <w:color w:val="4472C4" w:themeColor="accent1"/>
          <w:sz w:val="24"/>
          <w:szCs w:val="24"/>
          <w:shd w:val="clear" w:color="auto" w:fill="FFFFFF"/>
        </w:rPr>
        <w:t xml:space="preserve">are </w:t>
      </w:r>
      <w:r w:rsidR="003A35EE" w:rsidRPr="00F44898">
        <w:rPr>
          <w:rFonts w:ascii="Times New Roman" w:eastAsia="Times New Roman" w:hAnsi="Times New Roman" w:cs="Times New Roman"/>
          <w:color w:val="4472C4" w:themeColor="accent1"/>
          <w:sz w:val="24"/>
          <w:szCs w:val="24"/>
          <w:shd w:val="clear" w:color="auto" w:fill="FFFFFF"/>
        </w:rPr>
        <w:t>C</w:t>
      </w:r>
      <w:r w:rsidRPr="00F44898">
        <w:rPr>
          <w:rFonts w:ascii="Times New Roman" w:eastAsia="Times New Roman" w:hAnsi="Times New Roman" w:cs="Times New Roman"/>
          <w:color w:val="4472C4" w:themeColor="accent1"/>
          <w:sz w:val="24"/>
          <w:szCs w:val="24"/>
          <w:shd w:val="clear" w:color="auto" w:fill="FFFFFF"/>
        </w:rPr>
        <w:t xml:space="preserve">areers recruiter. </w:t>
      </w:r>
    </w:p>
    <w:p w14:paraId="1FFF6587" w14:textId="77777777" w:rsidR="009E1F42" w:rsidRPr="00F44898" w:rsidRDefault="007461F1" w:rsidP="009E1F4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shd w:val="clear" w:color="auto" w:fill="FFFFFF"/>
        </w:rPr>
        <w:t xml:space="preserve">“You and Me” </w:t>
      </w:r>
      <w:r w:rsidR="0085387A" w:rsidRPr="00F44898">
        <w:rPr>
          <w:rFonts w:ascii="Times New Roman" w:eastAsia="Times New Roman" w:hAnsi="Times New Roman" w:cs="Times New Roman"/>
          <w:b/>
          <w:color w:val="000000"/>
          <w:sz w:val="24"/>
          <w:szCs w:val="24"/>
          <w:shd w:val="clear" w:color="auto" w:fill="FFFFFF"/>
        </w:rPr>
        <w:t xml:space="preserve">Play </w:t>
      </w:r>
      <w:r w:rsidR="009E1F42" w:rsidRPr="00F44898">
        <w:rPr>
          <w:rFonts w:ascii="Times New Roman" w:eastAsia="Times New Roman" w:hAnsi="Times New Roman" w:cs="Times New Roman"/>
          <w:b/>
          <w:color w:val="000000"/>
          <w:sz w:val="24"/>
          <w:szCs w:val="24"/>
          <w:shd w:val="clear" w:color="auto" w:fill="FFFFFF"/>
        </w:rPr>
        <w:t>G</w:t>
      </w:r>
      <w:r w:rsidR="0085387A" w:rsidRPr="00F44898">
        <w:rPr>
          <w:rFonts w:ascii="Times New Roman" w:eastAsia="Times New Roman" w:hAnsi="Times New Roman" w:cs="Times New Roman"/>
          <w:b/>
          <w:color w:val="000000"/>
          <w:sz w:val="24"/>
          <w:szCs w:val="24"/>
          <w:shd w:val="clear" w:color="auto" w:fill="FFFFFF"/>
        </w:rPr>
        <w:t>roup</w:t>
      </w:r>
      <w:r w:rsidRPr="00F44898">
        <w:rPr>
          <w:rFonts w:ascii="Times New Roman" w:eastAsia="Times New Roman" w:hAnsi="Times New Roman" w:cs="Times New Roman"/>
          <w:color w:val="000000"/>
          <w:sz w:val="24"/>
          <w:szCs w:val="24"/>
          <w:shd w:val="clear" w:color="auto" w:fill="FFFFFF"/>
        </w:rPr>
        <w:t xml:space="preserve"> </w:t>
      </w:r>
      <w:r w:rsidRPr="00F44898">
        <w:rPr>
          <w:rFonts w:ascii="Times New Roman" w:eastAsia="Times New Roman" w:hAnsi="Times New Roman" w:cs="Times New Roman"/>
          <w:color w:val="4472C4" w:themeColor="accent1"/>
          <w:sz w:val="24"/>
          <w:szCs w:val="24"/>
          <w:shd w:val="clear" w:color="auto" w:fill="FFFFFF"/>
        </w:rPr>
        <w:t>-</w:t>
      </w:r>
      <w:r w:rsidR="0085387A" w:rsidRPr="00F44898">
        <w:rPr>
          <w:rFonts w:ascii="Times New Roman" w:eastAsia="Times New Roman" w:hAnsi="Times New Roman" w:cs="Times New Roman"/>
          <w:color w:val="4472C4" w:themeColor="accent1"/>
          <w:sz w:val="24"/>
          <w:szCs w:val="24"/>
          <w:shd w:val="clear" w:color="auto" w:fill="FFFFFF"/>
        </w:rPr>
        <w:t xml:space="preserve"> this Saturday</w:t>
      </w:r>
      <w:r w:rsidR="003A35EE" w:rsidRPr="00F44898">
        <w:rPr>
          <w:rFonts w:ascii="Times New Roman" w:eastAsia="Times New Roman" w:hAnsi="Times New Roman" w:cs="Times New Roman"/>
          <w:color w:val="4472C4" w:themeColor="accent1"/>
          <w:sz w:val="24"/>
          <w:szCs w:val="24"/>
          <w:shd w:val="clear" w:color="auto" w:fill="FFFFFF"/>
        </w:rPr>
        <w:t>, April 6</w:t>
      </w:r>
      <w:r w:rsidR="003A35EE" w:rsidRPr="00F44898">
        <w:rPr>
          <w:rFonts w:ascii="Times New Roman" w:eastAsia="Times New Roman" w:hAnsi="Times New Roman" w:cs="Times New Roman"/>
          <w:color w:val="4472C4" w:themeColor="accent1"/>
          <w:sz w:val="24"/>
          <w:szCs w:val="24"/>
          <w:shd w:val="clear" w:color="auto" w:fill="FFFFFF"/>
          <w:vertAlign w:val="superscript"/>
        </w:rPr>
        <w:t>th</w:t>
      </w:r>
      <w:r w:rsidR="003A35EE" w:rsidRPr="00F44898">
        <w:rPr>
          <w:rFonts w:ascii="Times New Roman" w:eastAsia="Times New Roman" w:hAnsi="Times New Roman" w:cs="Times New Roman"/>
          <w:color w:val="4472C4" w:themeColor="accent1"/>
          <w:sz w:val="24"/>
          <w:szCs w:val="24"/>
          <w:shd w:val="clear" w:color="auto" w:fill="FFFFFF"/>
        </w:rPr>
        <w:t>. 11:00am to 12:30pm. Library Lawn</w:t>
      </w:r>
      <w:r w:rsidR="009E1F42" w:rsidRPr="00F44898">
        <w:rPr>
          <w:rFonts w:ascii="Times New Roman" w:eastAsia="Times New Roman" w:hAnsi="Times New Roman" w:cs="Times New Roman"/>
          <w:color w:val="4472C4" w:themeColor="accent1"/>
          <w:sz w:val="24"/>
          <w:szCs w:val="24"/>
          <w:shd w:val="clear" w:color="auto" w:fill="FFFFFF"/>
        </w:rPr>
        <w:t>.</w:t>
      </w:r>
    </w:p>
    <w:p w14:paraId="757AA79E" w14:textId="77777777" w:rsidR="009E1F42" w:rsidRPr="00F44898" w:rsidRDefault="0085387A" w:rsidP="009E1F4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shd w:val="clear" w:color="auto" w:fill="FFFFFF"/>
        </w:rPr>
        <w:t>Parent Cafes</w:t>
      </w:r>
      <w:r w:rsidR="00D057B3" w:rsidRPr="00F44898">
        <w:rPr>
          <w:rFonts w:ascii="Times New Roman" w:eastAsia="Times New Roman" w:hAnsi="Times New Roman" w:cs="Times New Roman"/>
          <w:color w:val="000000"/>
          <w:sz w:val="24"/>
          <w:szCs w:val="24"/>
          <w:shd w:val="clear" w:color="auto" w:fill="FFFFFF"/>
        </w:rPr>
        <w:t xml:space="preserve"> – </w:t>
      </w:r>
      <w:r w:rsidR="00D057B3" w:rsidRPr="00F44898">
        <w:rPr>
          <w:rFonts w:ascii="Times New Roman" w:eastAsia="Times New Roman" w:hAnsi="Times New Roman" w:cs="Times New Roman"/>
          <w:color w:val="4472C4" w:themeColor="accent1"/>
          <w:sz w:val="24"/>
          <w:szCs w:val="24"/>
          <w:shd w:val="clear" w:color="auto" w:fill="FFFFFF"/>
        </w:rPr>
        <w:t xml:space="preserve">Upcoming via zoom and in person </w:t>
      </w:r>
      <w:r w:rsidR="007461F1" w:rsidRPr="00F44898">
        <w:rPr>
          <w:rFonts w:ascii="Times New Roman" w:eastAsia="Times New Roman" w:hAnsi="Times New Roman" w:cs="Times New Roman"/>
          <w:color w:val="4472C4" w:themeColor="accent1"/>
          <w:sz w:val="24"/>
          <w:szCs w:val="24"/>
          <w:shd w:val="clear" w:color="auto" w:fill="FFFFFF"/>
        </w:rPr>
        <w:t>on</w:t>
      </w:r>
      <w:r w:rsidR="00D057B3" w:rsidRPr="00F44898">
        <w:rPr>
          <w:rFonts w:ascii="Times New Roman" w:eastAsia="Times New Roman" w:hAnsi="Times New Roman" w:cs="Times New Roman"/>
          <w:color w:val="4472C4" w:themeColor="accent1"/>
          <w:sz w:val="24"/>
          <w:szCs w:val="24"/>
          <w:shd w:val="clear" w:color="auto" w:fill="FFFFFF"/>
        </w:rPr>
        <w:t xml:space="preserve"> various dates. </w:t>
      </w:r>
      <w:r w:rsidR="003A35EE" w:rsidRPr="00F44898">
        <w:rPr>
          <w:rFonts w:ascii="Times New Roman" w:eastAsia="Times New Roman" w:hAnsi="Times New Roman" w:cs="Times New Roman"/>
          <w:color w:val="4472C4" w:themeColor="accent1"/>
          <w:sz w:val="24"/>
          <w:szCs w:val="24"/>
          <w:shd w:val="clear" w:color="auto" w:fill="FFFFFF"/>
        </w:rPr>
        <w:t>Cynthia Cervantes will offer t</w:t>
      </w:r>
      <w:r w:rsidRPr="00F44898">
        <w:rPr>
          <w:rFonts w:ascii="Times New Roman" w:eastAsia="Times New Roman" w:hAnsi="Times New Roman" w:cs="Times New Roman"/>
          <w:color w:val="4472C4" w:themeColor="accent1"/>
          <w:sz w:val="24"/>
          <w:szCs w:val="24"/>
          <w:shd w:val="clear" w:color="auto" w:fill="FFFFFF"/>
        </w:rPr>
        <w:t>raining</w:t>
      </w:r>
      <w:r w:rsidR="00D057B3" w:rsidRPr="00F44898">
        <w:rPr>
          <w:rFonts w:ascii="Times New Roman" w:eastAsia="Times New Roman" w:hAnsi="Times New Roman" w:cs="Times New Roman"/>
          <w:color w:val="4472C4" w:themeColor="accent1"/>
          <w:sz w:val="24"/>
          <w:szCs w:val="24"/>
          <w:shd w:val="clear" w:color="auto" w:fill="FFFFFF"/>
        </w:rPr>
        <w:t xml:space="preserve"> on 2 different dates,</w:t>
      </w:r>
      <w:r w:rsidRPr="00F44898">
        <w:rPr>
          <w:rFonts w:ascii="Times New Roman" w:eastAsia="Times New Roman" w:hAnsi="Times New Roman" w:cs="Times New Roman"/>
          <w:color w:val="4472C4" w:themeColor="accent1"/>
          <w:sz w:val="24"/>
          <w:szCs w:val="24"/>
          <w:shd w:val="clear" w:color="auto" w:fill="FFFFFF"/>
        </w:rPr>
        <w:t xml:space="preserve"> </w:t>
      </w:r>
      <w:r w:rsidR="003A35EE" w:rsidRPr="00F44898">
        <w:rPr>
          <w:rFonts w:ascii="Times New Roman" w:eastAsia="Times New Roman" w:hAnsi="Times New Roman" w:cs="Times New Roman"/>
          <w:color w:val="4472C4" w:themeColor="accent1"/>
          <w:sz w:val="24"/>
          <w:szCs w:val="24"/>
          <w:shd w:val="clear" w:color="auto" w:fill="FFFFFF"/>
        </w:rPr>
        <w:t>for the CDEV Club Cabinet</w:t>
      </w:r>
      <w:r w:rsidR="00D057B3" w:rsidRPr="00F44898">
        <w:rPr>
          <w:rFonts w:ascii="Times New Roman" w:eastAsia="Times New Roman" w:hAnsi="Times New Roman" w:cs="Times New Roman"/>
          <w:color w:val="4472C4" w:themeColor="accent1"/>
          <w:sz w:val="24"/>
          <w:szCs w:val="24"/>
          <w:shd w:val="clear" w:color="auto" w:fill="FFFFFF"/>
        </w:rPr>
        <w:t xml:space="preserve"> to </w:t>
      </w:r>
      <w:r w:rsidR="007461F1" w:rsidRPr="00F44898">
        <w:rPr>
          <w:rFonts w:ascii="Times New Roman" w:eastAsia="Times New Roman" w:hAnsi="Times New Roman" w:cs="Times New Roman"/>
          <w:color w:val="4472C4" w:themeColor="accent1"/>
          <w:sz w:val="24"/>
          <w:szCs w:val="24"/>
          <w:shd w:val="clear" w:color="auto" w:fill="FFFFFF"/>
        </w:rPr>
        <w:t>prepare</w:t>
      </w:r>
      <w:r w:rsidR="003A35EE" w:rsidRPr="00F44898">
        <w:rPr>
          <w:rFonts w:ascii="Times New Roman" w:eastAsia="Times New Roman" w:hAnsi="Times New Roman" w:cs="Times New Roman"/>
          <w:color w:val="4472C4" w:themeColor="accent1"/>
          <w:sz w:val="24"/>
          <w:szCs w:val="24"/>
          <w:shd w:val="clear" w:color="auto" w:fill="FFFFFF"/>
        </w:rPr>
        <w:t xml:space="preserve"> </w:t>
      </w:r>
      <w:r w:rsidRPr="00F44898">
        <w:rPr>
          <w:rFonts w:ascii="Times New Roman" w:eastAsia="Times New Roman" w:hAnsi="Times New Roman" w:cs="Times New Roman"/>
          <w:color w:val="4472C4" w:themeColor="accent1"/>
          <w:sz w:val="24"/>
          <w:szCs w:val="24"/>
          <w:shd w:val="clear" w:color="auto" w:fill="FFFFFF"/>
        </w:rPr>
        <w:t>for</w:t>
      </w:r>
      <w:r w:rsidR="00D057B3" w:rsidRPr="00F44898">
        <w:rPr>
          <w:rFonts w:ascii="Times New Roman" w:eastAsia="Times New Roman" w:hAnsi="Times New Roman" w:cs="Times New Roman"/>
          <w:color w:val="4472C4" w:themeColor="accent1"/>
          <w:sz w:val="24"/>
          <w:szCs w:val="24"/>
          <w:shd w:val="clear" w:color="auto" w:fill="FFFFFF"/>
        </w:rPr>
        <w:t xml:space="preserve"> the</w:t>
      </w:r>
      <w:r w:rsidRPr="00F44898">
        <w:rPr>
          <w:rFonts w:ascii="Times New Roman" w:eastAsia="Times New Roman" w:hAnsi="Times New Roman" w:cs="Times New Roman"/>
          <w:color w:val="4472C4" w:themeColor="accent1"/>
          <w:sz w:val="24"/>
          <w:szCs w:val="24"/>
          <w:shd w:val="clear" w:color="auto" w:fill="FFFFFF"/>
        </w:rPr>
        <w:t xml:space="preserve"> upcoming in person</w:t>
      </w:r>
      <w:r w:rsidR="003A35EE" w:rsidRPr="00F44898">
        <w:rPr>
          <w:rFonts w:ascii="Times New Roman" w:eastAsia="Times New Roman" w:hAnsi="Times New Roman" w:cs="Times New Roman"/>
          <w:color w:val="4472C4" w:themeColor="accent1"/>
          <w:sz w:val="24"/>
          <w:szCs w:val="24"/>
          <w:shd w:val="clear" w:color="auto" w:fill="FFFFFF"/>
        </w:rPr>
        <w:t xml:space="preserve"> café on April 19</w:t>
      </w:r>
      <w:r w:rsidR="003A35EE" w:rsidRPr="00F44898">
        <w:rPr>
          <w:rFonts w:ascii="Times New Roman" w:eastAsia="Times New Roman" w:hAnsi="Times New Roman" w:cs="Times New Roman"/>
          <w:color w:val="4472C4" w:themeColor="accent1"/>
          <w:sz w:val="24"/>
          <w:szCs w:val="24"/>
          <w:shd w:val="clear" w:color="auto" w:fill="FFFFFF"/>
          <w:vertAlign w:val="superscript"/>
        </w:rPr>
        <w:t>th</w:t>
      </w:r>
      <w:r w:rsidR="003A35EE" w:rsidRPr="00F44898">
        <w:rPr>
          <w:rFonts w:ascii="Times New Roman" w:eastAsia="Times New Roman" w:hAnsi="Times New Roman" w:cs="Times New Roman"/>
          <w:color w:val="4472C4" w:themeColor="accent1"/>
          <w:sz w:val="24"/>
          <w:szCs w:val="24"/>
          <w:shd w:val="clear" w:color="auto" w:fill="FFFFFF"/>
        </w:rPr>
        <w:t xml:space="preserve"> from 5pm to 7pm in Social Justice Center</w:t>
      </w:r>
      <w:r w:rsidRPr="00F44898">
        <w:rPr>
          <w:rFonts w:ascii="Times New Roman" w:eastAsia="Times New Roman" w:hAnsi="Times New Roman" w:cs="Times New Roman"/>
          <w:color w:val="4472C4" w:themeColor="accent1"/>
          <w:sz w:val="24"/>
          <w:szCs w:val="24"/>
          <w:shd w:val="clear" w:color="auto" w:fill="FFFFFF"/>
        </w:rPr>
        <w:t xml:space="preserve">. </w:t>
      </w:r>
    </w:p>
    <w:p w14:paraId="3EB7D84A" w14:textId="77777777" w:rsidR="009E1F42" w:rsidRPr="00F44898" w:rsidRDefault="0085387A" w:rsidP="009E1F4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shd w:val="clear" w:color="auto" w:fill="FFFFFF"/>
        </w:rPr>
        <w:t>Budget</w:t>
      </w:r>
      <w:r w:rsidRPr="00F44898">
        <w:rPr>
          <w:rFonts w:ascii="Times New Roman" w:eastAsia="Times New Roman" w:hAnsi="Times New Roman" w:cs="Times New Roman"/>
          <w:color w:val="000000"/>
          <w:sz w:val="24"/>
          <w:szCs w:val="24"/>
          <w:shd w:val="clear" w:color="auto" w:fill="FFFFFF"/>
        </w:rPr>
        <w:t xml:space="preserve"> </w:t>
      </w:r>
      <w:r w:rsidR="00D057B3" w:rsidRPr="00F44898">
        <w:rPr>
          <w:rFonts w:ascii="Times New Roman" w:eastAsia="Times New Roman" w:hAnsi="Times New Roman" w:cs="Times New Roman"/>
          <w:color w:val="000000"/>
          <w:sz w:val="24"/>
          <w:szCs w:val="24"/>
          <w:shd w:val="clear" w:color="auto" w:fill="FFFFFF"/>
        </w:rPr>
        <w:t xml:space="preserve">- </w:t>
      </w:r>
      <w:r w:rsidRPr="00F44898">
        <w:rPr>
          <w:rFonts w:ascii="Times New Roman" w:eastAsia="Times New Roman" w:hAnsi="Times New Roman" w:cs="Times New Roman"/>
          <w:color w:val="4472C4" w:themeColor="accent1"/>
          <w:sz w:val="24"/>
          <w:szCs w:val="24"/>
          <w:shd w:val="clear" w:color="auto" w:fill="FFFFFF"/>
        </w:rPr>
        <w:t>approved</w:t>
      </w:r>
      <w:r w:rsidR="003A35EE" w:rsidRPr="00F44898">
        <w:rPr>
          <w:rFonts w:ascii="Times New Roman" w:eastAsia="Times New Roman" w:hAnsi="Times New Roman" w:cs="Times New Roman"/>
          <w:color w:val="4472C4" w:themeColor="accent1"/>
          <w:sz w:val="24"/>
          <w:szCs w:val="24"/>
          <w:shd w:val="clear" w:color="auto" w:fill="FFFFFF"/>
        </w:rPr>
        <w:t xml:space="preserve"> through Inter Club Council (ICC)</w:t>
      </w:r>
      <w:r w:rsidRPr="00F44898">
        <w:rPr>
          <w:rFonts w:ascii="Times New Roman" w:eastAsia="Times New Roman" w:hAnsi="Times New Roman" w:cs="Times New Roman"/>
          <w:color w:val="4472C4" w:themeColor="accent1"/>
          <w:sz w:val="24"/>
          <w:szCs w:val="24"/>
          <w:shd w:val="clear" w:color="auto" w:fill="FFFFFF"/>
        </w:rPr>
        <w:t>.</w:t>
      </w:r>
      <w:r w:rsidR="007461F1" w:rsidRPr="00F44898">
        <w:rPr>
          <w:rFonts w:ascii="Times New Roman" w:eastAsia="Times New Roman" w:hAnsi="Times New Roman" w:cs="Times New Roman"/>
          <w:color w:val="4472C4" w:themeColor="accent1"/>
          <w:sz w:val="24"/>
          <w:szCs w:val="24"/>
          <w:shd w:val="clear" w:color="auto" w:fill="FFFFFF"/>
        </w:rPr>
        <w:t xml:space="preserve"> Items have started to arrive. Budget included food items for upcoming Parent Cafes. </w:t>
      </w:r>
    </w:p>
    <w:p w14:paraId="24C8B6BB" w14:textId="77777777" w:rsidR="009E1F42" w:rsidRPr="00F44898" w:rsidRDefault="003A35EE" w:rsidP="009E1F4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shd w:val="clear" w:color="auto" w:fill="FFFFFF"/>
        </w:rPr>
        <w:t xml:space="preserve">Upcoming </w:t>
      </w:r>
      <w:r w:rsidR="009E1F42" w:rsidRPr="00F44898">
        <w:rPr>
          <w:rFonts w:ascii="Times New Roman" w:eastAsia="Times New Roman" w:hAnsi="Times New Roman" w:cs="Times New Roman"/>
          <w:b/>
          <w:color w:val="000000"/>
          <w:sz w:val="24"/>
          <w:szCs w:val="24"/>
          <w:shd w:val="clear" w:color="auto" w:fill="FFFFFF"/>
        </w:rPr>
        <w:t>C</w:t>
      </w:r>
      <w:r w:rsidRPr="00F44898">
        <w:rPr>
          <w:rFonts w:ascii="Times New Roman" w:eastAsia="Times New Roman" w:hAnsi="Times New Roman" w:cs="Times New Roman"/>
          <w:b/>
          <w:color w:val="000000"/>
          <w:sz w:val="24"/>
          <w:szCs w:val="24"/>
          <w:shd w:val="clear" w:color="auto" w:fill="FFFFFF"/>
        </w:rPr>
        <w:t>ollaborations</w:t>
      </w:r>
      <w:r w:rsidR="00D057B3" w:rsidRPr="00F44898">
        <w:rPr>
          <w:rFonts w:ascii="Times New Roman" w:eastAsia="Times New Roman" w:hAnsi="Times New Roman" w:cs="Times New Roman"/>
          <w:color w:val="000000"/>
          <w:sz w:val="24"/>
          <w:szCs w:val="24"/>
          <w:shd w:val="clear" w:color="auto" w:fill="FFFFFF"/>
        </w:rPr>
        <w:t xml:space="preserve"> -</w:t>
      </w:r>
      <w:r w:rsidRPr="00F44898">
        <w:rPr>
          <w:rFonts w:ascii="Times New Roman" w:eastAsia="Times New Roman" w:hAnsi="Times New Roman" w:cs="Times New Roman"/>
          <w:color w:val="4472C4" w:themeColor="accent1"/>
          <w:sz w:val="24"/>
          <w:szCs w:val="24"/>
          <w:shd w:val="clear" w:color="auto" w:fill="FFFFFF"/>
        </w:rPr>
        <w:t xml:space="preserve">Care Parent Appreciation Day and Self Care Day in April and May. AANHPI Children’s Day in May. </w:t>
      </w:r>
    </w:p>
    <w:p w14:paraId="70679524" w14:textId="6CA5DAEB" w:rsidR="003A35EE" w:rsidRPr="00F44898" w:rsidRDefault="003A35EE" w:rsidP="009E1F4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sz w:val="24"/>
          <w:szCs w:val="24"/>
        </w:rPr>
        <w:t>New Social Media Director/Secretary was el</w:t>
      </w:r>
      <w:r w:rsidRPr="00F44898">
        <w:rPr>
          <w:rFonts w:ascii="Times New Roman" w:eastAsia="Times New Roman" w:hAnsi="Times New Roman" w:cs="Times New Roman"/>
          <w:sz w:val="24"/>
          <w:szCs w:val="24"/>
        </w:rPr>
        <w:t>ected</w:t>
      </w:r>
    </w:p>
    <w:p w14:paraId="55FDE08E" w14:textId="574F3F9F" w:rsidR="003A35EE" w:rsidRPr="00F44898" w:rsidRDefault="003A35EE" w:rsidP="0026655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sz w:val="24"/>
          <w:szCs w:val="24"/>
        </w:rPr>
        <w:t xml:space="preserve"> </w:t>
      </w:r>
      <w:r w:rsidRPr="00F44898">
        <w:rPr>
          <w:rFonts w:ascii="Times New Roman" w:eastAsia="Times New Roman" w:hAnsi="Times New Roman" w:cs="Times New Roman"/>
          <w:b/>
          <w:color w:val="000000"/>
          <w:sz w:val="24"/>
          <w:szCs w:val="24"/>
          <w:shd w:val="clear" w:color="auto" w:fill="FFFFFF"/>
        </w:rPr>
        <w:t>Student Worker for Cynthia Cervantes</w:t>
      </w:r>
      <w:r w:rsidRPr="00F44898">
        <w:rPr>
          <w:rFonts w:ascii="Times New Roman" w:eastAsia="Times New Roman" w:hAnsi="Times New Roman" w:cs="Times New Roman"/>
          <w:color w:val="000000"/>
          <w:sz w:val="24"/>
          <w:szCs w:val="24"/>
          <w:shd w:val="clear" w:color="auto" w:fill="FFFFFF"/>
        </w:rPr>
        <w:t xml:space="preserve"> – </w:t>
      </w:r>
      <w:r w:rsidRPr="00F44898">
        <w:rPr>
          <w:rFonts w:ascii="Times New Roman" w:eastAsia="Times New Roman" w:hAnsi="Times New Roman" w:cs="Times New Roman"/>
          <w:color w:val="4472C4" w:themeColor="accent1"/>
          <w:sz w:val="24"/>
          <w:szCs w:val="24"/>
          <w:shd w:val="clear" w:color="auto" w:fill="FFFFFF"/>
        </w:rPr>
        <w:t>Please be on the lookout for any prospective students</w:t>
      </w:r>
      <w:r w:rsidR="0085387A" w:rsidRPr="00F44898">
        <w:rPr>
          <w:rFonts w:ascii="Times New Roman" w:eastAsia="Times New Roman" w:hAnsi="Times New Roman" w:cs="Times New Roman"/>
          <w:color w:val="4472C4" w:themeColor="accent1"/>
          <w:sz w:val="24"/>
          <w:szCs w:val="24"/>
          <w:shd w:val="clear" w:color="auto" w:fill="FFFFFF"/>
        </w:rPr>
        <w:t xml:space="preserve"> for next year.</w:t>
      </w:r>
    </w:p>
    <w:p w14:paraId="16488B0F" w14:textId="77777777" w:rsidR="00D057B3" w:rsidRPr="00F44898" w:rsidRDefault="00D057B3" w:rsidP="00D057B3">
      <w:pPr>
        <w:pStyle w:val="ListParagraph"/>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p>
    <w:p w14:paraId="6C3320DE" w14:textId="77777777" w:rsidR="009E1F42" w:rsidRPr="00F44898" w:rsidRDefault="0085387A" w:rsidP="0026655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shd w:val="clear" w:color="auto" w:fill="FFFFFF"/>
        </w:rPr>
        <w:t xml:space="preserve"> Parent and Community Resource Fair</w:t>
      </w:r>
      <w:r w:rsidRPr="00F44898">
        <w:rPr>
          <w:rFonts w:ascii="Times New Roman" w:eastAsia="Times New Roman" w:hAnsi="Times New Roman" w:cs="Times New Roman"/>
          <w:color w:val="000000"/>
          <w:sz w:val="24"/>
          <w:szCs w:val="24"/>
          <w:shd w:val="clear" w:color="auto" w:fill="FFFFFF"/>
        </w:rPr>
        <w:t xml:space="preserve"> </w:t>
      </w:r>
      <w:r w:rsidR="00D057B3" w:rsidRPr="00F44898">
        <w:rPr>
          <w:rFonts w:ascii="Times New Roman" w:eastAsia="Times New Roman" w:hAnsi="Times New Roman" w:cs="Times New Roman"/>
          <w:color w:val="000000"/>
          <w:sz w:val="24"/>
          <w:szCs w:val="24"/>
          <w:shd w:val="clear" w:color="auto" w:fill="FFFFFF"/>
        </w:rPr>
        <w:t xml:space="preserve">– </w:t>
      </w:r>
      <w:r w:rsidR="00D057B3" w:rsidRPr="00F44898">
        <w:rPr>
          <w:rFonts w:ascii="Times New Roman" w:eastAsia="Times New Roman" w:hAnsi="Times New Roman" w:cs="Times New Roman"/>
          <w:color w:val="4472C4" w:themeColor="accent1"/>
          <w:sz w:val="24"/>
          <w:szCs w:val="24"/>
          <w:shd w:val="clear" w:color="auto" w:fill="FFFFFF"/>
        </w:rPr>
        <w:t>Saturday, May 18</w:t>
      </w:r>
      <w:r w:rsidR="00D057B3" w:rsidRPr="00F44898">
        <w:rPr>
          <w:rFonts w:ascii="Times New Roman" w:eastAsia="Times New Roman" w:hAnsi="Times New Roman" w:cs="Times New Roman"/>
          <w:color w:val="4472C4" w:themeColor="accent1"/>
          <w:sz w:val="24"/>
          <w:szCs w:val="24"/>
          <w:shd w:val="clear" w:color="auto" w:fill="FFFFFF"/>
          <w:vertAlign w:val="superscript"/>
        </w:rPr>
        <w:t>th</w:t>
      </w:r>
      <w:r w:rsidR="00D057B3" w:rsidRPr="00F44898">
        <w:rPr>
          <w:rFonts w:ascii="Times New Roman" w:eastAsia="Times New Roman" w:hAnsi="Times New Roman" w:cs="Times New Roman"/>
          <w:color w:val="4472C4" w:themeColor="accent1"/>
          <w:sz w:val="24"/>
          <w:szCs w:val="24"/>
          <w:shd w:val="clear" w:color="auto" w:fill="FFFFFF"/>
        </w:rPr>
        <w:t>. 11:00am to 2:00pm.</w:t>
      </w:r>
    </w:p>
    <w:p w14:paraId="6F16800C" w14:textId="77777777" w:rsidR="009E1F42" w:rsidRPr="00F44898" w:rsidRDefault="00D057B3" w:rsidP="009E1F42">
      <w:pPr>
        <w:pStyle w:val="ListParagraph"/>
        <w:numPr>
          <w:ilvl w:val="0"/>
          <w:numId w:val="23"/>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shd w:val="clear" w:color="auto" w:fill="FFFFFF"/>
        </w:rPr>
        <w:t>Alondra and Cynthia are contacting resources at ECC and external</w:t>
      </w:r>
      <w:r w:rsidR="007461F1" w:rsidRPr="00F44898">
        <w:rPr>
          <w:rFonts w:ascii="Times New Roman" w:eastAsia="Times New Roman" w:hAnsi="Times New Roman" w:cs="Times New Roman"/>
          <w:color w:val="4472C4" w:themeColor="accent1"/>
          <w:sz w:val="24"/>
          <w:szCs w:val="24"/>
          <w:shd w:val="clear" w:color="auto" w:fill="FFFFFF"/>
        </w:rPr>
        <w:t xml:space="preserve"> resources</w:t>
      </w:r>
      <w:r w:rsidRPr="00F44898">
        <w:rPr>
          <w:rFonts w:ascii="Times New Roman" w:eastAsia="Times New Roman" w:hAnsi="Times New Roman" w:cs="Times New Roman"/>
          <w:color w:val="4472C4" w:themeColor="accent1"/>
          <w:sz w:val="24"/>
          <w:szCs w:val="24"/>
          <w:shd w:val="clear" w:color="auto" w:fill="FFFFFF"/>
        </w:rPr>
        <w:t xml:space="preserve"> to offer information tables and activities for children. </w:t>
      </w:r>
    </w:p>
    <w:p w14:paraId="5174A3F6" w14:textId="537CA017" w:rsidR="00D057B3" w:rsidRPr="00F44898" w:rsidRDefault="00D057B3" w:rsidP="009E1F42">
      <w:pPr>
        <w:pStyle w:val="ListParagraph"/>
        <w:numPr>
          <w:ilvl w:val="0"/>
          <w:numId w:val="23"/>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shd w:val="clear" w:color="auto" w:fill="FFFFFF"/>
        </w:rPr>
        <w:t>Local schools and organizations will also be advertised to.</w:t>
      </w:r>
    </w:p>
    <w:p w14:paraId="46646AC7" w14:textId="77777777" w:rsidR="00D057B3" w:rsidRPr="00F44898" w:rsidRDefault="00D057B3" w:rsidP="00D057B3">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0431D3CE" w14:textId="77777777" w:rsidR="00D057B3" w:rsidRPr="00F44898" w:rsidRDefault="00D057B3" w:rsidP="0026655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b/>
          <w:sz w:val="24"/>
          <w:szCs w:val="24"/>
        </w:rPr>
      </w:pPr>
      <w:r w:rsidRPr="00F44898">
        <w:rPr>
          <w:rFonts w:ascii="Times New Roman" w:eastAsia="Times New Roman" w:hAnsi="Times New Roman" w:cs="Times New Roman"/>
          <w:b/>
          <w:color w:val="000000"/>
          <w:sz w:val="24"/>
          <w:szCs w:val="24"/>
          <w:shd w:val="clear" w:color="auto" w:fill="FFFFFF"/>
        </w:rPr>
        <w:t xml:space="preserve">Curriculum – </w:t>
      </w:r>
    </w:p>
    <w:p w14:paraId="2555BE8A" w14:textId="1D3A7400" w:rsidR="00D057B3" w:rsidRPr="00F44898" w:rsidRDefault="00D057B3" w:rsidP="009E1F42">
      <w:pPr>
        <w:pStyle w:val="ListParagraph"/>
        <w:numPr>
          <w:ilvl w:val="0"/>
          <w:numId w:val="24"/>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shd w:val="clear" w:color="auto" w:fill="FFFFFF"/>
        </w:rPr>
        <w:t>Course Review - Cynthia Cervantes thanked everyone for help on curriculum review and will offer support for Reshon and anyone else who may need it. Cynthia will modify the English eligibility requirements for all courses reviewed.</w:t>
      </w:r>
    </w:p>
    <w:p w14:paraId="62053909" w14:textId="77777777" w:rsidR="00D057B3" w:rsidRPr="00F44898" w:rsidRDefault="00D057B3" w:rsidP="009E1F42">
      <w:pPr>
        <w:pStyle w:val="ListParagraph"/>
        <w:numPr>
          <w:ilvl w:val="0"/>
          <w:numId w:val="24"/>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shd w:val="clear" w:color="auto" w:fill="FFFFFF"/>
        </w:rPr>
        <w:t>Noncredit</w:t>
      </w:r>
      <w:r w:rsidR="0085387A" w:rsidRPr="00F44898">
        <w:rPr>
          <w:rFonts w:ascii="Times New Roman" w:eastAsia="Times New Roman" w:hAnsi="Times New Roman" w:cs="Times New Roman"/>
          <w:color w:val="4472C4" w:themeColor="accent1"/>
          <w:sz w:val="24"/>
          <w:szCs w:val="24"/>
          <w:shd w:val="clear" w:color="auto" w:fill="FFFFFF"/>
        </w:rPr>
        <w:t xml:space="preserve"> certificate</w:t>
      </w:r>
      <w:r w:rsidRPr="00F44898">
        <w:rPr>
          <w:rFonts w:ascii="Times New Roman" w:eastAsia="Times New Roman" w:hAnsi="Times New Roman" w:cs="Times New Roman"/>
          <w:color w:val="4472C4" w:themeColor="accent1"/>
          <w:sz w:val="24"/>
          <w:szCs w:val="24"/>
          <w:shd w:val="clear" w:color="auto" w:fill="FFFFFF"/>
        </w:rPr>
        <w:t>s –</w:t>
      </w:r>
      <w:r w:rsidR="0085387A" w:rsidRPr="00F44898">
        <w:rPr>
          <w:rFonts w:ascii="Times New Roman" w:eastAsia="Times New Roman" w:hAnsi="Times New Roman" w:cs="Times New Roman"/>
          <w:color w:val="4472C4" w:themeColor="accent1"/>
          <w:sz w:val="24"/>
          <w:szCs w:val="24"/>
          <w:shd w:val="clear" w:color="auto" w:fill="FFFFFF"/>
        </w:rPr>
        <w:t xml:space="preserve"> </w:t>
      </w:r>
      <w:r w:rsidRPr="00F44898">
        <w:rPr>
          <w:rFonts w:ascii="Times New Roman" w:eastAsia="Times New Roman" w:hAnsi="Times New Roman" w:cs="Times New Roman"/>
          <w:color w:val="4472C4" w:themeColor="accent1"/>
          <w:sz w:val="24"/>
          <w:szCs w:val="24"/>
          <w:shd w:val="clear" w:color="auto" w:fill="FFFFFF"/>
        </w:rPr>
        <w:t xml:space="preserve">Cynthia Cervantes submitted certificate </w:t>
      </w:r>
      <w:r w:rsidR="0085387A" w:rsidRPr="00F44898">
        <w:rPr>
          <w:rFonts w:ascii="Times New Roman" w:eastAsia="Times New Roman" w:hAnsi="Times New Roman" w:cs="Times New Roman"/>
          <w:color w:val="4472C4" w:themeColor="accent1"/>
          <w:sz w:val="24"/>
          <w:szCs w:val="24"/>
          <w:shd w:val="clear" w:color="auto" w:fill="FFFFFF"/>
        </w:rPr>
        <w:t>narratives</w:t>
      </w:r>
      <w:r w:rsidRPr="00F44898">
        <w:rPr>
          <w:rFonts w:ascii="Times New Roman" w:eastAsia="Times New Roman" w:hAnsi="Times New Roman" w:cs="Times New Roman"/>
          <w:color w:val="4472C4" w:themeColor="accent1"/>
          <w:sz w:val="24"/>
          <w:szCs w:val="24"/>
          <w:shd w:val="clear" w:color="auto" w:fill="FFFFFF"/>
        </w:rPr>
        <w:t xml:space="preserve"> for PAR and CDEV. They were</w:t>
      </w:r>
      <w:r w:rsidR="0085387A" w:rsidRPr="00F44898">
        <w:rPr>
          <w:rFonts w:ascii="Times New Roman" w:eastAsia="Times New Roman" w:hAnsi="Times New Roman" w:cs="Times New Roman"/>
          <w:color w:val="4472C4" w:themeColor="accent1"/>
          <w:sz w:val="24"/>
          <w:szCs w:val="24"/>
          <w:shd w:val="clear" w:color="auto" w:fill="FFFFFF"/>
        </w:rPr>
        <w:t xml:space="preserve"> submitted</w:t>
      </w:r>
      <w:r w:rsidRPr="00F44898">
        <w:rPr>
          <w:rFonts w:ascii="Times New Roman" w:eastAsia="Times New Roman" w:hAnsi="Times New Roman" w:cs="Times New Roman"/>
          <w:color w:val="4472C4" w:themeColor="accent1"/>
          <w:sz w:val="24"/>
          <w:szCs w:val="24"/>
          <w:shd w:val="clear" w:color="auto" w:fill="FFFFFF"/>
        </w:rPr>
        <w:t xml:space="preserve"> to the Chancellor’s Office, per Lissette Marquez</w:t>
      </w:r>
      <w:r w:rsidR="0085387A" w:rsidRPr="00F44898">
        <w:rPr>
          <w:rFonts w:ascii="Times New Roman" w:eastAsia="Times New Roman" w:hAnsi="Times New Roman" w:cs="Times New Roman"/>
          <w:color w:val="4472C4" w:themeColor="accent1"/>
          <w:sz w:val="24"/>
          <w:szCs w:val="24"/>
          <w:shd w:val="clear" w:color="auto" w:fill="FFFFFF"/>
        </w:rPr>
        <w:t xml:space="preserve">. </w:t>
      </w:r>
    </w:p>
    <w:p w14:paraId="64585B3F" w14:textId="1297FBCC" w:rsidR="00D057B3" w:rsidRPr="00F44898" w:rsidRDefault="0085387A" w:rsidP="009E1F42">
      <w:pPr>
        <w:pStyle w:val="ListParagraph"/>
        <w:numPr>
          <w:ilvl w:val="0"/>
          <w:numId w:val="24"/>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color w:val="4472C4" w:themeColor="accent1"/>
          <w:sz w:val="24"/>
          <w:szCs w:val="24"/>
          <w:shd w:val="clear" w:color="auto" w:fill="FFFFFF"/>
        </w:rPr>
        <w:t>Spanish courses</w:t>
      </w:r>
      <w:r w:rsidR="00D057B3" w:rsidRPr="00F44898">
        <w:rPr>
          <w:rFonts w:ascii="Times New Roman" w:eastAsia="Times New Roman" w:hAnsi="Times New Roman" w:cs="Times New Roman"/>
          <w:color w:val="4472C4" w:themeColor="accent1"/>
          <w:sz w:val="24"/>
          <w:szCs w:val="24"/>
          <w:shd w:val="clear" w:color="auto" w:fill="FFFFFF"/>
        </w:rPr>
        <w:t xml:space="preserve"> – We hope to offer in the upcoming school year. </w:t>
      </w:r>
    </w:p>
    <w:p w14:paraId="6BA384FE" w14:textId="77777777" w:rsidR="00D057B3" w:rsidRPr="00F44898" w:rsidRDefault="00D057B3" w:rsidP="00D057B3">
      <w:pPr>
        <w:pStyle w:val="ListParagraph"/>
        <w:shd w:val="clear" w:color="auto" w:fill="FFFFFF" w:themeFill="background1"/>
        <w:spacing w:after="0" w:line="240" w:lineRule="auto"/>
        <w:ind w:left="1080"/>
        <w:textAlignment w:val="baseline"/>
        <w:rPr>
          <w:rFonts w:ascii="Times New Roman" w:eastAsia="Times New Roman" w:hAnsi="Times New Roman" w:cs="Times New Roman"/>
          <w:sz w:val="24"/>
          <w:szCs w:val="24"/>
        </w:rPr>
      </w:pPr>
    </w:p>
    <w:p w14:paraId="1FA77FBD" w14:textId="22F0A43A" w:rsidR="0085387A" w:rsidRPr="00F44898" w:rsidRDefault="0085387A" w:rsidP="00266552">
      <w:pPr>
        <w:pStyle w:val="ListParagraph"/>
        <w:numPr>
          <w:ilvl w:val="0"/>
          <w:numId w:val="15"/>
        </w:num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r w:rsidRPr="00F44898">
        <w:rPr>
          <w:rFonts w:ascii="Times New Roman" w:eastAsia="Times New Roman" w:hAnsi="Times New Roman" w:cs="Times New Roman"/>
          <w:b/>
          <w:color w:val="000000"/>
          <w:sz w:val="24"/>
          <w:szCs w:val="24"/>
          <w:shd w:val="clear" w:color="auto" w:fill="FFFFFF"/>
        </w:rPr>
        <w:t xml:space="preserve">Pathways to Equity </w:t>
      </w:r>
      <w:r w:rsidR="009E1F42" w:rsidRPr="00F44898">
        <w:rPr>
          <w:rFonts w:ascii="Times New Roman" w:eastAsia="Times New Roman" w:hAnsi="Times New Roman" w:cs="Times New Roman"/>
          <w:b/>
          <w:color w:val="000000"/>
          <w:sz w:val="24"/>
          <w:szCs w:val="24"/>
          <w:shd w:val="clear" w:color="auto" w:fill="FFFFFF"/>
        </w:rPr>
        <w:t>C</w:t>
      </w:r>
      <w:r w:rsidRPr="00F44898">
        <w:rPr>
          <w:rFonts w:ascii="Times New Roman" w:eastAsia="Times New Roman" w:hAnsi="Times New Roman" w:cs="Times New Roman"/>
          <w:b/>
          <w:color w:val="000000"/>
          <w:sz w:val="24"/>
          <w:szCs w:val="24"/>
          <w:shd w:val="clear" w:color="auto" w:fill="FFFFFF"/>
        </w:rPr>
        <w:t>onference</w:t>
      </w:r>
      <w:r w:rsidR="00D057B3" w:rsidRPr="00F44898">
        <w:rPr>
          <w:rFonts w:ascii="Times New Roman" w:eastAsia="Times New Roman" w:hAnsi="Times New Roman" w:cs="Times New Roman"/>
          <w:color w:val="000000"/>
          <w:sz w:val="24"/>
          <w:szCs w:val="24"/>
          <w:shd w:val="clear" w:color="auto" w:fill="FFFFFF"/>
        </w:rPr>
        <w:t xml:space="preserve"> – </w:t>
      </w:r>
      <w:r w:rsidR="00D057B3" w:rsidRPr="00F44898">
        <w:rPr>
          <w:rFonts w:ascii="Times New Roman" w:eastAsia="Times New Roman" w:hAnsi="Times New Roman" w:cs="Times New Roman"/>
          <w:color w:val="4472C4" w:themeColor="accent1"/>
          <w:sz w:val="24"/>
          <w:szCs w:val="24"/>
          <w:shd w:val="clear" w:color="auto" w:fill="FFFFFF"/>
        </w:rPr>
        <w:t>Cynthia Cervantes will attend</w:t>
      </w:r>
      <w:r w:rsidRPr="00F44898">
        <w:rPr>
          <w:rFonts w:ascii="Times New Roman" w:eastAsia="Times New Roman" w:hAnsi="Times New Roman" w:cs="Times New Roman"/>
          <w:color w:val="4472C4" w:themeColor="accent1"/>
          <w:sz w:val="24"/>
          <w:szCs w:val="24"/>
          <w:shd w:val="clear" w:color="auto" w:fill="FFFFFF"/>
        </w:rPr>
        <w:t xml:space="preserve"> next Monday</w:t>
      </w:r>
      <w:r w:rsidR="00D057B3" w:rsidRPr="00F44898">
        <w:rPr>
          <w:rFonts w:ascii="Times New Roman" w:eastAsia="Times New Roman" w:hAnsi="Times New Roman" w:cs="Times New Roman"/>
          <w:color w:val="4472C4" w:themeColor="accent1"/>
          <w:sz w:val="24"/>
          <w:szCs w:val="24"/>
          <w:shd w:val="clear" w:color="auto" w:fill="FFFFFF"/>
        </w:rPr>
        <w:t>, April 8th</w:t>
      </w:r>
      <w:r w:rsidRPr="00F44898">
        <w:rPr>
          <w:rFonts w:ascii="Times New Roman" w:eastAsia="Times New Roman" w:hAnsi="Times New Roman" w:cs="Times New Roman"/>
          <w:color w:val="4472C4" w:themeColor="accent1"/>
          <w:sz w:val="24"/>
          <w:szCs w:val="24"/>
          <w:shd w:val="clear" w:color="auto" w:fill="FFFFFF"/>
        </w:rPr>
        <w:t xml:space="preserve"> and Tuesday</w:t>
      </w:r>
      <w:r w:rsidR="00D057B3" w:rsidRPr="00F44898">
        <w:rPr>
          <w:rFonts w:ascii="Times New Roman" w:eastAsia="Times New Roman" w:hAnsi="Times New Roman" w:cs="Times New Roman"/>
          <w:color w:val="4472C4" w:themeColor="accent1"/>
          <w:sz w:val="24"/>
          <w:szCs w:val="24"/>
          <w:shd w:val="clear" w:color="auto" w:fill="FFFFFF"/>
        </w:rPr>
        <w:t>, April 9th</w:t>
      </w:r>
      <w:r w:rsidRPr="00F44898">
        <w:rPr>
          <w:rFonts w:ascii="Times New Roman" w:eastAsia="Times New Roman" w:hAnsi="Times New Roman" w:cs="Times New Roman"/>
          <w:color w:val="4472C4" w:themeColor="accent1"/>
          <w:sz w:val="24"/>
          <w:szCs w:val="24"/>
          <w:shd w:val="clear" w:color="auto" w:fill="FFFFFF"/>
        </w:rPr>
        <w:t xml:space="preserve"> in Anaheim.</w:t>
      </w:r>
    </w:p>
    <w:p w14:paraId="6100F8E1" w14:textId="45DF8E04" w:rsidR="000832D8" w:rsidRPr="00F44898" w:rsidRDefault="000832D8" w:rsidP="781563E8">
      <w:pPr>
        <w:shd w:val="clear" w:color="auto" w:fill="FFFFFF" w:themeFill="background1"/>
        <w:spacing w:after="0" w:line="240" w:lineRule="auto"/>
        <w:textAlignment w:val="baseline"/>
        <w:rPr>
          <w:rFonts w:ascii="Times New Roman" w:eastAsia="Times New Roman" w:hAnsi="Times New Roman" w:cs="Times New Roman"/>
          <w:color w:val="4472C4" w:themeColor="accent1"/>
          <w:sz w:val="24"/>
          <w:szCs w:val="24"/>
        </w:rPr>
      </w:pPr>
    </w:p>
    <w:p w14:paraId="601828DF" w14:textId="28BAF014" w:rsidR="781563E8" w:rsidRPr="00F44898" w:rsidRDefault="781563E8" w:rsidP="781563E8">
      <w:pPr>
        <w:shd w:val="clear" w:color="auto" w:fill="FFFFFF" w:themeFill="background1"/>
        <w:spacing w:after="0" w:line="240" w:lineRule="auto"/>
        <w:rPr>
          <w:rFonts w:ascii="Times New Roman" w:eastAsia="Times New Roman" w:hAnsi="Times New Roman" w:cs="Times New Roman"/>
          <w:sz w:val="24"/>
          <w:szCs w:val="24"/>
        </w:rPr>
      </w:pPr>
    </w:p>
    <w:sectPr w:rsidR="781563E8" w:rsidRPr="00F44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A19"/>
    <w:multiLevelType w:val="multilevel"/>
    <w:tmpl w:val="BDFAB2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A284F"/>
    <w:multiLevelType w:val="hybridMultilevel"/>
    <w:tmpl w:val="4D6EF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F6E70"/>
    <w:multiLevelType w:val="hybridMultilevel"/>
    <w:tmpl w:val="D0A25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94F3C"/>
    <w:multiLevelType w:val="hybridMultilevel"/>
    <w:tmpl w:val="D5CEBD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2CE6280"/>
    <w:multiLevelType w:val="hybridMultilevel"/>
    <w:tmpl w:val="1098F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B503E"/>
    <w:multiLevelType w:val="hybridMultilevel"/>
    <w:tmpl w:val="1786ADB4"/>
    <w:lvl w:ilvl="0" w:tplc="43A22A1E">
      <w:start w:val="9"/>
      <w:numFmt w:val="decimal"/>
      <w:lvlText w:val="%1."/>
      <w:lvlJc w:val="left"/>
      <w:pPr>
        <w:ind w:left="45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C521B"/>
    <w:multiLevelType w:val="hybridMultilevel"/>
    <w:tmpl w:val="0ADE44FA"/>
    <w:lvl w:ilvl="0" w:tplc="C7D4AB4C">
      <w:start w:val="1"/>
      <w:numFmt w:val="upperLetter"/>
      <w:lvlText w:val="%1."/>
      <w:lvlJc w:val="left"/>
      <w:pPr>
        <w:ind w:left="1080" w:hanging="360"/>
      </w:pPr>
      <w:rPr>
        <w:rFonts w:ascii="Segoe UI" w:eastAsiaTheme="minorHAnsi" w:hAnsi="Segoe UI" w:cs="Segoe UI"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492238"/>
    <w:multiLevelType w:val="multilevel"/>
    <w:tmpl w:val="35BA81EC"/>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E3F3D"/>
    <w:multiLevelType w:val="hybridMultilevel"/>
    <w:tmpl w:val="A664E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932527"/>
    <w:multiLevelType w:val="hybridMultilevel"/>
    <w:tmpl w:val="E3584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7A3338"/>
    <w:multiLevelType w:val="hybridMultilevel"/>
    <w:tmpl w:val="40E88144"/>
    <w:lvl w:ilvl="0" w:tplc="33326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1313B0"/>
    <w:multiLevelType w:val="hybridMultilevel"/>
    <w:tmpl w:val="2D464A30"/>
    <w:lvl w:ilvl="0" w:tplc="A8CAC01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471CF"/>
    <w:multiLevelType w:val="hybridMultilevel"/>
    <w:tmpl w:val="BDACF4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D3A7681"/>
    <w:multiLevelType w:val="hybridMultilevel"/>
    <w:tmpl w:val="DB56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BF3AEE"/>
    <w:multiLevelType w:val="multilevel"/>
    <w:tmpl w:val="19EE1A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4D14E3"/>
    <w:multiLevelType w:val="multilevel"/>
    <w:tmpl w:val="FF34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21120B"/>
    <w:multiLevelType w:val="hybridMultilevel"/>
    <w:tmpl w:val="A60A78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6AE6FD3"/>
    <w:multiLevelType w:val="hybridMultilevel"/>
    <w:tmpl w:val="6D304A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B3362EA"/>
    <w:multiLevelType w:val="multilevel"/>
    <w:tmpl w:val="E4982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96C18"/>
    <w:multiLevelType w:val="hybridMultilevel"/>
    <w:tmpl w:val="3C28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7607"/>
    <w:multiLevelType w:val="hybridMultilevel"/>
    <w:tmpl w:val="95EE6778"/>
    <w:lvl w:ilvl="0" w:tplc="53AE9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937B3F"/>
    <w:multiLevelType w:val="multilevel"/>
    <w:tmpl w:val="E5B4D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A5F8E"/>
    <w:multiLevelType w:val="multilevel"/>
    <w:tmpl w:val="32CC2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12684D"/>
    <w:multiLevelType w:val="hybridMultilevel"/>
    <w:tmpl w:val="303CCA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5"/>
  </w:num>
  <w:num w:numId="2">
    <w:abstractNumId w:val="18"/>
  </w:num>
  <w:num w:numId="3">
    <w:abstractNumId w:val="22"/>
  </w:num>
  <w:num w:numId="4">
    <w:abstractNumId w:val="7"/>
  </w:num>
  <w:num w:numId="5">
    <w:abstractNumId w:val="21"/>
  </w:num>
  <w:num w:numId="6">
    <w:abstractNumId w:val="0"/>
  </w:num>
  <w:num w:numId="7">
    <w:abstractNumId w:val="14"/>
  </w:num>
  <w:num w:numId="8">
    <w:abstractNumId w:val="11"/>
  </w:num>
  <w:num w:numId="9">
    <w:abstractNumId w:val="2"/>
  </w:num>
  <w:num w:numId="10">
    <w:abstractNumId w:val="4"/>
  </w:num>
  <w:num w:numId="11">
    <w:abstractNumId w:val="20"/>
  </w:num>
  <w:num w:numId="12">
    <w:abstractNumId w:val="10"/>
  </w:num>
  <w:num w:numId="13">
    <w:abstractNumId w:val="6"/>
  </w:num>
  <w:num w:numId="14">
    <w:abstractNumId w:val="1"/>
  </w:num>
  <w:num w:numId="15">
    <w:abstractNumId w:val="5"/>
  </w:num>
  <w:num w:numId="16">
    <w:abstractNumId w:val="19"/>
  </w:num>
  <w:num w:numId="17">
    <w:abstractNumId w:val="8"/>
  </w:num>
  <w:num w:numId="18">
    <w:abstractNumId w:val="9"/>
  </w:num>
  <w:num w:numId="19">
    <w:abstractNumId w:val="16"/>
  </w:num>
  <w:num w:numId="20">
    <w:abstractNumId w:val="17"/>
  </w:num>
  <w:num w:numId="21">
    <w:abstractNumId w:val="12"/>
  </w:num>
  <w:num w:numId="22">
    <w:abstractNumId w:val="23"/>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3"/>
    <w:rsid w:val="000832D8"/>
    <w:rsid w:val="00266552"/>
    <w:rsid w:val="002C6156"/>
    <w:rsid w:val="003A35EE"/>
    <w:rsid w:val="00406B10"/>
    <w:rsid w:val="00426823"/>
    <w:rsid w:val="0047391C"/>
    <w:rsid w:val="00484D31"/>
    <w:rsid w:val="005E01E8"/>
    <w:rsid w:val="006F7144"/>
    <w:rsid w:val="00730B2C"/>
    <w:rsid w:val="007461F1"/>
    <w:rsid w:val="0082279D"/>
    <w:rsid w:val="0085387A"/>
    <w:rsid w:val="00875880"/>
    <w:rsid w:val="00931448"/>
    <w:rsid w:val="009E1F42"/>
    <w:rsid w:val="00A42250"/>
    <w:rsid w:val="00AC64D5"/>
    <w:rsid w:val="00B74865"/>
    <w:rsid w:val="00C05B90"/>
    <w:rsid w:val="00CD1CFC"/>
    <w:rsid w:val="00CD2840"/>
    <w:rsid w:val="00CE68D1"/>
    <w:rsid w:val="00D057B3"/>
    <w:rsid w:val="00D12A38"/>
    <w:rsid w:val="00E205F3"/>
    <w:rsid w:val="00E21E94"/>
    <w:rsid w:val="00F44898"/>
    <w:rsid w:val="01B145CE"/>
    <w:rsid w:val="01C7A10C"/>
    <w:rsid w:val="0363716D"/>
    <w:rsid w:val="03EEE927"/>
    <w:rsid w:val="04D54341"/>
    <w:rsid w:val="072689E9"/>
    <w:rsid w:val="07AE9FD5"/>
    <w:rsid w:val="07EC6693"/>
    <w:rsid w:val="09A8B464"/>
    <w:rsid w:val="0C361CA9"/>
    <w:rsid w:val="0D4307F9"/>
    <w:rsid w:val="0D48EAA5"/>
    <w:rsid w:val="0D883FC0"/>
    <w:rsid w:val="11E4DE58"/>
    <w:rsid w:val="12BE868A"/>
    <w:rsid w:val="17343E03"/>
    <w:rsid w:val="1924A9C7"/>
    <w:rsid w:val="1B629615"/>
    <w:rsid w:val="1C8EC803"/>
    <w:rsid w:val="1CCDDA30"/>
    <w:rsid w:val="1CFE6676"/>
    <w:rsid w:val="1E8689CD"/>
    <w:rsid w:val="20360738"/>
    <w:rsid w:val="205FCBB2"/>
    <w:rsid w:val="2124E339"/>
    <w:rsid w:val="21D1D799"/>
    <w:rsid w:val="241829AC"/>
    <w:rsid w:val="2521C57D"/>
    <w:rsid w:val="253A906A"/>
    <w:rsid w:val="26280500"/>
    <w:rsid w:val="2631507A"/>
    <w:rsid w:val="2681A41E"/>
    <w:rsid w:val="2855F533"/>
    <w:rsid w:val="28EBBA61"/>
    <w:rsid w:val="291988A4"/>
    <w:rsid w:val="2C66F7C4"/>
    <w:rsid w:val="2F04F8D0"/>
    <w:rsid w:val="2FAF3BE5"/>
    <w:rsid w:val="300F5E07"/>
    <w:rsid w:val="30406B7E"/>
    <w:rsid w:val="30F0D3D9"/>
    <w:rsid w:val="3426015D"/>
    <w:rsid w:val="357B53D6"/>
    <w:rsid w:val="3A8C97C1"/>
    <w:rsid w:val="3AAC92F6"/>
    <w:rsid w:val="3DB8C666"/>
    <w:rsid w:val="411731E7"/>
    <w:rsid w:val="429328B7"/>
    <w:rsid w:val="43704325"/>
    <w:rsid w:val="438D5AB4"/>
    <w:rsid w:val="4714F3A8"/>
    <w:rsid w:val="48758CF9"/>
    <w:rsid w:val="4C978BBB"/>
    <w:rsid w:val="4ED17574"/>
    <w:rsid w:val="4FAB7D47"/>
    <w:rsid w:val="501EE6D1"/>
    <w:rsid w:val="512D6414"/>
    <w:rsid w:val="53D50A80"/>
    <w:rsid w:val="53D6E0FC"/>
    <w:rsid w:val="5448B6EF"/>
    <w:rsid w:val="549A6E27"/>
    <w:rsid w:val="55C0119C"/>
    <w:rsid w:val="58B87A1B"/>
    <w:rsid w:val="5B847BBF"/>
    <w:rsid w:val="5BAEBE93"/>
    <w:rsid w:val="5DF05AC5"/>
    <w:rsid w:val="5F827FF1"/>
    <w:rsid w:val="627D14E5"/>
    <w:rsid w:val="68033A55"/>
    <w:rsid w:val="699F0AB6"/>
    <w:rsid w:val="6A76E99C"/>
    <w:rsid w:val="6B36E0E0"/>
    <w:rsid w:val="6C228D37"/>
    <w:rsid w:val="71A98FBB"/>
    <w:rsid w:val="74EBEB22"/>
    <w:rsid w:val="750549D3"/>
    <w:rsid w:val="75805541"/>
    <w:rsid w:val="7748819C"/>
    <w:rsid w:val="781563E8"/>
    <w:rsid w:val="78A06238"/>
    <w:rsid w:val="792A4C94"/>
    <w:rsid w:val="79317CF2"/>
    <w:rsid w:val="798E8F00"/>
    <w:rsid w:val="7AE99193"/>
    <w:rsid w:val="7B420449"/>
    <w:rsid w:val="7BE3D741"/>
    <w:rsid w:val="7BE7B28F"/>
    <w:rsid w:val="7DA18F93"/>
    <w:rsid w:val="7DCF2F25"/>
    <w:rsid w:val="7DE00555"/>
    <w:rsid w:val="7E2E662C"/>
    <w:rsid w:val="7E977038"/>
    <w:rsid w:val="7EFEDA0F"/>
    <w:rsid w:val="7F3D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B500"/>
  <w15:chartTrackingRefBased/>
  <w15:docId w15:val="{0CEB5A55-E2DD-4A1B-8D4D-295360BC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23"/>
    <w:pPr>
      <w:ind w:left="720"/>
      <w:contextualSpacing/>
    </w:pPr>
  </w:style>
  <w:style w:type="character" w:customStyle="1" w:styleId="mark3j6if5hrf">
    <w:name w:val="mark3j6if5hrf"/>
    <w:basedOn w:val="DefaultParagraphFont"/>
    <w:rsid w:val="00266552"/>
  </w:style>
  <w:style w:type="character" w:customStyle="1" w:styleId="markhk0jlq148">
    <w:name w:val="markhk0jlq148"/>
    <w:basedOn w:val="DefaultParagraphFont"/>
    <w:rsid w:val="00266552"/>
  </w:style>
  <w:style w:type="character" w:customStyle="1" w:styleId="markqnlxa80pv">
    <w:name w:val="markqnlxa80pv"/>
    <w:basedOn w:val="DefaultParagraphFont"/>
    <w:rsid w:val="0026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59730">
      <w:bodyDiv w:val="1"/>
      <w:marLeft w:val="0"/>
      <w:marRight w:val="0"/>
      <w:marTop w:val="0"/>
      <w:marBottom w:val="0"/>
      <w:divBdr>
        <w:top w:val="none" w:sz="0" w:space="0" w:color="auto"/>
        <w:left w:val="none" w:sz="0" w:space="0" w:color="auto"/>
        <w:bottom w:val="none" w:sz="0" w:space="0" w:color="auto"/>
        <w:right w:val="none" w:sz="0" w:space="0" w:color="auto"/>
      </w:divBdr>
      <w:divsChild>
        <w:div w:id="1087727661">
          <w:marLeft w:val="0"/>
          <w:marRight w:val="0"/>
          <w:marTop w:val="0"/>
          <w:marBottom w:val="0"/>
          <w:divBdr>
            <w:top w:val="none" w:sz="0" w:space="0" w:color="auto"/>
            <w:left w:val="none" w:sz="0" w:space="0" w:color="auto"/>
            <w:bottom w:val="none" w:sz="0" w:space="0" w:color="auto"/>
            <w:right w:val="none" w:sz="0" w:space="0" w:color="auto"/>
          </w:divBdr>
        </w:div>
        <w:div w:id="499857196">
          <w:marLeft w:val="0"/>
          <w:marRight w:val="0"/>
          <w:marTop w:val="0"/>
          <w:marBottom w:val="0"/>
          <w:divBdr>
            <w:top w:val="none" w:sz="0" w:space="0" w:color="auto"/>
            <w:left w:val="none" w:sz="0" w:space="0" w:color="auto"/>
            <w:bottom w:val="none" w:sz="0" w:space="0" w:color="auto"/>
            <w:right w:val="none" w:sz="0" w:space="0" w:color="auto"/>
          </w:divBdr>
        </w:div>
        <w:div w:id="891386268">
          <w:marLeft w:val="0"/>
          <w:marRight w:val="0"/>
          <w:marTop w:val="0"/>
          <w:marBottom w:val="0"/>
          <w:divBdr>
            <w:top w:val="none" w:sz="0" w:space="0" w:color="auto"/>
            <w:left w:val="none" w:sz="0" w:space="0" w:color="auto"/>
            <w:bottom w:val="none" w:sz="0" w:space="0" w:color="auto"/>
            <w:right w:val="none" w:sz="0" w:space="0" w:color="auto"/>
          </w:divBdr>
        </w:div>
        <w:div w:id="2048867097">
          <w:marLeft w:val="0"/>
          <w:marRight w:val="0"/>
          <w:marTop w:val="0"/>
          <w:marBottom w:val="0"/>
          <w:divBdr>
            <w:top w:val="none" w:sz="0" w:space="0" w:color="auto"/>
            <w:left w:val="none" w:sz="0" w:space="0" w:color="auto"/>
            <w:bottom w:val="none" w:sz="0" w:space="0" w:color="auto"/>
            <w:right w:val="none" w:sz="0" w:space="0" w:color="auto"/>
          </w:divBdr>
        </w:div>
        <w:div w:id="1087579305">
          <w:marLeft w:val="0"/>
          <w:marRight w:val="0"/>
          <w:marTop w:val="0"/>
          <w:marBottom w:val="0"/>
          <w:divBdr>
            <w:top w:val="none" w:sz="0" w:space="0" w:color="auto"/>
            <w:left w:val="none" w:sz="0" w:space="0" w:color="auto"/>
            <w:bottom w:val="none" w:sz="0" w:space="0" w:color="auto"/>
            <w:right w:val="none" w:sz="0" w:space="0" w:color="auto"/>
          </w:divBdr>
        </w:div>
        <w:div w:id="1945310218">
          <w:marLeft w:val="0"/>
          <w:marRight w:val="0"/>
          <w:marTop w:val="0"/>
          <w:marBottom w:val="0"/>
          <w:divBdr>
            <w:top w:val="none" w:sz="0" w:space="0" w:color="auto"/>
            <w:left w:val="none" w:sz="0" w:space="0" w:color="auto"/>
            <w:bottom w:val="none" w:sz="0" w:space="0" w:color="auto"/>
            <w:right w:val="none" w:sz="0" w:space="0" w:color="auto"/>
          </w:divBdr>
        </w:div>
        <w:div w:id="1623993515">
          <w:marLeft w:val="0"/>
          <w:marRight w:val="0"/>
          <w:marTop w:val="0"/>
          <w:marBottom w:val="0"/>
          <w:divBdr>
            <w:top w:val="none" w:sz="0" w:space="0" w:color="auto"/>
            <w:left w:val="none" w:sz="0" w:space="0" w:color="auto"/>
            <w:bottom w:val="none" w:sz="0" w:space="0" w:color="auto"/>
            <w:right w:val="none" w:sz="0" w:space="0" w:color="auto"/>
          </w:divBdr>
        </w:div>
        <w:div w:id="560016982">
          <w:marLeft w:val="0"/>
          <w:marRight w:val="0"/>
          <w:marTop w:val="0"/>
          <w:marBottom w:val="0"/>
          <w:divBdr>
            <w:top w:val="none" w:sz="0" w:space="0" w:color="auto"/>
            <w:left w:val="none" w:sz="0" w:space="0" w:color="auto"/>
            <w:bottom w:val="none" w:sz="0" w:space="0" w:color="auto"/>
            <w:right w:val="none" w:sz="0" w:space="0" w:color="auto"/>
          </w:divBdr>
        </w:div>
        <w:div w:id="944074722">
          <w:marLeft w:val="0"/>
          <w:marRight w:val="0"/>
          <w:marTop w:val="0"/>
          <w:marBottom w:val="0"/>
          <w:divBdr>
            <w:top w:val="none" w:sz="0" w:space="0" w:color="auto"/>
            <w:left w:val="none" w:sz="0" w:space="0" w:color="auto"/>
            <w:bottom w:val="none" w:sz="0" w:space="0" w:color="auto"/>
            <w:right w:val="none" w:sz="0" w:space="0" w:color="auto"/>
          </w:divBdr>
        </w:div>
      </w:divsChild>
    </w:div>
    <w:div w:id="1731879985">
      <w:bodyDiv w:val="1"/>
      <w:marLeft w:val="0"/>
      <w:marRight w:val="0"/>
      <w:marTop w:val="0"/>
      <w:marBottom w:val="0"/>
      <w:divBdr>
        <w:top w:val="none" w:sz="0" w:space="0" w:color="auto"/>
        <w:left w:val="none" w:sz="0" w:space="0" w:color="auto"/>
        <w:bottom w:val="none" w:sz="0" w:space="0" w:color="auto"/>
        <w:right w:val="none" w:sz="0" w:space="0" w:color="auto"/>
      </w:divBdr>
      <w:divsChild>
        <w:div w:id="2006786372">
          <w:marLeft w:val="0"/>
          <w:marRight w:val="0"/>
          <w:marTop w:val="0"/>
          <w:marBottom w:val="0"/>
          <w:divBdr>
            <w:top w:val="none" w:sz="0" w:space="0" w:color="auto"/>
            <w:left w:val="none" w:sz="0" w:space="0" w:color="auto"/>
            <w:bottom w:val="none" w:sz="0" w:space="0" w:color="auto"/>
            <w:right w:val="none" w:sz="0" w:space="0" w:color="auto"/>
          </w:divBdr>
        </w:div>
        <w:div w:id="1027170647">
          <w:marLeft w:val="0"/>
          <w:marRight w:val="0"/>
          <w:marTop w:val="0"/>
          <w:marBottom w:val="0"/>
          <w:divBdr>
            <w:top w:val="none" w:sz="0" w:space="0" w:color="auto"/>
            <w:left w:val="none" w:sz="0" w:space="0" w:color="auto"/>
            <w:bottom w:val="none" w:sz="0" w:space="0" w:color="auto"/>
            <w:right w:val="none" w:sz="0" w:space="0" w:color="auto"/>
          </w:divBdr>
        </w:div>
        <w:div w:id="1583678307">
          <w:marLeft w:val="0"/>
          <w:marRight w:val="0"/>
          <w:marTop w:val="0"/>
          <w:marBottom w:val="0"/>
          <w:divBdr>
            <w:top w:val="none" w:sz="0" w:space="0" w:color="auto"/>
            <w:left w:val="none" w:sz="0" w:space="0" w:color="auto"/>
            <w:bottom w:val="none" w:sz="0" w:space="0" w:color="auto"/>
            <w:right w:val="none" w:sz="0" w:space="0" w:color="auto"/>
          </w:divBdr>
        </w:div>
      </w:divsChild>
    </w:div>
    <w:div w:id="1946109942">
      <w:bodyDiv w:val="1"/>
      <w:marLeft w:val="0"/>
      <w:marRight w:val="0"/>
      <w:marTop w:val="0"/>
      <w:marBottom w:val="0"/>
      <w:divBdr>
        <w:top w:val="none" w:sz="0" w:space="0" w:color="auto"/>
        <w:left w:val="none" w:sz="0" w:space="0" w:color="auto"/>
        <w:bottom w:val="none" w:sz="0" w:space="0" w:color="auto"/>
        <w:right w:val="none" w:sz="0" w:space="0" w:color="auto"/>
      </w:divBdr>
      <w:divsChild>
        <w:div w:id="36510414">
          <w:marLeft w:val="0"/>
          <w:marRight w:val="0"/>
          <w:marTop w:val="0"/>
          <w:marBottom w:val="0"/>
          <w:divBdr>
            <w:top w:val="none" w:sz="0" w:space="0" w:color="auto"/>
            <w:left w:val="none" w:sz="0" w:space="0" w:color="auto"/>
            <w:bottom w:val="none" w:sz="0" w:space="0" w:color="auto"/>
            <w:right w:val="none" w:sz="0" w:space="0" w:color="auto"/>
          </w:divBdr>
        </w:div>
        <w:div w:id="734008751">
          <w:marLeft w:val="0"/>
          <w:marRight w:val="0"/>
          <w:marTop w:val="0"/>
          <w:marBottom w:val="0"/>
          <w:divBdr>
            <w:top w:val="none" w:sz="0" w:space="0" w:color="auto"/>
            <w:left w:val="none" w:sz="0" w:space="0" w:color="auto"/>
            <w:bottom w:val="none" w:sz="0" w:space="0" w:color="auto"/>
            <w:right w:val="none" w:sz="0" w:space="0" w:color="auto"/>
          </w:divBdr>
        </w:div>
        <w:div w:id="1767729638">
          <w:marLeft w:val="0"/>
          <w:marRight w:val="0"/>
          <w:marTop w:val="0"/>
          <w:marBottom w:val="0"/>
          <w:divBdr>
            <w:top w:val="none" w:sz="0" w:space="0" w:color="auto"/>
            <w:left w:val="none" w:sz="0" w:space="0" w:color="auto"/>
            <w:bottom w:val="none" w:sz="0" w:space="0" w:color="auto"/>
            <w:right w:val="none" w:sz="0" w:space="0" w:color="auto"/>
          </w:divBdr>
        </w:div>
        <w:div w:id="1190217559">
          <w:marLeft w:val="0"/>
          <w:marRight w:val="0"/>
          <w:marTop w:val="0"/>
          <w:marBottom w:val="0"/>
          <w:divBdr>
            <w:top w:val="none" w:sz="0" w:space="0" w:color="auto"/>
            <w:left w:val="none" w:sz="0" w:space="0" w:color="auto"/>
            <w:bottom w:val="none" w:sz="0" w:space="0" w:color="auto"/>
            <w:right w:val="none" w:sz="0" w:space="0" w:color="auto"/>
          </w:divBdr>
        </w:div>
        <w:div w:id="465398152">
          <w:marLeft w:val="0"/>
          <w:marRight w:val="0"/>
          <w:marTop w:val="0"/>
          <w:marBottom w:val="0"/>
          <w:divBdr>
            <w:top w:val="none" w:sz="0" w:space="0" w:color="auto"/>
            <w:left w:val="none" w:sz="0" w:space="0" w:color="auto"/>
            <w:bottom w:val="none" w:sz="0" w:space="0" w:color="auto"/>
            <w:right w:val="none" w:sz="0" w:space="0" w:color="auto"/>
          </w:divBdr>
        </w:div>
        <w:div w:id="602759521">
          <w:marLeft w:val="0"/>
          <w:marRight w:val="0"/>
          <w:marTop w:val="0"/>
          <w:marBottom w:val="0"/>
          <w:divBdr>
            <w:top w:val="none" w:sz="0" w:space="0" w:color="auto"/>
            <w:left w:val="none" w:sz="0" w:space="0" w:color="auto"/>
            <w:bottom w:val="none" w:sz="0" w:space="0" w:color="auto"/>
            <w:right w:val="none" w:sz="0" w:space="0" w:color="auto"/>
          </w:divBdr>
        </w:div>
        <w:div w:id="1220361544">
          <w:marLeft w:val="0"/>
          <w:marRight w:val="0"/>
          <w:marTop w:val="0"/>
          <w:marBottom w:val="0"/>
          <w:divBdr>
            <w:top w:val="none" w:sz="0" w:space="0" w:color="auto"/>
            <w:left w:val="none" w:sz="0" w:space="0" w:color="auto"/>
            <w:bottom w:val="none" w:sz="0" w:space="0" w:color="auto"/>
            <w:right w:val="none" w:sz="0" w:space="0" w:color="auto"/>
          </w:divBdr>
        </w:div>
        <w:div w:id="1614245975">
          <w:marLeft w:val="0"/>
          <w:marRight w:val="0"/>
          <w:marTop w:val="0"/>
          <w:marBottom w:val="0"/>
          <w:divBdr>
            <w:top w:val="none" w:sz="0" w:space="0" w:color="auto"/>
            <w:left w:val="none" w:sz="0" w:space="0" w:color="auto"/>
            <w:bottom w:val="none" w:sz="0" w:space="0" w:color="auto"/>
            <w:right w:val="none" w:sz="0" w:space="0" w:color="auto"/>
          </w:divBdr>
        </w:div>
        <w:div w:id="186392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31e994-e6d3-4300-856d-b2b971b8f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9D9347F5AFA4D8692FBB46C69E792" ma:contentTypeVersion="18" ma:contentTypeDescription="Create a new document." ma:contentTypeScope="" ma:versionID="ed39e236e443ffda1a41bbf0918c185e">
  <xsd:schema xmlns:xsd="http://www.w3.org/2001/XMLSchema" xmlns:xs="http://www.w3.org/2001/XMLSchema" xmlns:p="http://schemas.microsoft.com/office/2006/metadata/properties" xmlns:ns3="0931e994-e6d3-4300-856d-b2b971b8f134" xmlns:ns4="6d4c085d-c9ea-458a-a43a-bf1021d0c369" targetNamespace="http://schemas.microsoft.com/office/2006/metadata/properties" ma:root="true" ma:fieldsID="6d5e40ef00ccb0f0da5d0f27670d6a08" ns3:_="" ns4:_="">
    <xsd:import namespace="0931e994-e6d3-4300-856d-b2b971b8f134"/>
    <xsd:import namespace="6d4c085d-c9ea-458a-a43a-bf1021d0c3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1e994-e6d3-4300-856d-b2b971b8f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c085d-c9ea-458a-a43a-bf1021d0c36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1D72F-7CB2-4987-83C7-EFC0803A571E}">
  <ds:schemaRef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6d4c085d-c9ea-458a-a43a-bf1021d0c369"/>
    <ds:schemaRef ds:uri="0931e994-e6d3-4300-856d-b2b971b8f134"/>
    <ds:schemaRef ds:uri="http://purl.org/dc/dcmitype/"/>
  </ds:schemaRefs>
</ds:datastoreItem>
</file>

<file path=customXml/itemProps2.xml><?xml version="1.0" encoding="utf-8"?>
<ds:datastoreItem xmlns:ds="http://schemas.openxmlformats.org/officeDocument/2006/customXml" ds:itemID="{9565BCB8-8DAD-4CA9-9848-2BC679815B5F}">
  <ds:schemaRefs>
    <ds:schemaRef ds:uri="http://schemas.microsoft.com/sharepoint/v3/contenttype/forms"/>
  </ds:schemaRefs>
</ds:datastoreItem>
</file>

<file path=customXml/itemProps3.xml><?xml version="1.0" encoding="utf-8"?>
<ds:datastoreItem xmlns:ds="http://schemas.openxmlformats.org/officeDocument/2006/customXml" ds:itemID="{5A7BE019-91AE-4E7E-9061-B4D01B893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1e994-e6d3-4300-856d-b2b971b8f134"/>
    <ds:schemaRef ds:uri="6d4c085d-c9ea-458a-a43a-bf1021d0c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Moen, Michelle</dc:creator>
  <cp:keywords/>
  <dc:description/>
  <cp:lastModifiedBy>Gold, Christina</cp:lastModifiedBy>
  <cp:revision>2</cp:revision>
  <dcterms:created xsi:type="dcterms:W3CDTF">2024-06-13T22:10:00Z</dcterms:created>
  <dcterms:modified xsi:type="dcterms:W3CDTF">2024-06-13T22:10:00Z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0x010100C369D9347F5AFA4D8692FBB46C69E792</vt:lpwstr>
  </property>
</Properties>
</file>