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55660" w:rsidRPr="00526F2B" w:rsidRDefault="00355660" w:rsidP="00355660">
      <w:pPr>
        <w:pStyle w:val="Default"/>
        <w:jc w:val="center"/>
        <w:rPr>
          <w:rFonts w:ascii="Times New Roman" w:hAnsi="Times New Roman" w:cs="Times New Roman"/>
          <w:b/>
          <w:bCs/>
          <w:sz w:val="32"/>
          <w:szCs w:val="32"/>
        </w:rPr>
      </w:pPr>
    </w:p>
    <w:p w14:paraId="0A37501D" w14:textId="77777777" w:rsidR="00355660" w:rsidRPr="00526F2B" w:rsidRDefault="00355660" w:rsidP="00355660">
      <w:pPr>
        <w:pStyle w:val="Default"/>
        <w:jc w:val="center"/>
        <w:rPr>
          <w:rFonts w:ascii="Times New Roman" w:hAnsi="Times New Roman" w:cs="Times New Roman"/>
          <w:b/>
          <w:bCs/>
          <w:sz w:val="32"/>
          <w:szCs w:val="32"/>
        </w:rPr>
      </w:pPr>
    </w:p>
    <w:p w14:paraId="28A91C66" w14:textId="77777777" w:rsidR="00440C58" w:rsidRPr="00526F2B" w:rsidRDefault="00440C58" w:rsidP="00355660">
      <w:pPr>
        <w:pStyle w:val="Default"/>
        <w:jc w:val="center"/>
        <w:rPr>
          <w:rFonts w:ascii="Times New Roman" w:hAnsi="Times New Roman" w:cs="Times New Roman"/>
          <w:sz w:val="32"/>
          <w:szCs w:val="32"/>
        </w:rPr>
      </w:pPr>
      <w:r w:rsidRPr="00526F2B">
        <w:rPr>
          <w:rFonts w:ascii="Times New Roman" w:hAnsi="Times New Roman" w:cs="Times New Roman"/>
          <w:b/>
          <w:bCs/>
          <w:sz w:val="32"/>
          <w:szCs w:val="32"/>
        </w:rPr>
        <w:t xml:space="preserve">El Camino </w:t>
      </w:r>
      <w:r w:rsidRPr="00526F2B">
        <w:rPr>
          <w:rFonts w:ascii="Times New Roman" w:hAnsi="Times New Roman" w:cs="Times New Roman"/>
          <w:b/>
          <w:bCs/>
          <w:sz w:val="32"/>
          <w:szCs w:val="36"/>
        </w:rPr>
        <w:t>Community</w:t>
      </w:r>
      <w:r w:rsidRPr="00526F2B">
        <w:rPr>
          <w:rFonts w:ascii="Times New Roman" w:hAnsi="Times New Roman" w:cs="Times New Roman"/>
          <w:b/>
          <w:bCs/>
          <w:sz w:val="36"/>
          <w:szCs w:val="36"/>
        </w:rPr>
        <w:t xml:space="preserve"> </w:t>
      </w:r>
      <w:r w:rsidRPr="00526F2B">
        <w:rPr>
          <w:rFonts w:ascii="Times New Roman" w:hAnsi="Times New Roman" w:cs="Times New Roman"/>
          <w:b/>
          <w:bCs/>
          <w:sz w:val="32"/>
          <w:szCs w:val="32"/>
        </w:rPr>
        <w:t>College</w:t>
      </w:r>
    </w:p>
    <w:p w14:paraId="5DAB6C7B" w14:textId="77777777" w:rsidR="00C6158E" w:rsidRPr="00526F2B" w:rsidRDefault="00C6158E" w:rsidP="00355660">
      <w:pPr>
        <w:pStyle w:val="Default"/>
        <w:jc w:val="center"/>
        <w:rPr>
          <w:rFonts w:ascii="Times New Roman" w:hAnsi="Times New Roman" w:cs="Times New Roman"/>
          <w:b/>
          <w:bCs/>
          <w:sz w:val="32"/>
          <w:szCs w:val="32"/>
        </w:rPr>
      </w:pPr>
    </w:p>
    <w:p w14:paraId="02EB378F" w14:textId="77777777" w:rsidR="00355660" w:rsidRPr="00526F2B" w:rsidRDefault="00355660" w:rsidP="00355660">
      <w:pPr>
        <w:pStyle w:val="Default"/>
        <w:jc w:val="center"/>
        <w:rPr>
          <w:rFonts w:ascii="Times New Roman" w:hAnsi="Times New Roman" w:cs="Times New Roman"/>
          <w:b/>
          <w:bCs/>
          <w:sz w:val="32"/>
          <w:szCs w:val="32"/>
        </w:rPr>
      </w:pPr>
    </w:p>
    <w:p w14:paraId="6A05A809" w14:textId="77777777" w:rsidR="00355660" w:rsidRPr="00526F2B" w:rsidRDefault="00355660" w:rsidP="00355660">
      <w:pPr>
        <w:pStyle w:val="Default"/>
        <w:jc w:val="center"/>
        <w:rPr>
          <w:rFonts w:ascii="Times New Roman" w:hAnsi="Times New Roman" w:cs="Times New Roman"/>
          <w:b/>
          <w:bCs/>
          <w:sz w:val="32"/>
          <w:szCs w:val="32"/>
        </w:rPr>
      </w:pPr>
    </w:p>
    <w:p w14:paraId="5FC923B4" w14:textId="77777777" w:rsidR="00440C58" w:rsidRPr="00526F2B" w:rsidRDefault="00D654D3" w:rsidP="00355660">
      <w:pPr>
        <w:pStyle w:val="Default"/>
        <w:jc w:val="center"/>
        <w:rPr>
          <w:rFonts w:ascii="Times New Roman" w:hAnsi="Times New Roman" w:cs="Times New Roman"/>
          <w:b/>
          <w:bCs/>
          <w:sz w:val="32"/>
          <w:szCs w:val="32"/>
        </w:rPr>
      </w:pPr>
      <w:r w:rsidRPr="00526F2B">
        <w:rPr>
          <w:rFonts w:ascii="Times New Roman" w:hAnsi="Times New Roman" w:cs="Times New Roman"/>
          <w:b/>
          <w:bCs/>
          <w:sz w:val="32"/>
          <w:szCs w:val="32"/>
        </w:rPr>
        <w:t xml:space="preserve">PROGRAM REVIEW </w:t>
      </w:r>
      <w:r w:rsidR="008460FF" w:rsidRPr="00526F2B">
        <w:rPr>
          <w:rFonts w:ascii="Times New Roman" w:hAnsi="Times New Roman" w:cs="Times New Roman"/>
          <w:b/>
          <w:bCs/>
          <w:sz w:val="32"/>
          <w:szCs w:val="32"/>
        </w:rPr>
        <w:t>202</w:t>
      </w:r>
      <w:r w:rsidR="004C4698" w:rsidRPr="00526F2B">
        <w:rPr>
          <w:rFonts w:ascii="Times New Roman" w:hAnsi="Times New Roman" w:cs="Times New Roman"/>
          <w:b/>
          <w:bCs/>
          <w:sz w:val="32"/>
          <w:szCs w:val="32"/>
        </w:rPr>
        <w:t>2-23</w:t>
      </w:r>
    </w:p>
    <w:p w14:paraId="5A39BBE3" w14:textId="77777777" w:rsidR="00C6158E" w:rsidRPr="00526F2B" w:rsidRDefault="00C6158E" w:rsidP="00355660">
      <w:pPr>
        <w:pStyle w:val="Default"/>
        <w:jc w:val="center"/>
        <w:rPr>
          <w:rFonts w:ascii="Times New Roman" w:hAnsi="Times New Roman" w:cs="Times New Roman"/>
          <w:sz w:val="32"/>
          <w:szCs w:val="32"/>
        </w:rPr>
      </w:pPr>
    </w:p>
    <w:p w14:paraId="41C8F396" w14:textId="77777777" w:rsidR="00355660" w:rsidRPr="00526F2B" w:rsidRDefault="00355660" w:rsidP="00355660">
      <w:pPr>
        <w:pStyle w:val="Default"/>
        <w:jc w:val="center"/>
        <w:rPr>
          <w:rFonts w:ascii="Times New Roman" w:hAnsi="Times New Roman" w:cs="Times New Roman"/>
          <w:sz w:val="32"/>
          <w:szCs w:val="32"/>
        </w:rPr>
      </w:pPr>
    </w:p>
    <w:p w14:paraId="46F9AFAB" w14:textId="77777777" w:rsidR="00440C58" w:rsidRPr="00526F2B" w:rsidRDefault="00310E5F" w:rsidP="00355660">
      <w:pPr>
        <w:pStyle w:val="Default"/>
        <w:jc w:val="center"/>
        <w:rPr>
          <w:rFonts w:ascii="Times New Roman" w:hAnsi="Times New Roman" w:cs="Times New Roman"/>
          <w:sz w:val="28"/>
          <w:szCs w:val="28"/>
        </w:rPr>
      </w:pPr>
      <w:r w:rsidRPr="00526F2B">
        <w:rPr>
          <w:rFonts w:ascii="Times New Roman" w:hAnsi="Times New Roman" w:cs="Times New Roman"/>
          <w:b/>
          <w:bCs/>
          <w:sz w:val="28"/>
          <w:szCs w:val="28"/>
        </w:rPr>
        <w:t>Division of Mathematical Sciences</w:t>
      </w:r>
    </w:p>
    <w:p w14:paraId="72A3D3EC" w14:textId="77777777" w:rsidR="004D2E34" w:rsidRPr="00526F2B" w:rsidRDefault="004D2E34" w:rsidP="00355660">
      <w:pPr>
        <w:spacing w:after="0" w:line="240" w:lineRule="auto"/>
        <w:jc w:val="center"/>
        <w:rPr>
          <w:rFonts w:ascii="Times New Roman" w:hAnsi="Times New Roman"/>
          <w:b/>
          <w:bCs/>
          <w:sz w:val="28"/>
          <w:szCs w:val="28"/>
        </w:rPr>
      </w:pPr>
    </w:p>
    <w:p w14:paraId="36AE8FBA" w14:textId="77777777" w:rsidR="00355660" w:rsidRPr="00526F2B" w:rsidRDefault="00310E5F" w:rsidP="00355660">
      <w:pPr>
        <w:pStyle w:val="Default"/>
        <w:jc w:val="center"/>
        <w:rPr>
          <w:rFonts w:ascii="Times New Roman" w:hAnsi="Times New Roman" w:cs="Times New Roman"/>
          <w:b/>
          <w:bCs/>
          <w:sz w:val="28"/>
          <w:szCs w:val="28"/>
        </w:rPr>
      </w:pPr>
      <w:r w:rsidRPr="00526F2B">
        <w:rPr>
          <w:rFonts w:ascii="Times New Roman" w:hAnsi="Times New Roman" w:cs="Times New Roman"/>
          <w:b/>
          <w:bCs/>
          <w:sz w:val="28"/>
          <w:szCs w:val="28"/>
        </w:rPr>
        <w:t>Department of Engineering</w:t>
      </w:r>
    </w:p>
    <w:p w14:paraId="0D0B940D" w14:textId="77777777" w:rsidR="00440C58" w:rsidRPr="00526F2B" w:rsidRDefault="00440C58" w:rsidP="00355660">
      <w:pPr>
        <w:spacing w:after="0" w:line="240" w:lineRule="auto"/>
        <w:jc w:val="center"/>
        <w:rPr>
          <w:rFonts w:ascii="Times New Roman" w:hAnsi="Times New Roman"/>
          <w:b/>
          <w:bCs/>
          <w:sz w:val="28"/>
          <w:szCs w:val="28"/>
        </w:rPr>
      </w:pPr>
    </w:p>
    <w:p w14:paraId="0E27B00A" w14:textId="77777777" w:rsidR="00440C58" w:rsidRPr="00526F2B" w:rsidRDefault="00440C58" w:rsidP="00355660">
      <w:pPr>
        <w:pStyle w:val="Default"/>
        <w:rPr>
          <w:rFonts w:ascii="Times New Roman" w:hAnsi="Times New Roman" w:cs="Times New Roman"/>
        </w:rPr>
      </w:pPr>
    </w:p>
    <w:p w14:paraId="08668102" w14:textId="77777777" w:rsidR="00C6158E" w:rsidRPr="00526F2B" w:rsidRDefault="00E657B6" w:rsidP="00355660">
      <w:pPr>
        <w:pStyle w:val="Default"/>
        <w:jc w:val="center"/>
        <w:rPr>
          <w:rFonts w:ascii="Times New Roman" w:hAnsi="Times New Roman" w:cs="Times New Roman"/>
          <w:b/>
          <w:bCs/>
        </w:rPr>
      </w:pPr>
      <w:r w:rsidRPr="00526F2B">
        <w:rPr>
          <w:rFonts w:ascii="Times New Roman" w:hAnsi="Times New Roman" w:cs="Times New Roman"/>
          <w:noProof/>
          <w:sz w:val="20"/>
          <w:szCs w:val="20"/>
        </w:rPr>
        <w:drawing>
          <wp:anchor distT="0" distB="0" distL="114300" distR="114300" simplePos="0" relativeHeight="251731456" behindDoc="1" locked="0" layoutInCell="1" allowOverlap="1" wp14:anchorId="4BFD85B0" wp14:editId="07777777">
            <wp:simplePos x="0" y="0"/>
            <wp:positionH relativeFrom="margin">
              <wp:posOffset>2266950</wp:posOffset>
            </wp:positionH>
            <wp:positionV relativeFrom="paragraph">
              <wp:posOffset>74930</wp:posOffset>
            </wp:positionV>
            <wp:extent cx="1371600" cy="1371600"/>
            <wp:effectExtent l="19050" t="0" r="0" b="0"/>
            <wp:wrapTight wrapText="bothSides">
              <wp:wrapPolygon edited="0">
                <wp:start x="7800" y="0"/>
                <wp:lineTo x="6000" y="300"/>
                <wp:lineTo x="900" y="3900"/>
                <wp:lineTo x="-300" y="8100"/>
                <wp:lineTo x="0" y="14400"/>
                <wp:lineTo x="3300" y="19200"/>
                <wp:lineTo x="3600" y="19500"/>
                <wp:lineTo x="7200" y="21300"/>
                <wp:lineTo x="7500" y="21300"/>
                <wp:lineTo x="14100" y="21300"/>
                <wp:lineTo x="14700" y="21300"/>
                <wp:lineTo x="18000" y="19500"/>
                <wp:lineTo x="18000" y="19200"/>
                <wp:lineTo x="18600" y="19200"/>
                <wp:lineTo x="21300" y="15300"/>
                <wp:lineTo x="21300" y="14400"/>
                <wp:lineTo x="21600" y="12000"/>
                <wp:lineTo x="21600" y="8100"/>
                <wp:lineTo x="20700" y="4200"/>
                <wp:lineTo x="15600" y="300"/>
                <wp:lineTo x="13800" y="0"/>
                <wp:lineTo x="7800" y="0"/>
              </wp:wrapPolygon>
            </wp:wrapTight>
            <wp:docPr id="2"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1"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14:paraId="60061E4C" w14:textId="77777777" w:rsidR="00C6158E" w:rsidRPr="00526F2B" w:rsidRDefault="00C6158E" w:rsidP="00355660">
      <w:pPr>
        <w:pStyle w:val="Default"/>
        <w:jc w:val="center"/>
        <w:rPr>
          <w:rFonts w:ascii="Times New Roman" w:hAnsi="Times New Roman" w:cs="Times New Roman"/>
          <w:b/>
          <w:bCs/>
        </w:rPr>
      </w:pPr>
    </w:p>
    <w:p w14:paraId="44EAFD9C" w14:textId="77777777" w:rsidR="00C6158E" w:rsidRPr="00526F2B" w:rsidRDefault="00C6158E" w:rsidP="00355660">
      <w:pPr>
        <w:pStyle w:val="Default"/>
        <w:jc w:val="center"/>
        <w:rPr>
          <w:rFonts w:ascii="Times New Roman" w:hAnsi="Times New Roman" w:cs="Times New Roman"/>
          <w:b/>
          <w:bCs/>
        </w:rPr>
      </w:pPr>
    </w:p>
    <w:p w14:paraId="4B94D5A5" w14:textId="77777777" w:rsidR="00C6158E" w:rsidRPr="00526F2B" w:rsidRDefault="00C6158E" w:rsidP="00355660">
      <w:pPr>
        <w:pStyle w:val="Default"/>
        <w:jc w:val="center"/>
        <w:rPr>
          <w:rFonts w:ascii="Times New Roman" w:hAnsi="Times New Roman" w:cs="Times New Roman"/>
          <w:b/>
          <w:bCs/>
        </w:rPr>
      </w:pPr>
    </w:p>
    <w:p w14:paraId="3DEEC669" w14:textId="77777777" w:rsidR="00C6158E" w:rsidRPr="00526F2B" w:rsidRDefault="00C6158E" w:rsidP="00355660">
      <w:pPr>
        <w:pStyle w:val="Default"/>
        <w:jc w:val="center"/>
        <w:rPr>
          <w:rFonts w:ascii="Times New Roman" w:hAnsi="Times New Roman" w:cs="Times New Roman"/>
          <w:b/>
          <w:bCs/>
        </w:rPr>
      </w:pPr>
    </w:p>
    <w:p w14:paraId="3656B9AB" w14:textId="77777777" w:rsidR="00C6158E" w:rsidRPr="00526F2B" w:rsidRDefault="00C6158E" w:rsidP="00355660">
      <w:pPr>
        <w:pStyle w:val="Default"/>
        <w:jc w:val="center"/>
        <w:rPr>
          <w:rFonts w:ascii="Times New Roman" w:hAnsi="Times New Roman" w:cs="Times New Roman"/>
          <w:b/>
          <w:bCs/>
        </w:rPr>
      </w:pPr>
    </w:p>
    <w:p w14:paraId="45FB0818" w14:textId="77777777" w:rsidR="00355660" w:rsidRPr="00526F2B" w:rsidRDefault="00355660" w:rsidP="00355660">
      <w:pPr>
        <w:pStyle w:val="Default"/>
        <w:jc w:val="center"/>
        <w:rPr>
          <w:rFonts w:ascii="Times New Roman" w:hAnsi="Times New Roman" w:cs="Times New Roman"/>
          <w:b/>
          <w:bCs/>
        </w:rPr>
      </w:pPr>
    </w:p>
    <w:p w14:paraId="049F31CB" w14:textId="77777777" w:rsidR="00355660" w:rsidRPr="00526F2B" w:rsidRDefault="00355660" w:rsidP="00355660">
      <w:pPr>
        <w:pStyle w:val="Default"/>
        <w:jc w:val="center"/>
        <w:rPr>
          <w:rFonts w:ascii="Times New Roman" w:hAnsi="Times New Roman" w:cs="Times New Roman"/>
          <w:b/>
          <w:bCs/>
        </w:rPr>
      </w:pPr>
    </w:p>
    <w:p w14:paraId="53128261" w14:textId="77777777" w:rsidR="00355660" w:rsidRPr="00526F2B" w:rsidRDefault="00355660" w:rsidP="00355660">
      <w:pPr>
        <w:pStyle w:val="Default"/>
        <w:jc w:val="center"/>
        <w:rPr>
          <w:rFonts w:ascii="Times New Roman" w:hAnsi="Times New Roman" w:cs="Times New Roman"/>
          <w:b/>
          <w:bCs/>
        </w:rPr>
      </w:pPr>
    </w:p>
    <w:p w14:paraId="62486C05" w14:textId="77777777" w:rsidR="00355660" w:rsidRPr="00526F2B" w:rsidRDefault="00355660" w:rsidP="00355660">
      <w:pPr>
        <w:pStyle w:val="Default"/>
        <w:jc w:val="center"/>
        <w:rPr>
          <w:rFonts w:ascii="Times New Roman" w:hAnsi="Times New Roman" w:cs="Times New Roman"/>
          <w:b/>
          <w:bCs/>
        </w:rPr>
      </w:pPr>
    </w:p>
    <w:p w14:paraId="4101652C" w14:textId="77777777" w:rsidR="00355660" w:rsidRPr="00526F2B" w:rsidRDefault="00355660" w:rsidP="00355660">
      <w:pPr>
        <w:pStyle w:val="Default"/>
        <w:jc w:val="center"/>
        <w:rPr>
          <w:rFonts w:ascii="Times New Roman" w:hAnsi="Times New Roman" w:cs="Times New Roman"/>
          <w:b/>
          <w:bCs/>
        </w:rPr>
      </w:pPr>
    </w:p>
    <w:p w14:paraId="4B99056E" w14:textId="77777777" w:rsidR="00355660" w:rsidRPr="00526F2B" w:rsidRDefault="00355660" w:rsidP="00355660">
      <w:pPr>
        <w:pStyle w:val="Default"/>
        <w:jc w:val="center"/>
        <w:rPr>
          <w:rFonts w:ascii="Times New Roman" w:hAnsi="Times New Roman" w:cs="Times New Roman"/>
          <w:b/>
          <w:bCs/>
        </w:rPr>
      </w:pPr>
    </w:p>
    <w:p w14:paraId="2586155C" w14:textId="77777777" w:rsidR="00D654D3" w:rsidRPr="00526F2B" w:rsidRDefault="00D654D3" w:rsidP="00355660">
      <w:pPr>
        <w:pStyle w:val="Default"/>
        <w:jc w:val="center"/>
        <w:rPr>
          <w:rFonts w:ascii="Times New Roman" w:hAnsi="Times New Roman" w:cs="Times New Roman"/>
          <w:b/>
          <w:bCs/>
        </w:rPr>
      </w:pPr>
      <w:r w:rsidRPr="00526F2B">
        <w:rPr>
          <w:rFonts w:ascii="Times New Roman" w:hAnsi="Times New Roman" w:cs="Times New Roman"/>
          <w:b/>
          <w:bCs/>
        </w:rPr>
        <w:t>DEAN:</w:t>
      </w:r>
    </w:p>
    <w:p w14:paraId="5F7502FE" w14:textId="77777777" w:rsidR="00D654D3" w:rsidRPr="00526F2B" w:rsidRDefault="00310E5F" w:rsidP="00355660">
      <w:pPr>
        <w:pStyle w:val="Default"/>
        <w:jc w:val="center"/>
        <w:rPr>
          <w:rFonts w:ascii="Times New Roman" w:hAnsi="Times New Roman" w:cs="Times New Roman"/>
          <w:bCs/>
        </w:rPr>
      </w:pPr>
      <w:r w:rsidRPr="00526F2B">
        <w:rPr>
          <w:rFonts w:ascii="Times New Roman" w:hAnsi="Times New Roman" w:cs="Times New Roman"/>
          <w:bCs/>
        </w:rPr>
        <w:t>Marlow Lemons</w:t>
      </w:r>
    </w:p>
    <w:p w14:paraId="1299C43A" w14:textId="77777777" w:rsidR="00D654D3" w:rsidRPr="00526F2B" w:rsidRDefault="00D654D3" w:rsidP="00355660">
      <w:pPr>
        <w:pStyle w:val="Default"/>
        <w:jc w:val="center"/>
        <w:rPr>
          <w:rFonts w:ascii="Times New Roman" w:hAnsi="Times New Roman" w:cs="Times New Roman"/>
          <w:b/>
          <w:bCs/>
        </w:rPr>
      </w:pPr>
    </w:p>
    <w:p w14:paraId="4DDBEF00" w14:textId="77777777" w:rsidR="00355660" w:rsidRPr="00526F2B" w:rsidRDefault="00355660" w:rsidP="00355660">
      <w:pPr>
        <w:pStyle w:val="Default"/>
        <w:jc w:val="center"/>
        <w:rPr>
          <w:rFonts w:ascii="Times New Roman" w:hAnsi="Times New Roman" w:cs="Times New Roman"/>
          <w:b/>
          <w:bCs/>
        </w:rPr>
      </w:pPr>
    </w:p>
    <w:p w14:paraId="67A172C0" w14:textId="77777777" w:rsidR="00440C58" w:rsidRPr="00526F2B" w:rsidRDefault="00440C58" w:rsidP="00355660">
      <w:pPr>
        <w:pStyle w:val="Default"/>
        <w:jc w:val="center"/>
        <w:rPr>
          <w:rFonts w:ascii="Times New Roman" w:hAnsi="Times New Roman" w:cs="Times New Roman"/>
        </w:rPr>
      </w:pPr>
      <w:r w:rsidRPr="00526F2B">
        <w:rPr>
          <w:rFonts w:ascii="Times New Roman" w:hAnsi="Times New Roman" w:cs="Times New Roman"/>
          <w:b/>
          <w:bCs/>
        </w:rPr>
        <w:t>CONTRIBUTOR</w:t>
      </w:r>
      <w:r w:rsidR="00FB6D1B" w:rsidRPr="00526F2B">
        <w:rPr>
          <w:rFonts w:ascii="Times New Roman" w:hAnsi="Times New Roman" w:cs="Times New Roman"/>
          <w:b/>
          <w:bCs/>
        </w:rPr>
        <w:t>(</w:t>
      </w:r>
      <w:r w:rsidRPr="00526F2B">
        <w:rPr>
          <w:rFonts w:ascii="Times New Roman" w:hAnsi="Times New Roman" w:cs="Times New Roman"/>
          <w:b/>
          <w:bCs/>
        </w:rPr>
        <w:t>S</w:t>
      </w:r>
      <w:r w:rsidR="00FB6D1B" w:rsidRPr="00526F2B">
        <w:rPr>
          <w:rFonts w:ascii="Times New Roman" w:hAnsi="Times New Roman" w:cs="Times New Roman"/>
          <w:b/>
          <w:bCs/>
        </w:rPr>
        <w:t>)</w:t>
      </w:r>
      <w:r w:rsidRPr="00526F2B">
        <w:rPr>
          <w:rFonts w:ascii="Times New Roman" w:hAnsi="Times New Roman" w:cs="Times New Roman"/>
          <w:b/>
          <w:bCs/>
        </w:rPr>
        <w:t>:</w:t>
      </w:r>
    </w:p>
    <w:p w14:paraId="69976FDB" w14:textId="77777777" w:rsidR="003C2225" w:rsidRPr="00526F2B" w:rsidRDefault="00A66983" w:rsidP="00355660">
      <w:pPr>
        <w:spacing w:after="0" w:line="240" w:lineRule="auto"/>
        <w:jc w:val="center"/>
        <w:rPr>
          <w:rFonts w:ascii="Times New Roman" w:hAnsi="Times New Roman"/>
          <w:sz w:val="24"/>
          <w:szCs w:val="24"/>
        </w:rPr>
      </w:pPr>
      <w:r w:rsidRPr="00526F2B">
        <w:rPr>
          <w:rFonts w:ascii="Times New Roman" w:hAnsi="Times New Roman"/>
          <w:sz w:val="24"/>
          <w:szCs w:val="24"/>
        </w:rPr>
        <w:t>Pavan Nagpal</w:t>
      </w:r>
    </w:p>
    <w:p w14:paraId="3461D779" w14:textId="77777777" w:rsidR="00440C58" w:rsidRPr="00526F2B" w:rsidRDefault="00440C58" w:rsidP="00355660">
      <w:pPr>
        <w:spacing w:after="0" w:line="240" w:lineRule="auto"/>
        <w:jc w:val="center"/>
        <w:rPr>
          <w:rFonts w:ascii="Times New Roman" w:hAnsi="Times New Roman"/>
          <w:sz w:val="24"/>
          <w:szCs w:val="24"/>
        </w:rPr>
      </w:pPr>
    </w:p>
    <w:p w14:paraId="3CF2D8B6" w14:textId="77777777" w:rsidR="00440C58" w:rsidRPr="00526F2B" w:rsidRDefault="00440C58" w:rsidP="00355660">
      <w:pPr>
        <w:spacing w:after="0" w:line="240" w:lineRule="auto"/>
        <w:rPr>
          <w:rFonts w:ascii="Times New Roman" w:hAnsi="Times New Roman"/>
          <w:sz w:val="24"/>
          <w:szCs w:val="24"/>
        </w:rPr>
      </w:pPr>
    </w:p>
    <w:p w14:paraId="0FB78278" w14:textId="77777777" w:rsidR="00891D6C" w:rsidRPr="00526F2B" w:rsidRDefault="00891D6C">
      <w:pPr>
        <w:rPr>
          <w:rFonts w:ascii="Times New Roman" w:hAnsi="Times New Roman"/>
          <w:b/>
          <w:bCs/>
          <w:color w:val="000000"/>
          <w:sz w:val="32"/>
          <w:szCs w:val="32"/>
        </w:rPr>
      </w:pPr>
      <w:r w:rsidRPr="00526F2B">
        <w:rPr>
          <w:rFonts w:ascii="Times New Roman" w:hAnsi="Times New Roman"/>
          <w:b/>
          <w:bCs/>
          <w:color w:val="000000"/>
          <w:sz w:val="32"/>
          <w:szCs w:val="32"/>
        </w:rPr>
        <w:br w:type="page"/>
      </w:r>
    </w:p>
    <w:p w14:paraId="78356A93" w14:textId="77777777" w:rsidR="00440C58" w:rsidRPr="00526F2B" w:rsidRDefault="00643211" w:rsidP="00355660">
      <w:pPr>
        <w:spacing w:after="0" w:line="240" w:lineRule="auto"/>
        <w:jc w:val="center"/>
        <w:rPr>
          <w:rFonts w:ascii="Times New Roman" w:hAnsi="Times New Roman"/>
          <w:b/>
          <w:bCs/>
          <w:color w:val="000000"/>
          <w:sz w:val="32"/>
          <w:szCs w:val="32"/>
        </w:rPr>
      </w:pPr>
      <w:r w:rsidRPr="00526F2B">
        <w:rPr>
          <w:rFonts w:ascii="Times New Roman" w:hAnsi="Times New Roman"/>
          <w:b/>
          <w:bCs/>
          <w:color w:val="000000"/>
          <w:sz w:val="32"/>
          <w:szCs w:val="32"/>
        </w:rPr>
        <w:lastRenderedPageBreak/>
        <w:t>TABLE OF CONTENTS</w:t>
      </w:r>
    </w:p>
    <w:p w14:paraId="1FC39945" w14:textId="77777777" w:rsidR="00B67E4B" w:rsidRPr="00526F2B" w:rsidRDefault="00B67E4B" w:rsidP="00355660">
      <w:pPr>
        <w:spacing w:after="0" w:line="240" w:lineRule="auto"/>
        <w:jc w:val="center"/>
        <w:rPr>
          <w:rFonts w:ascii="Times New Roman" w:hAnsi="Times New Roman"/>
          <w:b/>
          <w:bCs/>
          <w:color w:val="000000"/>
          <w:sz w:val="32"/>
          <w:szCs w:val="32"/>
        </w:rPr>
      </w:pPr>
    </w:p>
    <w:p w14:paraId="0562CB0E" w14:textId="77777777" w:rsidR="00B67E4B" w:rsidRPr="00526F2B" w:rsidRDefault="00B67E4B" w:rsidP="00355660">
      <w:pPr>
        <w:spacing w:after="0" w:line="240" w:lineRule="auto"/>
        <w:jc w:val="center"/>
        <w:rPr>
          <w:rFonts w:ascii="Times New Roman" w:hAnsi="Times New Roman"/>
          <w:b/>
          <w:bCs/>
          <w:color w:val="000000"/>
          <w:sz w:val="32"/>
          <w:szCs w:val="32"/>
        </w:rPr>
      </w:pPr>
    </w:p>
    <w:p w14:paraId="34CE0A41" w14:textId="77777777" w:rsidR="00B67E4B" w:rsidRPr="00526F2B" w:rsidRDefault="00B67E4B" w:rsidP="00355660">
      <w:pPr>
        <w:spacing w:after="0" w:line="240" w:lineRule="auto"/>
        <w:jc w:val="center"/>
        <w:rPr>
          <w:rFonts w:ascii="Times New Roman" w:hAnsi="Times New Roman"/>
          <w:b/>
          <w:bCs/>
          <w:color w:val="000000"/>
          <w:sz w:val="32"/>
          <w:szCs w:val="32"/>
        </w:rPr>
      </w:pPr>
    </w:p>
    <w:p w14:paraId="406425CA" w14:textId="77777777" w:rsidR="0068653F" w:rsidRPr="00526F2B" w:rsidRDefault="0068653F" w:rsidP="00355660">
      <w:pPr>
        <w:pStyle w:val="TOCHeading"/>
        <w:spacing w:before="0" w:line="240" w:lineRule="auto"/>
        <w:rPr>
          <w:rFonts w:ascii="Times New Roman" w:hAnsi="Times New Roman"/>
        </w:rPr>
      </w:pPr>
      <w:r w:rsidRPr="00526F2B">
        <w:rPr>
          <w:rFonts w:ascii="Times New Roman" w:hAnsi="Times New Roman"/>
        </w:rPr>
        <w:t>Contents</w:t>
      </w:r>
    </w:p>
    <w:p w14:paraId="62EBF3C5" w14:textId="77777777" w:rsidR="00B67E4B" w:rsidRPr="00526F2B" w:rsidRDefault="00B67E4B" w:rsidP="00355660">
      <w:pPr>
        <w:pStyle w:val="TOC1"/>
        <w:tabs>
          <w:tab w:val="right" w:leader="dot" w:pos="9350"/>
        </w:tabs>
        <w:spacing w:after="0" w:line="240" w:lineRule="auto"/>
        <w:rPr>
          <w:rFonts w:ascii="Times New Roman" w:hAnsi="Times New Roman"/>
        </w:rPr>
      </w:pPr>
    </w:p>
    <w:p w14:paraId="150849AD" w14:textId="77777777" w:rsidR="007F2065" w:rsidRPr="00526F2B" w:rsidRDefault="00CF44A5">
      <w:pPr>
        <w:pStyle w:val="TOC1"/>
        <w:tabs>
          <w:tab w:val="right" w:leader="dot" w:pos="9350"/>
        </w:tabs>
        <w:rPr>
          <w:rFonts w:ascii="Times New Roman" w:eastAsiaTheme="minorEastAsia" w:hAnsi="Times New Roman"/>
          <w:noProof/>
        </w:rPr>
      </w:pPr>
      <w:r w:rsidRPr="00526F2B">
        <w:rPr>
          <w:rFonts w:ascii="Times New Roman" w:hAnsi="Times New Roman"/>
        </w:rPr>
        <w:fldChar w:fldCharType="begin"/>
      </w:r>
      <w:r w:rsidR="0068653F" w:rsidRPr="00526F2B">
        <w:rPr>
          <w:rFonts w:ascii="Times New Roman" w:hAnsi="Times New Roman"/>
        </w:rPr>
        <w:instrText xml:space="preserve"> TOC \o "1-3" \h \z \u </w:instrText>
      </w:r>
      <w:r w:rsidRPr="00526F2B">
        <w:rPr>
          <w:rFonts w:ascii="Times New Roman" w:hAnsi="Times New Roman"/>
        </w:rPr>
        <w:fldChar w:fldCharType="separate"/>
      </w:r>
      <w:hyperlink w:anchor="_Toc82081146" w:history="1">
        <w:r w:rsidR="007F2065" w:rsidRPr="00526F2B">
          <w:rPr>
            <w:rStyle w:val="Hyperlink"/>
            <w:rFonts w:ascii="Times New Roman" w:hAnsi="Times New Roman"/>
            <w:noProof/>
          </w:rPr>
          <w:t>SECTION 1 Program Overview</w:t>
        </w:r>
        <w:r w:rsidR="007F2065" w:rsidRPr="00526F2B">
          <w:rPr>
            <w:rFonts w:ascii="Times New Roman" w:hAnsi="Times New Roman"/>
            <w:noProof/>
            <w:webHidden/>
          </w:rPr>
          <w:tab/>
        </w:r>
        <w:r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_Toc82081146 \h </w:instrText>
        </w:r>
        <w:r w:rsidRPr="00526F2B">
          <w:rPr>
            <w:rFonts w:ascii="Times New Roman" w:hAnsi="Times New Roman"/>
            <w:noProof/>
            <w:webHidden/>
          </w:rPr>
        </w:r>
        <w:r w:rsidRPr="00526F2B">
          <w:rPr>
            <w:rFonts w:ascii="Times New Roman" w:hAnsi="Times New Roman"/>
            <w:noProof/>
            <w:webHidden/>
          </w:rPr>
          <w:fldChar w:fldCharType="separate"/>
        </w:r>
        <w:r w:rsidR="002506F3" w:rsidRPr="00526F2B">
          <w:rPr>
            <w:rFonts w:ascii="Times New Roman" w:hAnsi="Times New Roman"/>
            <w:noProof/>
            <w:webHidden/>
          </w:rPr>
          <w:t>3</w:t>
        </w:r>
        <w:r w:rsidRPr="00526F2B">
          <w:rPr>
            <w:rFonts w:ascii="Times New Roman" w:hAnsi="Times New Roman"/>
            <w:noProof/>
            <w:webHidden/>
          </w:rPr>
          <w:fldChar w:fldCharType="end"/>
        </w:r>
      </w:hyperlink>
    </w:p>
    <w:p w14:paraId="2321D276" w14:textId="77777777" w:rsidR="007F2065" w:rsidRPr="00526F2B" w:rsidRDefault="006852A2">
      <w:pPr>
        <w:pStyle w:val="TOC1"/>
        <w:tabs>
          <w:tab w:val="right" w:leader="dot" w:pos="9350"/>
        </w:tabs>
        <w:rPr>
          <w:rFonts w:ascii="Times New Roman" w:eastAsiaTheme="minorEastAsia" w:hAnsi="Times New Roman"/>
          <w:noProof/>
        </w:rPr>
      </w:pPr>
      <w:hyperlink w:anchor="_Toc82081147" w:history="1">
        <w:r w:rsidR="007F2065" w:rsidRPr="00526F2B">
          <w:rPr>
            <w:rStyle w:val="Hyperlink"/>
            <w:rFonts w:ascii="Times New Roman" w:hAnsi="Times New Roman"/>
            <w:noProof/>
          </w:rPr>
          <w:t>SECTION 2  Program Assessment</w:t>
        </w:r>
        <w:r w:rsidR="007F2065" w:rsidRPr="00526F2B">
          <w:rPr>
            <w:rFonts w:ascii="Times New Roman" w:hAnsi="Times New Roman"/>
            <w:noProof/>
            <w:webHidden/>
          </w:rPr>
          <w:tab/>
        </w:r>
        <w:r w:rsidR="00CF44A5"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_Toc82081147 \h </w:instrText>
        </w:r>
        <w:r w:rsidR="00CF44A5" w:rsidRPr="00526F2B">
          <w:rPr>
            <w:rFonts w:ascii="Times New Roman" w:hAnsi="Times New Roman"/>
            <w:noProof/>
            <w:webHidden/>
          </w:rPr>
        </w:r>
        <w:r w:rsidR="00CF44A5" w:rsidRPr="00526F2B">
          <w:rPr>
            <w:rFonts w:ascii="Times New Roman" w:hAnsi="Times New Roman"/>
            <w:noProof/>
            <w:webHidden/>
          </w:rPr>
          <w:fldChar w:fldCharType="separate"/>
        </w:r>
        <w:r w:rsidR="002506F3" w:rsidRPr="00526F2B">
          <w:rPr>
            <w:rFonts w:ascii="Times New Roman" w:hAnsi="Times New Roman"/>
            <w:noProof/>
            <w:webHidden/>
          </w:rPr>
          <w:t>6</w:t>
        </w:r>
        <w:r w:rsidR="00CF44A5" w:rsidRPr="00526F2B">
          <w:rPr>
            <w:rFonts w:ascii="Times New Roman" w:hAnsi="Times New Roman"/>
            <w:noProof/>
            <w:webHidden/>
          </w:rPr>
          <w:fldChar w:fldCharType="end"/>
        </w:r>
      </w:hyperlink>
    </w:p>
    <w:p w14:paraId="4046864D" w14:textId="77777777" w:rsidR="007F2065" w:rsidRPr="00526F2B" w:rsidRDefault="006852A2">
      <w:pPr>
        <w:pStyle w:val="TOC1"/>
        <w:tabs>
          <w:tab w:val="right" w:leader="dot" w:pos="9350"/>
        </w:tabs>
        <w:rPr>
          <w:rFonts w:ascii="Times New Roman" w:eastAsiaTheme="minorEastAsia" w:hAnsi="Times New Roman"/>
          <w:noProof/>
        </w:rPr>
      </w:pPr>
      <w:hyperlink w:anchor="_Toc82081148" w:history="1">
        <w:r w:rsidR="007F2065" w:rsidRPr="00526F2B">
          <w:rPr>
            <w:rStyle w:val="Hyperlink"/>
            <w:rFonts w:ascii="Times New Roman" w:hAnsi="Times New Roman"/>
            <w:noProof/>
          </w:rPr>
          <w:t>Program Contribution to Student Success and Equity</w:t>
        </w:r>
        <w:r w:rsidR="007F2065" w:rsidRPr="00526F2B">
          <w:rPr>
            <w:rFonts w:ascii="Times New Roman" w:hAnsi="Times New Roman"/>
            <w:noProof/>
            <w:webHidden/>
          </w:rPr>
          <w:tab/>
        </w:r>
        <w:r w:rsidR="00CF44A5"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_Toc82081148 \h </w:instrText>
        </w:r>
        <w:r w:rsidR="00CF44A5" w:rsidRPr="00526F2B">
          <w:rPr>
            <w:rFonts w:ascii="Times New Roman" w:hAnsi="Times New Roman"/>
            <w:noProof/>
            <w:webHidden/>
          </w:rPr>
        </w:r>
        <w:r w:rsidR="00CF44A5" w:rsidRPr="00526F2B">
          <w:rPr>
            <w:rFonts w:ascii="Times New Roman" w:hAnsi="Times New Roman"/>
            <w:noProof/>
            <w:webHidden/>
          </w:rPr>
          <w:fldChar w:fldCharType="separate"/>
        </w:r>
        <w:r w:rsidR="002506F3" w:rsidRPr="00526F2B">
          <w:rPr>
            <w:rFonts w:ascii="Times New Roman" w:hAnsi="Times New Roman"/>
            <w:noProof/>
            <w:webHidden/>
          </w:rPr>
          <w:t>6</w:t>
        </w:r>
        <w:r w:rsidR="00CF44A5" w:rsidRPr="00526F2B">
          <w:rPr>
            <w:rFonts w:ascii="Times New Roman" w:hAnsi="Times New Roman"/>
            <w:noProof/>
            <w:webHidden/>
          </w:rPr>
          <w:fldChar w:fldCharType="end"/>
        </w:r>
      </w:hyperlink>
    </w:p>
    <w:p w14:paraId="470B8C7F" w14:textId="77777777" w:rsidR="007F2065" w:rsidRPr="00526F2B" w:rsidRDefault="006852A2">
      <w:pPr>
        <w:pStyle w:val="TOC1"/>
        <w:tabs>
          <w:tab w:val="right" w:leader="dot" w:pos="9350"/>
        </w:tabs>
        <w:rPr>
          <w:rFonts w:ascii="Times New Roman" w:eastAsiaTheme="minorEastAsia" w:hAnsi="Times New Roman"/>
          <w:noProof/>
        </w:rPr>
      </w:pPr>
      <w:hyperlink w:anchor="_Toc82081149" w:history="1">
        <w:r w:rsidR="007F2065" w:rsidRPr="00526F2B">
          <w:rPr>
            <w:rStyle w:val="Hyperlink"/>
            <w:rFonts w:ascii="Times New Roman" w:hAnsi="Times New Roman"/>
            <w:noProof/>
          </w:rPr>
          <w:t>Curriculum and Outcomes Assessment</w:t>
        </w:r>
        <w:r w:rsidR="007F2065" w:rsidRPr="00526F2B">
          <w:rPr>
            <w:rFonts w:ascii="Times New Roman" w:hAnsi="Times New Roman"/>
            <w:noProof/>
            <w:webHidden/>
          </w:rPr>
          <w:tab/>
        </w:r>
        <w:r w:rsidR="00CF44A5"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_Toc82081149 \h </w:instrText>
        </w:r>
        <w:r w:rsidR="00CF44A5" w:rsidRPr="00526F2B">
          <w:rPr>
            <w:rFonts w:ascii="Times New Roman" w:hAnsi="Times New Roman"/>
            <w:noProof/>
            <w:webHidden/>
          </w:rPr>
        </w:r>
        <w:r w:rsidR="00CF44A5" w:rsidRPr="00526F2B">
          <w:rPr>
            <w:rFonts w:ascii="Times New Roman" w:hAnsi="Times New Roman"/>
            <w:noProof/>
            <w:webHidden/>
          </w:rPr>
          <w:fldChar w:fldCharType="separate"/>
        </w:r>
        <w:r w:rsidR="002506F3" w:rsidRPr="00526F2B">
          <w:rPr>
            <w:rFonts w:ascii="Times New Roman" w:hAnsi="Times New Roman"/>
            <w:noProof/>
            <w:webHidden/>
          </w:rPr>
          <w:t>7</w:t>
        </w:r>
        <w:r w:rsidR="00CF44A5" w:rsidRPr="00526F2B">
          <w:rPr>
            <w:rFonts w:ascii="Times New Roman" w:hAnsi="Times New Roman"/>
            <w:noProof/>
            <w:webHidden/>
          </w:rPr>
          <w:fldChar w:fldCharType="end"/>
        </w:r>
      </w:hyperlink>
    </w:p>
    <w:p w14:paraId="17D5F04A" w14:textId="77777777" w:rsidR="007F2065" w:rsidRPr="00526F2B" w:rsidRDefault="006852A2">
      <w:pPr>
        <w:pStyle w:val="TOC1"/>
        <w:tabs>
          <w:tab w:val="right" w:leader="dot" w:pos="9350"/>
        </w:tabs>
        <w:rPr>
          <w:rFonts w:ascii="Times New Roman" w:eastAsiaTheme="minorEastAsia" w:hAnsi="Times New Roman"/>
          <w:noProof/>
        </w:rPr>
      </w:pPr>
      <w:hyperlink w:anchor="_Toc82081150" w:history="1">
        <w:r w:rsidR="007F2065" w:rsidRPr="00526F2B">
          <w:rPr>
            <w:rStyle w:val="Hyperlink"/>
            <w:rFonts w:ascii="Times New Roman" w:hAnsi="Times New Roman"/>
            <w:noProof/>
          </w:rPr>
          <w:t>SECTION 3  Program Vision and Future Planning</w:t>
        </w:r>
        <w:r w:rsidR="007F2065" w:rsidRPr="00526F2B">
          <w:rPr>
            <w:rFonts w:ascii="Times New Roman" w:hAnsi="Times New Roman"/>
            <w:noProof/>
            <w:webHidden/>
          </w:rPr>
          <w:tab/>
        </w:r>
        <w:r w:rsidR="00CF44A5"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_Toc82081150 \h </w:instrText>
        </w:r>
        <w:r w:rsidR="00CF44A5" w:rsidRPr="00526F2B">
          <w:rPr>
            <w:rFonts w:ascii="Times New Roman" w:hAnsi="Times New Roman"/>
            <w:noProof/>
            <w:webHidden/>
          </w:rPr>
        </w:r>
        <w:r w:rsidR="00CF44A5" w:rsidRPr="00526F2B">
          <w:rPr>
            <w:rFonts w:ascii="Times New Roman" w:hAnsi="Times New Roman"/>
            <w:noProof/>
            <w:webHidden/>
          </w:rPr>
          <w:fldChar w:fldCharType="separate"/>
        </w:r>
        <w:r w:rsidR="002506F3" w:rsidRPr="00526F2B">
          <w:rPr>
            <w:rFonts w:ascii="Times New Roman" w:hAnsi="Times New Roman"/>
            <w:noProof/>
            <w:webHidden/>
          </w:rPr>
          <w:t>9</w:t>
        </w:r>
        <w:r w:rsidR="00CF44A5" w:rsidRPr="00526F2B">
          <w:rPr>
            <w:rFonts w:ascii="Times New Roman" w:hAnsi="Times New Roman"/>
            <w:noProof/>
            <w:webHidden/>
          </w:rPr>
          <w:fldChar w:fldCharType="end"/>
        </w:r>
      </w:hyperlink>
    </w:p>
    <w:p w14:paraId="1116DD5B" w14:textId="77777777" w:rsidR="007F2065" w:rsidRPr="00526F2B" w:rsidRDefault="006852A2">
      <w:pPr>
        <w:pStyle w:val="TOC1"/>
        <w:tabs>
          <w:tab w:val="right" w:leader="dot" w:pos="9350"/>
        </w:tabs>
        <w:rPr>
          <w:rFonts w:ascii="Times New Roman" w:eastAsiaTheme="minorEastAsia" w:hAnsi="Times New Roman"/>
          <w:noProof/>
        </w:rPr>
      </w:pPr>
      <w:hyperlink w:anchor="_Toc82081151" w:history="1">
        <w:r w:rsidR="007F2065" w:rsidRPr="00526F2B">
          <w:rPr>
            <w:rStyle w:val="Hyperlink"/>
            <w:rFonts w:ascii="Times New Roman" w:hAnsi="Times New Roman"/>
            <w:noProof/>
          </w:rPr>
          <w:t>Program Vision</w:t>
        </w:r>
        <w:r w:rsidR="007F2065" w:rsidRPr="00526F2B">
          <w:rPr>
            <w:rFonts w:ascii="Times New Roman" w:hAnsi="Times New Roman"/>
            <w:noProof/>
            <w:webHidden/>
          </w:rPr>
          <w:tab/>
        </w:r>
        <w:r w:rsidR="00CF44A5"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_Toc82081151 \h </w:instrText>
        </w:r>
        <w:r w:rsidR="00CF44A5" w:rsidRPr="00526F2B">
          <w:rPr>
            <w:rFonts w:ascii="Times New Roman" w:hAnsi="Times New Roman"/>
            <w:noProof/>
            <w:webHidden/>
          </w:rPr>
        </w:r>
        <w:r w:rsidR="00CF44A5" w:rsidRPr="00526F2B">
          <w:rPr>
            <w:rFonts w:ascii="Times New Roman" w:hAnsi="Times New Roman"/>
            <w:noProof/>
            <w:webHidden/>
          </w:rPr>
          <w:fldChar w:fldCharType="separate"/>
        </w:r>
        <w:r w:rsidR="002506F3" w:rsidRPr="00526F2B">
          <w:rPr>
            <w:rFonts w:ascii="Times New Roman" w:hAnsi="Times New Roman"/>
            <w:noProof/>
            <w:webHidden/>
          </w:rPr>
          <w:t>9</w:t>
        </w:r>
        <w:r w:rsidR="00CF44A5" w:rsidRPr="00526F2B">
          <w:rPr>
            <w:rFonts w:ascii="Times New Roman" w:hAnsi="Times New Roman"/>
            <w:noProof/>
            <w:webHidden/>
          </w:rPr>
          <w:fldChar w:fldCharType="end"/>
        </w:r>
      </w:hyperlink>
    </w:p>
    <w:p w14:paraId="60B70050" w14:textId="77777777" w:rsidR="007F2065" w:rsidRPr="00526F2B" w:rsidRDefault="006852A2">
      <w:pPr>
        <w:pStyle w:val="TOC1"/>
        <w:tabs>
          <w:tab w:val="right" w:leader="dot" w:pos="9350"/>
        </w:tabs>
        <w:rPr>
          <w:rFonts w:ascii="Times New Roman" w:eastAsiaTheme="minorEastAsia" w:hAnsi="Times New Roman"/>
          <w:noProof/>
        </w:rPr>
      </w:pPr>
      <w:hyperlink w:anchor="_Toc82081152" w:history="1">
        <w:r w:rsidR="007F2065" w:rsidRPr="00526F2B">
          <w:rPr>
            <w:rStyle w:val="Hyperlink"/>
            <w:rFonts w:ascii="Times New Roman" w:hAnsi="Times New Roman"/>
            <w:noProof/>
          </w:rPr>
          <w:t>Future Planning</w:t>
        </w:r>
        <w:r w:rsidR="007F2065" w:rsidRPr="00526F2B">
          <w:rPr>
            <w:rFonts w:ascii="Times New Roman" w:hAnsi="Times New Roman"/>
            <w:noProof/>
            <w:webHidden/>
          </w:rPr>
          <w:tab/>
        </w:r>
        <w:r w:rsidR="00CF44A5"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_Toc82081152 \h </w:instrText>
        </w:r>
        <w:r w:rsidR="00CF44A5" w:rsidRPr="00526F2B">
          <w:rPr>
            <w:rFonts w:ascii="Times New Roman" w:hAnsi="Times New Roman"/>
            <w:noProof/>
            <w:webHidden/>
          </w:rPr>
        </w:r>
        <w:r w:rsidR="00CF44A5" w:rsidRPr="00526F2B">
          <w:rPr>
            <w:rFonts w:ascii="Times New Roman" w:hAnsi="Times New Roman"/>
            <w:noProof/>
            <w:webHidden/>
          </w:rPr>
          <w:fldChar w:fldCharType="separate"/>
        </w:r>
        <w:r w:rsidR="002506F3" w:rsidRPr="00526F2B">
          <w:rPr>
            <w:rFonts w:ascii="Times New Roman" w:hAnsi="Times New Roman"/>
            <w:noProof/>
            <w:webHidden/>
          </w:rPr>
          <w:t>10</w:t>
        </w:r>
        <w:r w:rsidR="00CF44A5" w:rsidRPr="00526F2B">
          <w:rPr>
            <w:rFonts w:ascii="Times New Roman" w:hAnsi="Times New Roman"/>
            <w:noProof/>
            <w:webHidden/>
          </w:rPr>
          <w:fldChar w:fldCharType="end"/>
        </w:r>
      </w:hyperlink>
    </w:p>
    <w:p w14:paraId="14714097" w14:textId="77777777" w:rsidR="007F2065" w:rsidRPr="00526F2B" w:rsidRDefault="006852A2">
      <w:pPr>
        <w:pStyle w:val="TOC1"/>
        <w:tabs>
          <w:tab w:val="right" w:leader="dot" w:pos="9350"/>
        </w:tabs>
        <w:rPr>
          <w:rFonts w:ascii="Times New Roman" w:eastAsiaTheme="minorEastAsia" w:hAnsi="Times New Roman"/>
          <w:noProof/>
        </w:rPr>
      </w:pPr>
      <w:hyperlink w:anchor="_Toc82081153" w:history="1">
        <w:r w:rsidR="007F2065" w:rsidRPr="00526F2B">
          <w:rPr>
            <w:rStyle w:val="Hyperlink"/>
            <w:rFonts w:ascii="Times New Roman" w:hAnsi="Times New Roman"/>
            <w:noProof/>
          </w:rPr>
          <w:t>Program Resources</w:t>
        </w:r>
        <w:r w:rsidR="007F2065" w:rsidRPr="00526F2B">
          <w:rPr>
            <w:rFonts w:ascii="Times New Roman" w:hAnsi="Times New Roman"/>
            <w:noProof/>
            <w:webHidden/>
          </w:rPr>
          <w:tab/>
        </w:r>
        <w:r w:rsidR="00CF44A5" w:rsidRPr="00526F2B">
          <w:rPr>
            <w:rFonts w:ascii="Times New Roman" w:hAnsi="Times New Roman"/>
            <w:noProof/>
            <w:webHidden/>
          </w:rPr>
          <w:fldChar w:fldCharType="begin"/>
        </w:r>
        <w:r w:rsidR="007F2065" w:rsidRPr="00526F2B">
          <w:rPr>
            <w:rFonts w:ascii="Times New Roman" w:hAnsi="Times New Roman"/>
            <w:noProof/>
            <w:webHidden/>
          </w:rPr>
          <w:instrText xml:space="preserve"> PAGEREF _Toc82081153 \h </w:instrText>
        </w:r>
        <w:r w:rsidR="00CF44A5" w:rsidRPr="00526F2B">
          <w:rPr>
            <w:rFonts w:ascii="Times New Roman" w:hAnsi="Times New Roman"/>
            <w:noProof/>
            <w:webHidden/>
          </w:rPr>
        </w:r>
        <w:r w:rsidR="00CF44A5" w:rsidRPr="00526F2B">
          <w:rPr>
            <w:rFonts w:ascii="Times New Roman" w:hAnsi="Times New Roman"/>
            <w:noProof/>
            <w:webHidden/>
          </w:rPr>
          <w:fldChar w:fldCharType="separate"/>
        </w:r>
        <w:r w:rsidR="002506F3" w:rsidRPr="00526F2B">
          <w:rPr>
            <w:rFonts w:ascii="Times New Roman" w:hAnsi="Times New Roman"/>
            <w:noProof/>
            <w:webHidden/>
          </w:rPr>
          <w:t>10</w:t>
        </w:r>
        <w:r w:rsidR="00CF44A5" w:rsidRPr="00526F2B">
          <w:rPr>
            <w:rFonts w:ascii="Times New Roman" w:hAnsi="Times New Roman"/>
            <w:noProof/>
            <w:webHidden/>
          </w:rPr>
          <w:fldChar w:fldCharType="end"/>
        </w:r>
      </w:hyperlink>
    </w:p>
    <w:p w14:paraId="6E06ACB7" w14:textId="77777777" w:rsidR="007F2065" w:rsidRPr="00076FE6" w:rsidRDefault="006852A2">
      <w:pPr>
        <w:pStyle w:val="TOC1"/>
        <w:tabs>
          <w:tab w:val="right" w:leader="dot" w:pos="9350"/>
        </w:tabs>
        <w:rPr>
          <w:rStyle w:val="Hyperlink"/>
        </w:rPr>
      </w:pPr>
      <w:hyperlink w:anchor="_Toc82081154" w:history="1">
        <w:r w:rsidR="007F2065" w:rsidRPr="00076FE6">
          <w:rPr>
            <w:rStyle w:val="Hyperlink"/>
            <w:rFonts w:ascii="Times New Roman" w:hAnsi="Times New Roman"/>
            <w:noProof/>
          </w:rPr>
          <w:t>Appendix A</w:t>
        </w:r>
        <w:r w:rsidR="007F2065" w:rsidRPr="00076FE6">
          <w:rPr>
            <w:rStyle w:val="Hyperlink"/>
            <w:webHidden/>
          </w:rPr>
          <w:tab/>
        </w:r>
        <w:r w:rsidR="00CF44A5" w:rsidRPr="00076FE6">
          <w:rPr>
            <w:rStyle w:val="Hyperlink"/>
            <w:webHidden/>
          </w:rPr>
          <w:fldChar w:fldCharType="begin"/>
        </w:r>
        <w:r w:rsidR="007F2065" w:rsidRPr="00076FE6">
          <w:rPr>
            <w:rStyle w:val="Hyperlink"/>
            <w:webHidden/>
          </w:rPr>
          <w:instrText xml:space="preserve"> PAGEREF _Toc82081154 \h </w:instrText>
        </w:r>
        <w:r w:rsidR="00CF44A5" w:rsidRPr="00076FE6">
          <w:rPr>
            <w:rStyle w:val="Hyperlink"/>
            <w:webHidden/>
          </w:rPr>
        </w:r>
        <w:r w:rsidR="00CF44A5" w:rsidRPr="00076FE6">
          <w:rPr>
            <w:rStyle w:val="Hyperlink"/>
            <w:webHidden/>
          </w:rPr>
          <w:fldChar w:fldCharType="separate"/>
        </w:r>
        <w:r w:rsidR="002506F3" w:rsidRPr="00076FE6">
          <w:rPr>
            <w:rStyle w:val="Hyperlink"/>
            <w:webHidden/>
          </w:rPr>
          <w:t>Error! Bookmark not defined.</w:t>
        </w:r>
        <w:r w:rsidR="00CF44A5" w:rsidRPr="00076FE6">
          <w:rPr>
            <w:rStyle w:val="Hyperlink"/>
            <w:webHidden/>
          </w:rPr>
          <w:fldChar w:fldCharType="end"/>
        </w:r>
      </w:hyperlink>
    </w:p>
    <w:p w14:paraId="13B57BF6" w14:textId="77777777" w:rsidR="007F2065" w:rsidRPr="00526F2B" w:rsidRDefault="006852A2">
      <w:pPr>
        <w:pStyle w:val="TOC1"/>
        <w:tabs>
          <w:tab w:val="right" w:leader="dot" w:pos="9350"/>
        </w:tabs>
        <w:rPr>
          <w:rFonts w:ascii="Times New Roman" w:eastAsiaTheme="minorEastAsia" w:hAnsi="Times New Roman"/>
          <w:noProof/>
        </w:rPr>
      </w:pPr>
      <w:hyperlink w:anchor="_Toc82081161" w:history="1">
        <w:r w:rsidR="007F2065" w:rsidRPr="00526F2B">
          <w:rPr>
            <w:rStyle w:val="Hyperlink"/>
            <w:rFonts w:ascii="Times New Roman" w:hAnsi="Times New Roman"/>
            <w:noProof/>
          </w:rPr>
          <w:t>CAREER EDUCATION (CE) SUPPLEMENTAL QUESTIONS</w:t>
        </w:r>
        <w:r w:rsidR="007F2065" w:rsidRPr="00526F2B">
          <w:rPr>
            <w:rFonts w:ascii="Times New Roman" w:hAnsi="Times New Roman"/>
            <w:noProof/>
            <w:webHidden/>
          </w:rPr>
          <w:tab/>
        </w:r>
        <w:r w:rsidR="00137542" w:rsidRPr="00526F2B">
          <w:rPr>
            <w:rFonts w:ascii="Times New Roman" w:hAnsi="Times New Roman"/>
            <w:noProof/>
            <w:webHidden/>
          </w:rPr>
          <w:t>10</w:t>
        </w:r>
      </w:hyperlink>
    </w:p>
    <w:p w14:paraId="6D98A12B" w14:textId="77777777" w:rsidR="0068653F" w:rsidRPr="00526F2B" w:rsidRDefault="00CF44A5" w:rsidP="00355660">
      <w:pPr>
        <w:pStyle w:val="TOC1"/>
        <w:tabs>
          <w:tab w:val="right" w:leader="dot" w:pos="9350"/>
        </w:tabs>
        <w:spacing w:after="0" w:line="240" w:lineRule="auto"/>
        <w:rPr>
          <w:rFonts w:ascii="Times New Roman" w:eastAsiaTheme="minorEastAsia" w:hAnsi="Times New Roman"/>
          <w:noProof/>
        </w:rPr>
      </w:pPr>
      <w:r w:rsidRPr="00526F2B">
        <w:rPr>
          <w:rFonts w:ascii="Times New Roman" w:hAnsi="Times New Roman"/>
          <w:b/>
          <w:bCs/>
          <w:noProof/>
        </w:rPr>
        <w:fldChar w:fldCharType="end"/>
      </w:r>
    </w:p>
    <w:p w14:paraId="2946DB82" w14:textId="77777777" w:rsidR="00440C58" w:rsidRPr="00526F2B" w:rsidRDefault="00440C58" w:rsidP="00355660">
      <w:pPr>
        <w:pStyle w:val="Default"/>
        <w:rPr>
          <w:rFonts w:ascii="Times New Roman" w:hAnsi="Times New Roman" w:cs="Times New Roman"/>
        </w:rPr>
      </w:pPr>
    </w:p>
    <w:p w14:paraId="5997CC1D" w14:textId="77777777" w:rsidR="006A60E3" w:rsidRPr="00526F2B" w:rsidRDefault="006A60E3" w:rsidP="00355660">
      <w:pPr>
        <w:spacing w:after="0" w:line="240" w:lineRule="auto"/>
        <w:rPr>
          <w:rFonts w:ascii="Times New Roman" w:hAnsi="Times New Roman"/>
          <w:color w:val="000000"/>
          <w:sz w:val="24"/>
          <w:szCs w:val="24"/>
        </w:rPr>
      </w:pPr>
      <w:r w:rsidRPr="00526F2B">
        <w:rPr>
          <w:rFonts w:ascii="Times New Roman" w:hAnsi="Times New Roman"/>
        </w:rPr>
        <w:br w:type="page"/>
      </w:r>
    </w:p>
    <w:p w14:paraId="110FFD37" w14:textId="77777777" w:rsidR="00544C21" w:rsidRPr="00526F2B" w:rsidRDefault="00544C21" w:rsidP="00355660">
      <w:pPr>
        <w:pStyle w:val="Heading1"/>
        <w:spacing w:before="0" w:line="240" w:lineRule="auto"/>
        <w:rPr>
          <w:rFonts w:ascii="Times New Roman" w:hAnsi="Times New Roman"/>
        </w:rPr>
        <w:sectPr w:rsidR="00544C21" w:rsidRPr="00526F2B" w:rsidSect="00891D6C">
          <w:footerReference w:type="default" r:id="rId12"/>
          <w:pgSz w:w="12240" w:h="15840" w:code="1"/>
          <w:pgMar w:top="1440" w:right="1440" w:bottom="1080" w:left="1440" w:header="720" w:footer="720" w:gutter="0"/>
          <w:cols w:space="720"/>
          <w:vAlign w:val="center"/>
          <w:noEndnote/>
          <w:titlePg/>
          <w:docGrid w:linePitch="299"/>
        </w:sectPr>
      </w:pPr>
    </w:p>
    <w:p w14:paraId="0022259A" w14:textId="77777777" w:rsidR="00643211" w:rsidRPr="00526F2B" w:rsidRDefault="0068653F" w:rsidP="00355660">
      <w:pPr>
        <w:pStyle w:val="Heading1"/>
        <w:spacing w:before="0" w:line="240" w:lineRule="auto"/>
        <w:rPr>
          <w:rFonts w:ascii="Times New Roman" w:hAnsi="Times New Roman"/>
        </w:rPr>
      </w:pPr>
      <w:bookmarkStart w:id="0" w:name="_Toc82081146"/>
      <w:r w:rsidRPr="00526F2B">
        <w:rPr>
          <w:rFonts w:ascii="Times New Roman" w:hAnsi="Times New Roman"/>
        </w:rPr>
        <w:lastRenderedPageBreak/>
        <w:t>SECTION 1</w:t>
      </w:r>
      <w:r w:rsidRPr="00526F2B">
        <w:rPr>
          <w:rFonts w:ascii="Times New Roman" w:hAnsi="Times New Roman"/>
        </w:rPr>
        <w:br/>
      </w:r>
      <w:r w:rsidR="00446665" w:rsidRPr="00526F2B">
        <w:rPr>
          <w:rFonts w:ascii="Times New Roman" w:hAnsi="Times New Roman"/>
        </w:rPr>
        <w:t>Program Overview</w:t>
      </w:r>
      <w:bookmarkEnd w:id="0"/>
      <w:r w:rsidRPr="00526F2B">
        <w:rPr>
          <w:rFonts w:ascii="Times New Roman" w:hAnsi="Times New Roman"/>
        </w:rPr>
        <w:br/>
      </w:r>
    </w:p>
    <w:p w14:paraId="3B0DA532" w14:textId="77777777" w:rsidR="00643211" w:rsidRPr="00526F2B" w:rsidRDefault="00643211" w:rsidP="007357E4">
      <w:pPr>
        <w:pStyle w:val="ListParagraph"/>
        <w:numPr>
          <w:ilvl w:val="0"/>
          <w:numId w:val="17"/>
        </w:numPr>
        <w:autoSpaceDE w:val="0"/>
        <w:autoSpaceDN w:val="0"/>
        <w:adjustRightInd w:val="0"/>
        <w:spacing w:after="0" w:line="240" w:lineRule="auto"/>
        <w:ind w:left="360"/>
        <w:rPr>
          <w:rFonts w:ascii="Times New Roman" w:hAnsi="Times New Roman"/>
          <w:b/>
          <w:bCs/>
          <w:color w:val="000000"/>
          <w:sz w:val="24"/>
          <w:szCs w:val="24"/>
        </w:rPr>
      </w:pPr>
      <w:r w:rsidRPr="00526F2B">
        <w:rPr>
          <w:rFonts w:ascii="Times New Roman" w:hAnsi="Times New Roman"/>
          <w:b/>
          <w:bCs/>
          <w:color w:val="000000"/>
          <w:sz w:val="24"/>
          <w:szCs w:val="24"/>
        </w:rPr>
        <w:t xml:space="preserve">Provide </w:t>
      </w:r>
      <w:r w:rsidR="009A003B" w:rsidRPr="00526F2B">
        <w:rPr>
          <w:rFonts w:ascii="Times New Roman" w:hAnsi="Times New Roman"/>
          <w:b/>
          <w:bCs/>
          <w:color w:val="000000"/>
          <w:sz w:val="24"/>
          <w:szCs w:val="24"/>
        </w:rPr>
        <w:t xml:space="preserve">an abstract of what your program does, who you serve, </w:t>
      </w:r>
      <w:r w:rsidR="004D55AB" w:rsidRPr="00526F2B">
        <w:rPr>
          <w:rFonts w:ascii="Times New Roman" w:hAnsi="Times New Roman"/>
          <w:b/>
          <w:bCs/>
          <w:color w:val="000000"/>
          <w:sz w:val="24"/>
          <w:szCs w:val="24"/>
        </w:rPr>
        <w:t xml:space="preserve">your previous successes, </w:t>
      </w:r>
      <w:r w:rsidR="009A003B" w:rsidRPr="00526F2B">
        <w:rPr>
          <w:rFonts w:ascii="Times New Roman" w:hAnsi="Times New Roman"/>
          <w:b/>
          <w:bCs/>
          <w:color w:val="000000"/>
          <w:sz w:val="24"/>
          <w:szCs w:val="24"/>
        </w:rPr>
        <w:t>and where your program is moving in the next four years</w:t>
      </w:r>
      <w:r w:rsidR="004D55AB" w:rsidRPr="00526F2B">
        <w:rPr>
          <w:rFonts w:ascii="Times New Roman" w:hAnsi="Times New Roman"/>
          <w:b/>
          <w:bCs/>
          <w:color w:val="000000"/>
          <w:sz w:val="24"/>
          <w:szCs w:val="24"/>
        </w:rPr>
        <w:t xml:space="preserve">. </w:t>
      </w:r>
      <w:r w:rsidR="00AC7EE7" w:rsidRPr="00526F2B">
        <w:rPr>
          <w:rFonts w:ascii="Times New Roman" w:hAnsi="Times New Roman"/>
          <w:b/>
          <w:bCs/>
          <w:color w:val="000000"/>
          <w:sz w:val="24"/>
          <w:szCs w:val="24"/>
        </w:rPr>
        <w:t>Highlight the most interesting, compelling aspects of your program – your recent achievements and needs.</w:t>
      </w:r>
    </w:p>
    <w:p w14:paraId="6B699379" w14:textId="77777777" w:rsidR="00355660" w:rsidRPr="00526F2B" w:rsidRDefault="00355660" w:rsidP="00355660">
      <w:pPr>
        <w:autoSpaceDE w:val="0"/>
        <w:autoSpaceDN w:val="0"/>
        <w:adjustRightInd w:val="0"/>
        <w:spacing w:after="0" w:line="240" w:lineRule="auto"/>
        <w:ind w:left="360"/>
        <w:rPr>
          <w:rFonts w:ascii="Times New Roman" w:hAnsi="Times New Roman"/>
          <w:bCs/>
          <w:sz w:val="24"/>
        </w:rPr>
      </w:pPr>
    </w:p>
    <w:p w14:paraId="2309293F" w14:textId="77777777" w:rsidR="00355660" w:rsidRPr="00526F2B" w:rsidRDefault="001F4E55" w:rsidP="00355660">
      <w:pPr>
        <w:autoSpaceDE w:val="0"/>
        <w:autoSpaceDN w:val="0"/>
        <w:adjustRightInd w:val="0"/>
        <w:spacing w:after="0" w:line="240" w:lineRule="auto"/>
        <w:ind w:left="360"/>
        <w:rPr>
          <w:rFonts w:ascii="Times New Roman" w:hAnsi="Times New Roman"/>
        </w:rPr>
      </w:pPr>
      <w:r w:rsidRPr="00526F2B">
        <w:rPr>
          <w:rFonts w:ascii="Times New Roman" w:hAnsi="Times New Roman"/>
        </w:rPr>
        <w:t xml:space="preserve">The mission of the Engineering Program is to </w:t>
      </w:r>
      <w:r w:rsidR="00310E5F" w:rsidRPr="00526F2B">
        <w:rPr>
          <w:rFonts w:ascii="Times New Roman" w:hAnsi="Times New Roman"/>
        </w:rPr>
        <w:t xml:space="preserve">educate </w:t>
      </w:r>
      <w:r w:rsidRPr="00526F2B">
        <w:rPr>
          <w:rFonts w:ascii="Times New Roman" w:hAnsi="Times New Roman"/>
        </w:rPr>
        <w:t xml:space="preserve">students to the engineering profession and </w:t>
      </w:r>
      <w:r w:rsidR="00310E5F" w:rsidRPr="00526F2B">
        <w:rPr>
          <w:rFonts w:ascii="Times New Roman" w:hAnsi="Times New Roman"/>
        </w:rPr>
        <w:t xml:space="preserve">provide as needed resources to help </w:t>
      </w:r>
      <w:r w:rsidRPr="00526F2B">
        <w:rPr>
          <w:rFonts w:ascii="Times New Roman" w:hAnsi="Times New Roman"/>
        </w:rPr>
        <w:t>them transfer to universities as engineering majors. The Engineering Program at El Camino College consists of those courses required for engineering students by many, if not most, of our transfer institutions.  These courses include MATH 190, 191, 220 (the calculus sequence), 270, 210, PHYS 1</w:t>
      </w:r>
      <w:r w:rsidR="00310E5F" w:rsidRPr="00526F2B">
        <w:rPr>
          <w:rFonts w:ascii="Times New Roman" w:hAnsi="Times New Roman"/>
        </w:rPr>
        <w:t>A</w:t>
      </w:r>
      <w:r w:rsidRPr="00526F2B">
        <w:rPr>
          <w:rFonts w:ascii="Times New Roman" w:hAnsi="Times New Roman"/>
        </w:rPr>
        <w:t>, 1</w:t>
      </w:r>
      <w:r w:rsidR="00310E5F" w:rsidRPr="00526F2B">
        <w:rPr>
          <w:rFonts w:ascii="Times New Roman" w:hAnsi="Times New Roman"/>
        </w:rPr>
        <w:t>B</w:t>
      </w:r>
      <w:r w:rsidRPr="00526F2B">
        <w:rPr>
          <w:rFonts w:ascii="Times New Roman" w:hAnsi="Times New Roman"/>
        </w:rPr>
        <w:t>, 1</w:t>
      </w:r>
      <w:r w:rsidR="00310E5F" w:rsidRPr="00526F2B">
        <w:rPr>
          <w:rFonts w:ascii="Times New Roman" w:hAnsi="Times New Roman"/>
        </w:rPr>
        <w:t>C</w:t>
      </w:r>
      <w:r w:rsidRPr="00526F2B">
        <w:rPr>
          <w:rFonts w:ascii="Times New Roman" w:hAnsi="Times New Roman"/>
        </w:rPr>
        <w:t>, 1</w:t>
      </w:r>
      <w:r w:rsidR="00310E5F" w:rsidRPr="00526F2B">
        <w:rPr>
          <w:rFonts w:ascii="Times New Roman" w:hAnsi="Times New Roman"/>
        </w:rPr>
        <w:t>D</w:t>
      </w:r>
      <w:r w:rsidRPr="00526F2B">
        <w:rPr>
          <w:rFonts w:ascii="Times New Roman" w:hAnsi="Times New Roman"/>
        </w:rPr>
        <w:t>, CHEM 1</w:t>
      </w:r>
      <w:r w:rsidR="00310E5F" w:rsidRPr="00526F2B">
        <w:rPr>
          <w:rFonts w:ascii="Times New Roman" w:hAnsi="Times New Roman"/>
        </w:rPr>
        <w:t>A</w:t>
      </w:r>
      <w:r w:rsidRPr="00526F2B">
        <w:rPr>
          <w:rFonts w:ascii="Times New Roman" w:hAnsi="Times New Roman"/>
        </w:rPr>
        <w:t>, 1</w:t>
      </w:r>
      <w:r w:rsidR="00310E5F" w:rsidRPr="00526F2B">
        <w:rPr>
          <w:rFonts w:ascii="Times New Roman" w:hAnsi="Times New Roman"/>
        </w:rPr>
        <w:t>B</w:t>
      </w:r>
      <w:r w:rsidRPr="00526F2B">
        <w:rPr>
          <w:rFonts w:ascii="Times New Roman" w:hAnsi="Times New Roman"/>
        </w:rPr>
        <w:t xml:space="preserve">, CSCI 1, 2, 3, as well as ENGR 1,  ENGR 9, </w:t>
      </w:r>
      <w:r w:rsidR="00310E5F" w:rsidRPr="00526F2B">
        <w:rPr>
          <w:rFonts w:ascii="Times New Roman" w:hAnsi="Times New Roman"/>
        </w:rPr>
        <w:t xml:space="preserve">ENGR </w:t>
      </w:r>
      <w:r w:rsidRPr="00526F2B">
        <w:rPr>
          <w:rFonts w:ascii="Times New Roman" w:hAnsi="Times New Roman"/>
        </w:rPr>
        <w:t xml:space="preserve">10, </w:t>
      </w:r>
      <w:r w:rsidR="00310E5F" w:rsidRPr="00526F2B">
        <w:rPr>
          <w:rFonts w:ascii="Times New Roman" w:hAnsi="Times New Roman"/>
        </w:rPr>
        <w:t xml:space="preserve">ENGR </w:t>
      </w:r>
      <w:r w:rsidRPr="00526F2B">
        <w:rPr>
          <w:rFonts w:ascii="Times New Roman" w:hAnsi="Times New Roman"/>
        </w:rPr>
        <w:t xml:space="preserve">11 and </w:t>
      </w:r>
      <w:r w:rsidR="00310E5F" w:rsidRPr="00526F2B">
        <w:rPr>
          <w:rFonts w:ascii="Times New Roman" w:hAnsi="Times New Roman"/>
        </w:rPr>
        <w:t xml:space="preserve">ENGR </w:t>
      </w:r>
      <w:r w:rsidRPr="00526F2B">
        <w:rPr>
          <w:rFonts w:ascii="Times New Roman" w:hAnsi="Times New Roman"/>
        </w:rPr>
        <w:t xml:space="preserve">12.  It is, of necessity, </w:t>
      </w:r>
      <w:r w:rsidR="00310E5F" w:rsidRPr="00526F2B">
        <w:rPr>
          <w:rFonts w:ascii="Times New Roman" w:hAnsi="Times New Roman"/>
        </w:rPr>
        <w:t xml:space="preserve">a </w:t>
      </w:r>
      <w:r w:rsidRPr="00526F2B">
        <w:rPr>
          <w:rFonts w:ascii="Times New Roman" w:hAnsi="Times New Roman"/>
        </w:rPr>
        <w:t>multidisciplinary</w:t>
      </w:r>
      <w:r w:rsidR="00310E5F" w:rsidRPr="00526F2B">
        <w:rPr>
          <w:rFonts w:ascii="Times New Roman" w:hAnsi="Times New Roman"/>
        </w:rPr>
        <w:t>, comprehensive pre-engineering program</w:t>
      </w:r>
      <w:r w:rsidRPr="00526F2B">
        <w:rPr>
          <w:rFonts w:ascii="Times New Roman" w:hAnsi="Times New Roman"/>
        </w:rPr>
        <w:t xml:space="preserve">.  </w:t>
      </w:r>
    </w:p>
    <w:p w14:paraId="3FE9F23F" w14:textId="77777777" w:rsidR="001F4E55" w:rsidRPr="00526F2B" w:rsidRDefault="001F4E55" w:rsidP="00355660">
      <w:pPr>
        <w:autoSpaceDE w:val="0"/>
        <w:autoSpaceDN w:val="0"/>
        <w:adjustRightInd w:val="0"/>
        <w:spacing w:after="0" w:line="240" w:lineRule="auto"/>
        <w:ind w:left="360"/>
        <w:rPr>
          <w:rFonts w:ascii="Times New Roman" w:hAnsi="Times New Roman"/>
        </w:rPr>
      </w:pPr>
    </w:p>
    <w:p w14:paraId="4B6B5134" w14:textId="7CC66357" w:rsidR="008E6B5D" w:rsidRPr="00526F2B" w:rsidRDefault="001E26C5" w:rsidP="008E6B5D">
      <w:pPr>
        <w:autoSpaceDE w:val="0"/>
        <w:autoSpaceDN w:val="0"/>
        <w:adjustRightInd w:val="0"/>
        <w:spacing w:after="0" w:line="240" w:lineRule="auto"/>
        <w:ind w:left="360"/>
        <w:rPr>
          <w:rFonts w:ascii="Times New Roman" w:hAnsi="Times New Roman"/>
        </w:rPr>
      </w:pPr>
      <w:r w:rsidRPr="03B05D3A">
        <w:rPr>
          <w:rFonts w:ascii="Times New Roman" w:hAnsi="Times New Roman"/>
        </w:rPr>
        <w:t>The Engineering program serves student</w:t>
      </w:r>
      <w:r w:rsidR="00310E5F" w:rsidRPr="03B05D3A">
        <w:rPr>
          <w:rFonts w:ascii="Times New Roman" w:hAnsi="Times New Roman"/>
        </w:rPr>
        <w:t xml:space="preserve">s from local communities surrounding El Camino College, and its demographics cover more than </w:t>
      </w:r>
      <w:r w:rsidR="00001D6F" w:rsidRPr="03B05D3A">
        <w:rPr>
          <w:rFonts w:ascii="Times New Roman" w:hAnsi="Times New Roman"/>
        </w:rPr>
        <w:t xml:space="preserve">50% </w:t>
      </w:r>
      <w:r w:rsidR="00310E5F" w:rsidRPr="03B05D3A">
        <w:rPr>
          <w:rFonts w:ascii="Times New Roman" w:hAnsi="Times New Roman"/>
        </w:rPr>
        <w:t xml:space="preserve">of </w:t>
      </w:r>
      <w:proofErr w:type="spellStart"/>
      <w:r w:rsidR="00310E5F" w:rsidRPr="03B05D3A">
        <w:rPr>
          <w:rFonts w:ascii="Times New Roman" w:hAnsi="Times New Roman"/>
        </w:rPr>
        <w:t>LatinX</w:t>
      </w:r>
      <w:proofErr w:type="spellEnd"/>
      <w:r w:rsidR="00310E5F" w:rsidRPr="03B05D3A">
        <w:rPr>
          <w:rFonts w:ascii="Times New Roman" w:hAnsi="Times New Roman"/>
        </w:rPr>
        <w:t xml:space="preserve"> students.  </w:t>
      </w:r>
      <w:r w:rsidR="00434723" w:rsidRPr="03B05D3A">
        <w:rPr>
          <w:rFonts w:ascii="Times New Roman" w:hAnsi="Times New Roman"/>
        </w:rPr>
        <w:t xml:space="preserve">Many of </w:t>
      </w:r>
      <w:r w:rsidR="008E6B5D" w:rsidRPr="03B05D3A">
        <w:rPr>
          <w:rFonts w:ascii="Times New Roman" w:hAnsi="Times New Roman"/>
        </w:rPr>
        <w:t xml:space="preserve">the program’s engineering </w:t>
      </w:r>
      <w:r w:rsidR="00434723" w:rsidRPr="03B05D3A">
        <w:rPr>
          <w:rFonts w:ascii="Times New Roman" w:hAnsi="Times New Roman"/>
        </w:rPr>
        <w:t xml:space="preserve">student </w:t>
      </w:r>
      <w:r w:rsidR="008E6B5D" w:rsidRPr="03B05D3A">
        <w:rPr>
          <w:rFonts w:ascii="Times New Roman" w:hAnsi="Times New Roman"/>
        </w:rPr>
        <w:t xml:space="preserve">transfer to leading California-based four-year programs </w:t>
      </w:r>
      <w:r w:rsidR="00434723" w:rsidRPr="03B05D3A">
        <w:rPr>
          <w:rFonts w:ascii="Times New Roman" w:hAnsi="Times New Roman"/>
        </w:rPr>
        <w:t>including CSU Long Beach, CSU Pomona, UCLA, UC Berkeley, UC Irvine, CSU Los Angeles, and UC San Diego to name a few.</w:t>
      </w:r>
      <w:r w:rsidR="008E6B5D" w:rsidRPr="03B05D3A">
        <w:rPr>
          <w:rFonts w:ascii="Times New Roman" w:hAnsi="Times New Roman"/>
        </w:rPr>
        <w:t xml:space="preserve">  Although the students begin as pre-engineering majors at El Camino, many transfer to four-year institutions in </w:t>
      </w:r>
      <w:commentRangeStart w:id="1"/>
      <w:commentRangeStart w:id="2"/>
      <w:r w:rsidR="008E6B5D" w:rsidRPr="03B05D3A">
        <w:rPr>
          <w:rFonts w:ascii="Times New Roman" w:hAnsi="Times New Roman"/>
        </w:rPr>
        <w:t>mechanical (30%), electrical (23%), aerospace (13%), civil (12%), chemical (9%), and computer engineering (8%)</w:t>
      </w:r>
      <w:commentRangeEnd w:id="1"/>
      <w:r>
        <w:rPr>
          <w:rStyle w:val="CommentReference"/>
        </w:rPr>
        <w:commentReference w:id="1"/>
      </w:r>
      <w:commentRangeEnd w:id="2"/>
      <w:r w:rsidR="00C44468">
        <w:rPr>
          <w:rStyle w:val="CommentReference"/>
        </w:rPr>
        <w:commentReference w:id="2"/>
      </w:r>
      <w:r w:rsidR="0033052C">
        <w:rPr>
          <w:rFonts w:ascii="Times New Roman" w:hAnsi="Times New Roman"/>
        </w:rPr>
        <w:t>, collected from MESA Center data.</w:t>
      </w:r>
    </w:p>
    <w:p w14:paraId="1F72F646" w14:textId="77777777" w:rsidR="00310E5F" w:rsidRPr="00526F2B" w:rsidRDefault="00310E5F" w:rsidP="00355660">
      <w:pPr>
        <w:autoSpaceDE w:val="0"/>
        <w:autoSpaceDN w:val="0"/>
        <w:adjustRightInd w:val="0"/>
        <w:spacing w:after="0" w:line="240" w:lineRule="auto"/>
        <w:ind w:left="360"/>
        <w:rPr>
          <w:rFonts w:ascii="Times New Roman" w:hAnsi="Times New Roman"/>
        </w:rPr>
      </w:pPr>
    </w:p>
    <w:p w14:paraId="674EE5FB" w14:textId="77777777" w:rsidR="00310E5F" w:rsidRPr="00526F2B" w:rsidRDefault="00434723" w:rsidP="00310E5F">
      <w:pPr>
        <w:autoSpaceDE w:val="0"/>
        <w:autoSpaceDN w:val="0"/>
        <w:adjustRightInd w:val="0"/>
        <w:spacing w:after="0" w:line="240" w:lineRule="auto"/>
        <w:ind w:left="360"/>
        <w:rPr>
          <w:rFonts w:ascii="Times New Roman" w:hAnsi="Times New Roman"/>
        </w:rPr>
      </w:pPr>
      <w:r w:rsidRPr="03B05D3A">
        <w:rPr>
          <w:rFonts w:ascii="Times New Roman" w:hAnsi="Times New Roman"/>
        </w:rPr>
        <w:t xml:space="preserve">The engineering program, since its last program review, has undergone improvements in its curriculum.  </w:t>
      </w:r>
      <w:r w:rsidR="00310E5F" w:rsidRPr="03B05D3A">
        <w:rPr>
          <w:rFonts w:ascii="Times New Roman" w:hAnsi="Times New Roman"/>
        </w:rPr>
        <w:t>In the previous four years, the engineering program has increased its course offerings, from two engineering cou</w:t>
      </w:r>
      <w:r w:rsidR="00232FDB" w:rsidRPr="03B05D3A">
        <w:rPr>
          <w:rFonts w:ascii="Times New Roman" w:hAnsi="Times New Roman"/>
        </w:rPr>
        <w:t>rses (ENGR 1 and ENGR 9) to five</w:t>
      </w:r>
      <w:r w:rsidR="00310E5F" w:rsidRPr="03B05D3A">
        <w:rPr>
          <w:rFonts w:ascii="Times New Roman" w:hAnsi="Times New Roman"/>
        </w:rPr>
        <w:t xml:space="preserve"> courses (ENGR 1 and 9, with ENGR 12 as the lab component of ENGR 11</w:t>
      </w:r>
      <w:r w:rsidR="00232FDB" w:rsidRPr="03B05D3A">
        <w:rPr>
          <w:rFonts w:ascii="Times New Roman" w:hAnsi="Times New Roman"/>
        </w:rPr>
        <w:t>, and Engineering 10</w:t>
      </w:r>
      <w:r w:rsidR="00310E5F" w:rsidRPr="03B05D3A">
        <w:rPr>
          <w:rFonts w:ascii="Times New Roman" w:hAnsi="Times New Roman"/>
        </w:rPr>
        <w:t>).  The program consists of one full-time faculty (shared with the Mathematics department) and four active part-time faculty.</w:t>
      </w:r>
    </w:p>
    <w:p w14:paraId="08CE6F91" w14:textId="77777777" w:rsidR="00310E5F" w:rsidRPr="00526F2B" w:rsidRDefault="00310E5F" w:rsidP="00355660">
      <w:pPr>
        <w:autoSpaceDE w:val="0"/>
        <w:autoSpaceDN w:val="0"/>
        <w:adjustRightInd w:val="0"/>
        <w:spacing w:after="0" w:line="240" w:lineRule="auto"/>
        <w:ind w:left="360"/>
        <w:rPr>
          <w:rFonts w:ascii="Times New Roman" w:hAnsi="Times New Roman"/>
        </w:rPr>
      </w:pPr>
    </w:p>
    <w:p w14:paraId="0DD367A0" w14:textId="1AA43FE1" w:rsidR="00001D6F" w:rsidRDefault="001E26C5" w:rsidP="00355660">
      <w:pPr>
        <w:autoSpaceDE w:val="0"/>
        <w:autoSpaceDN w:val="0"/>
        <w:adjustRightInd w:val="0"/>
        <w:spacing w:after="0" w:line="240" w:lineRule="auto"/>
        <w:ind w:left="360"/>
        <w:rPr>
          <w:rFonts w:ascii="Times New Roman" w:hAnsi="Times New Roman"/>
        </w:rPr>
      </w:pPr>
      <w:r w:rsidRPr="00526F2B">
        <w:rPr>
          <w:rFonts w:ascii="Times New Roman" w:hAnsi="Times New Roman"/>
        </w:rPr>
        <w:t xml:space="preserve">In the next four years, the department </w:t>
      </w:r>
      <w:r w:rsidR="00E2758A" w:rsidRPr="00526F2B">
        <w:rPr>
          <w:rFonts w:ascii="Times New Roman" w:hAnsi="Times New Roman"/>
        </w:rPr>
        <w:t>is planning to introduce</w:t>
      </w:r>
      <w:r w:rsidRPr="00526F2B">
        <w:rPr>
          <w:rFonts w:ascii="Times New Roman" w:hAnsi="Times New Roman"/>
        </w:rPr>
        <w:t xml:space="preserve"> </w:t>
      </w:r>
      <w:r w:rsidR="008E6B5D" w:rsidRPr="00526F2B">
        <w:rPr>
          <w:rFonts w:ascii="Times New Roman" w:hAnsi="Times New Roman"/>
        </w:rPr>
        <w:t xml:space="preserve">more </w:t>
      </w:r>
      <w:r w:rsidRPr="00526F2B">
        <w:rPr>
          <w:rFonts w:ascii="Times New Roman" w:hAnsi="Times New Roman"/>
        </w:rPr>
        <w:t xml:space="preserve">engineering curriculum </w:t>
      </w:r>
      <w:r w:rsidR="00E2758A" w:rsidRPr="00526F2B">
        <w:rPr>
          <w:rFonts w:ascii="Times New Roman" w:hAnsi="Times New Roman"/>
        </w:rPr>
        <w:t xml:space="preserve">to offer a </w:t>
      </w:r>
      <w:r w:rsidRPr="00526F2B">
        <w:rPr>
          <w:rFonts w:ascii="Times New Roman" w:hAnsi="Times New Roman"/>
        </w:rPr>
        <w:t>comprehensive set of courses that are taken in the first two years of 4-year engineering program</w:t>
      </w:r>
      <w:r w:rsidR="008E6B5D" w:rsidRPr="00526F2B">
        <w:rPr>
          <w:rFonts w:ascii="Times New Roman" w:hAnsi="Times New Roman"/>
        </w:rPr>
        <w:t xml:space="preserve">.  </w:t>
      </w:r>
      <w:r w:rsidR="00C7785B">
        <w:rPr>
          <w:rFonts w:ascii="Times New Roman" w:hAnsi="Times New Roman"/>
        </w:rPr>
        <w:t xml:space="preserve">In order to be competitive with local community colleges </w:t>
      </w:r>
      <w:r w:rsidR="00B97C48">
        <w:rPr>
          <w:rFonts w:ascii="Times New Roman" w:hAnsi="Times New Roman"/>
        </w:rPr>
        <w:t>(SMC and Cerritos), we need to buy equipment to offer laboratory classes.</w:t>
      </w:r>
      <w:r w:rsidR="003F0D45">
        <w:rPr>
          <w:rFonts w:ascii="Times New Roman" w:hAnsi="Times New Roman"/>
        </w:rPr>
        <w:t xml:space="preserve"> </w:t>
      </w:r>
      <w:r w:rsidR="0033052C">
        <w:rPr>
          <w:rFonts w:ascii="Times New Roman" w:hAnsi="Times New Roman"/>
        </w:rPr>
        <w:t xml:space="preserve">Fortunately, the engineering department has made progress in this endeavor.  </w:t>
      </w:r>
      <w:r w:rsidR="001E27A2" w:rsidRPr="03B05D3A">
        <w:rPr>
          <w:rFonts w:ascii="Times New Roman" w:hAnsi="Times New Roman"/>
        </w:rPr>
        <w:t xml:space="preserve">Recent funds </w:t>
      </w:r>
      <w:r w:rsidR="0033052C">
        <w:rPr>
          <w:rFonts w:ascii="Times New Roman" w:hAnsi="Times New Roman"/>
        </w:rPr>
        <w:t xml:space="preserve">were </w:t>
      </w:r>
      <w:r w:rsidR="001E27A2" w:rsidRPr="03B05D3A">
        <w:rPr>
          <w:rFonts w:ascii="Times New Roman" w:hAnsi="Times New Roman"/>
        </w:rPr>
        <w:t xml:space="preserve">awarded from </w:t>
      </w:r>
      <w:commentRangeStart w:id="3"/>
      <w:r w:rsidR="001E27A2" w:rsidRPr="03B05D3A">
        <w:rPr>
          <w:rFonts w:ascii="Times New Roman" w:hAnsi="Times New Roman"/>
        </w:rPr>
        <w:t xml:space="preserve">Strong Workforce &amp; UCLA grants </w:t>
      </w:r>
      <w:r w:rsidR="0033052C">
        <w:rPr>
          <w:rFonts w:ascii="Times New Roman" w:hAnsi="Times New Roman"/>
        </w:rPr>
        <w:t xml:space="preserve">for the purchase of </w:t>
      </w:r>
      <w:r w:rsidR="001E27A2" w:rsidRPr="03B05D3A">
        <w:rPr>
          <w:rFonts w:ascii="Times New Roman" w:hAnsi="Times New Roman"/>
        </w:rPr>
        <w:t>circuit kits for labs, power supplies, oscilloscopes, function generator</w:t>
      </w:r>
      <w:commentRangeEnd w:id="3"/>
      <w:r w:rsidR="00001D6F">
        <w:rPr>
          <w:rStyle w:val="CommentReference"/>
        </w:rPr>
        <w:commentReference w:id="3"/>
      </w:r>
      <w:r w:rsidR="001E27A2" w:rsidRPr="03B05D3A">
        <w:rPr>
          <w:rFonts w:ascii="Times New Roman" w:hAnsi="Times New Roman"/>
        </w:rPr>
        <w:t xml:space="preserve">s, and digital </w:t>
      </w:r>
      <w:commentRangeStart w:id="4"/>
      <w:r w:rsidR="001E27A2" w:rsidRPr="03B05D3A">
        <w:rPr>
          <w:rFonts w:ascii="Times New Roman" w:hAnsi="Times New Roman"/>
        </w:rPr>
        <w:t>multimeters</w:t>
      </w:r>
      <w:commentRangeEnd w:id="4"/>
      <w:r w:rsidR="00001D6F">
        <w:rPr>
          <w:rStyle w:val="CommentReference"/>
        </w:rPr>
        <w:commentReference w:id="4"/>
      </w:r>
      <w:r w:rsidR="00E70AD7" w:rsidRPr="03B05D3A">
        <w:rPr>
          <w:rFonts w:ascii="Times New Roman" w:hAnsi="Times New Roman"/>
        </w:rPr>
        <w:t xml:space="preserve"> (DMM)</w:t>
      </w:r>
      <w:r w:rsidR="001E27A2" w:rsidRPr="03B05D3A">
        <w:rPr>
          <w:rFonts w:ascii="Times New Roman" w:hAnsi="Times New Roman"/>
        </w:rPr>
        <w:t>.</w:t>
      </w:r>
      <w:r w:rsidR="0033052C">
        <w:rPr>
          <w:rFonts w:ascii="Times New Roman" w:hAnsi="Times New Roman"/>
        </w:rPr>
        <w:t xml:space="preserve">  As a result, this has started the </w:t>
      </w:r>
      <w:r w:rsidR="0033052C" w:rsidRPr="03B05D3A">
        <w:rPr>
          <w:rFonts w:ascii="Times New Roman" w:hAnsi="Times New Roman"/>
        </w:rPr>
        <w:t>engineering program</w:t>
      </w:r>
      <w:r w:rsidR="0033052C">
        <w:rPr>
          <w:rFonts w:ascii="Times New Roman" w:hAnsi="Times New Roman"/>
        </w:rPr>
        <w:t>’s</w:t>
      </w:r>
      <w:r w:rsidR="0033052C" w:rsidRPr="03B05D3A">
        <w:rPr>
          <w:rFonts w:ascii="Times New Roman" w:hAnsi="Times New Roman"/>
        </w:rPr>
        <w:t xml:space="preserve"> </w:t>
      </w:r>
      <w:r w:rsidR="0033052C">
        <w:rPr>
          <w:rFonts w:ascii="Times New Roman" w:hAnsi="Times New Roman"/>
        </w:rPr>
        <w:t xml:space="preserve">expansion to </w:t>
      </w:r>
      <w:r w:rsidR="0033052C" w:rsidRPr="03B05D3A">
        <w:rPr>
          <w:rFonts w:ascii="Times New Roman" w:hAnsi="Times New Roman"/>
        </w:rPr>
        <w:t xml:space="preserve">its comprehensive lab equipment </w:t>
      </w:r>
      <w:r w:rsidR="0033052C">
        <w:rPr>
          <w:rFonts w:ascii="Times New Roman" w:hAnsi="Times New Roman"/>
        </w:rPr>
        <w:t xml:space="preserve">and </w:t>
      </w:r>
      <w:r w:rsidR="0033052C" w:rsidRPr="03B05D3A">
        <w:rPr>
          <w:rFonts w:ascii="Times New Roman" w:hAnsi="Times New Roman"/>
        </w:rPr>
        <w:t xml:space="preserve">support the growth of the engineering curriculum.  </w:t>
      </w:r>
    </w:p>
    <w:p w14:paraId="55AF0B33" w14:textId="1D6EC648" w:rsidR="0033052C" w:rsidRDefault="0033052C" w:rsidP="00355660">
      <w:pPr>
        <w:autoSpaceDE w:val="0"/>
        <w:autoSpaceDN w:val="0"/>
        <w:adjustRightInd w:val="0"/>
        <w:spacing w:after="0" w:line="240" w:lineRule="auto"/>
        <w:ind w:left="360"/>
        <w:rPr>
          <w:rFonts w:ascii="Times New Roman" w:hAnsi="Times New Roman"/>
        </w:rPr>
      </w:pPr>
    </w:p>
    <w:p w14:paraId="3DB973CD" w14:textId="1E0B5CA6" w:rsidR="0033052C" w:rsidRPr="00526F2B" w:rsidRDefault="0033052C" w:rsidP="00355660">
      <w:pPr>
        <w:autoSpaceDE w:val="0"/>
        <w:autoSpaceDN w:val="0"/>
        <w:adjustRightInd w:val="0"/>
        <w:spacing w:after="0" w:line="240" w:lineRule="auto"/>
        <w:ind w:left="360"/>
        <w:rPr>
          <w:rFonts w:ascii="Times New Roman" w:hAnsi="Times New Roman"/>
        </w:rPr>
      </w:pPr>
      <w:r w:rsidRPr="00526F2B">
        <w:rPr>
          <w:rFonts w:ascii="Times New Roman" w:hAnsi="Times New Roman"/>
        </w:rPr>
        <w:t>Furthermore, future plans include utilizing Makerspace for projects supplementing our engineering courses as well as increasing the program’s engineering full-time faculty count.</w:t>
      </w:r>
    </w:p>
    <w:p w14:paraId="6BB9E253" w14:textId="77777777" w:rsidR="001F4E55" w:rsidRPr="00526F2B" w:rsidRDefault="001F4E55" w:rsidP="00355660">
      <w:pPr>
        <w:autoSpaceDE w:val="0"/>
        <w:autoSpaceDN w:val="0"/>
        <w:adjustRightInd w:val="0"/>
        <w:spacing w:after="0" w:line="240" w:lineRule="auto"/>
        <w:ind w:left="360"/>
        <w:rPr>
          <w:rFonts w:ascii="Times New Roman" w:hAnsi="Times New Roman"/>
        </w:rPr>
      </w:pPr>
    </w:p>
    <w:p w14:paraId="23DE523C" w14:textId="77777777" w:rsidR="001F4E55" w:rsidRPr="00526F2B" w:rsidRDefault="001F4E55" w:rsidP="00355660">
      <w:pPr>
        <w:autoSpaceDE w:val="0"/>
        <w:autoSpaceDN w:val="0"/>
        <w:adjustRightInd w:val="0"/>
        <w:spacing w:after="0" w:line="240" w:lineRule="auto"/>
        <w:ind w:left="360"/>
        <w:rPr>
          <w:rFonts w:ascii="Times New Roman" w:hAnsi="Times New Roman"/>
          <w:bCs/>
          <w:sz w:val="24"/>
        </w:rPr>
      </w:pPr>
    </w:p>
    <w:p w14:paraId="66713949" w14:textId="77777777" w:rsidR="00643211" w:rsidRPr="002260BE" w:rsidRDefault="00643211" w:rsidP="007357E4">
      <w:pPr>
        <w:pStyle w:val="ListParagraph"/>
        <w:numPr>
          <w:ilvl w:val="0"/>
          <w:numId w:val="17"/>
        </w:numPr>
        <w:autoSpaceDE w:val="0"/>
        <w:autoSpaceDN w:val="0"/>
        <w:adjustRightInd w:val="0"/>
        <w:spacing w:after="0" w:line="240" w:lineRule="auto"/>
        <w:ind w:left="360"/>
        <w:rPr>
          <w:rFonts w:ascii="Times New Roman" w:hAnsi="Times New Roman"/>
          <w:b/>
          <w:bCs/>
          <w:color w:val="000000"/>
          <w:sz w:val="24"/>
          <w:szCs w:val="24"/>
        </w:rPr>
      </w:pPr>
      <w:r w:rsidRPr="002260BE">
        <w:rPr>
          <w:rFonts w:ascii="Times New Roman" w:hAnsi="Times New Roman"/>
          <w:b/>
          <w:bCs/>
          <w:color w:val="000000"/>
          <w:sz w:val="24"/>
          <w:szCs w:val="24"/>
        </w:rPr>
        <w:t xml:space="preserve">Describe the degrees and/or certificates offered by the program. </w:t>
      </w:r>
      <w:r w:rsidR="00692BA9" w:rsidRPr="002260BE">
        <w:rPr>
          <w:rFonts w:ascii="Times New Roman" w:hAnsi="Times New Roman"/>
          <w:b/>
          <w:bCs/>
          <w:color w:val="000000"/>
          <w:sz w:val="24"/>
          <w:szCs w:val="24"/>
        </w:rPr>
        <w:t>Consider addressing what makes your program unique to the college and region.</w:t>
      </w:r>
    </w:p>
    <w:p w14:paraId="52E56223" w14:textId="77777777" w:rsidR="006A60E3" w:rsidRPr="00526F2B" w:rsidRDefault="006A60E3" w:rsidP="00355660">
      <w:pPr>
        <w:autoSpaceDE w:val="0"/>
        <w:autoSpaceDN w:val="0"/>
        <w:adjustRightInd w:val="0"/>
        <w:spacing w:after="0" w:line="240" w:lineRule="auto"/>
        <w:ind w:left="360"/>
        <w:rPr>
          <w:rFonts w:ascii="Times New Roman" w:hAnsi="Times New Roman"/>
          <w:color w:val="000000"/>
          <w:sz w:val="24"/>
          <w:szCs w:val="24"/>
        </w:rPr>
      </w:pPr>
    </w:p>
    <w:p w14:paraId="15A23561" w14:textId="159D3F90" w:rsidR="002506F3" w:rsidRPr="00526F2B" w:rsidRDefault="002506F3" w:rsidP="00A63477">
      <w:pPr>
        <w:spacing w:after="31" w:line="266" w:lineRule="auto"/>
        <w:ind w:left="360" w:right="1"/>
        <w:rPr>
          <w:rFonts w:ascii="Times New Roman" w:hAnsi="Times New Roman"/>
        </w:rPr>
      </w:pPr>
      <w:r w:rsidRPr="03B05D3A">
        <w:rPr>
          <w:rFonts w:ascii="Times New Roman" w:hAnsi="Times New Roman"/>
        </w:rPr>
        <w:t>Currently, the Division of Mathematical Sciences offers a pre-engineerin</w:t>
      </w:r>
      <w:r w:rsidR="00526F2B" w:rsidRPr="03B05D3A">
        <w:rPr>
          <w:rFonts w:ascii="Times New Roman" w:hAnsi="Times New Roman"/>
        </w:rPr>
        <w:t>g A</w:t>
      </w:r>
      <w:r w:rsidR="006C15F1" w:rsidRPr="03B05D3A">
        <w:rPr>
          <w:rFonts w:ascii="Times New Roman" w:hAnsi="Times New Roman"/>
        </w:rPr>
        <w:t xml:space="preserve">ssociate of </w:t>
      </w:r>
      <w:r w:rsidR="00526F2B" w:rsidRPr="03B05D3A">
        <w:rPr>
          <w:rFonts w:ascii="Times New Roman" w:hAnsi="Times New Roman"/>
        </w:rPr>
        <w:t>S</w:t>
      </w:r>
      <w:r w:rsidR="006C15F1" w:rsidRPr="03B05D3A">
        <w:rPr>
          <w:rFonts w:ascii="Times New Roman" w:hAnsi="Times New Roman"/>
        </w:rPr>
        <w:t xml:space="preserve">cience degree.  </w:t>
      </w:r>
      <w:r w:rsidRPr="03B05D3A">
        <w:rPr>
          <w:rFonts w:ascii="Times New Roman" w:hAnsi="Times New Roman"/>
        </w:rPr>
        <w:t>The list of courses taken for this degree depend on the student’s transferring institution.  However, all of the course pathways have the following courses in common:</w:t>
      </w:r>
    </w:p>
    <w:p w14:paraId="7217001E" w14:textId="77777777" w:rsidR="001F4E55" w:rsidRPr="00526F2B" w:rsidRDefault="002506F3" w:rsidP="00A63477">
      <w:pPr>
        <w:pStyle w:val="ListParagraph"/>
        <w:numPr>
          <w:ilvl w:val="0"/>
          <w:numId w:val="32"/>
        </w:numPr>
        <w:spacing w:after="31" w:line="266" w:lineRule="auto"/>
        <w:ind w:left="1126" w:right="1"/>
        <w:rPr>
          <w:rFonts w:ascii="Times New Roman" w:hAnsi="Times New Roman"/>
        </w:rPr>
      </w:pPr>
      <w:r w:rsidRPr="00526F2B">
        <w:rPr>
          <w:rFonts w:ascii="Times New Roman" w:hAnsi="Times New Roman"/>
        </w:rPr>
        <w:t>In mathematics: MATH 190, 191, 220, and 270</w:t>
      </w:r>
    </w:p>
    <w:p w14:paraId="795D2253" w14:textId="77777777" w:rsidR="002506F3" w:rsidRPr="00526F2B" w:rsidRDefault="002506F3" w:rsidP="00A63477">
      <w:pPr>
        <w:pStyle w:val="ListParagraph"/>
        <w:numPr>
          <w:ilvl w:val="0"/>
          <w:numId w:val="32"/>
        </w:numPr>
        <w:spacing w:after="31" w:line="266" w:lineRule="auto"/>
        <w:ind w:left="1126" w:right="1"/>
        <w:rPr>
          <w:rFonts w:ascii="Times New Roman" w:hAnsi="Times New Roman"/>
        </w:rPr>
      </w:pPr>
      <w:r w:rsidRPr="00526F2B">
        <w:rPr>
          <w:rFonts w:ascii="Times New Roman" w:hAnsi="Times New Roman"/>
        </w:rPr>
        <w:lastRenderedPageBreak/>
        <w:t>In engineering: ENGR 1, 9</w:t>
      </w:r>
    </w:p>
    <w:p w14:paraId="05995D2E" w14:textId="77777777" w:rsidR="002506F3" w:rsidRPr="00526F2B" w:rsidRDefault="002506F3" w:rsidP="00A63477">
      <w:pPr>
        <w:pStyle w:val="ListParagraph"/>
        <w:numPr>
          <w:ilvl w:val="0"/>
          <w:numId w:val="32"/>
        </w:numPr>
        <w:spacing w:after="31" w:line="266" w:lineRule="auto"/>
        <w:ind w:left="1126" w:right="1"/>
        <w:rPr>
          <w:rFonts w:ascii="Times New Roman" w:hAnsi="Times New Roman"/>
        </w:rPr>
      </w:pPr>
      <w:r w:rsidRPr="00526F2B">
        <w:rPr>
          <w:rFonts w:ascii="Times New Roman" w:hAnsi="Times New Roman"/>
        </w:rPr>
        <w:t>In physics: PHYS 1A, 1C</w:t>
      </w:r>
    </w:p>
    <w:p w14:paraId="07547A01" w14:textId="77777777" w:rsidR="002506F3" w:rsidRPr="00526F2B" w:rsidRDefault="002506F3" w:rsidP="00A63477">
      <w:pPr>
        <w:spacing w:after="31" w:line="266" w:lineRule="auto"/>
        <w:ind w:left="360" w:right="1"/>
        <w:rPr>
          <w:rFonts w:ascii="Times New Roman" w:hAnsi="Times New Roman"/>
        </w:rPr>
      </w:pPr>
    </w:p>
    <w:p w14:paraId="772AF98B" w14:textId="77777777" w:rsidR="002506F3" w:rsidRPr="00526F2B" w:rsidRDefault="002506F3" w:rsidP="00A63477">
      <w:pPr>
        <w:spacing w:after="31" w:line="266" w:lineRule="auto"/>
        <w:ind w:left="360" w:right="1"/>
        <w:rPr>
          <w:rFonts w:ascii="Times New Roman" w:hAnsi="Times New Roman"/>
        </w:rPr>
      </w:pPr>
      <w:r w:rsidRPr="00526F2B">
        <w:rPr>
          <w:rFonts w:ascii="Times New Roman" w:hAnsi="Times New Roman"/>
        </w:rPr>
        <w:t>The engineering program is unique for two reasons:</w:t>
      </w:r>
    </w:p>
    <w:p w14:paraId="2C853D9A" w14:textId="1A0FF44B" w:rsidR="002506F3" w:rsidRPr="00526F2B" w:rsidRDefault="002506F3" w:rsidP="00A63477">
      <w:pPr>
        <w:pStyle w:val="ListParagraph"/>
        <w:numPr>
          <w:ilvl w:val="0"/>
          <w:numId w:val="33"/>
        </w:numPr>
        <w:spacing w:after="31" w:line="266" w:lineRule="auto"/>
        <w:ind w:left="1080" w:right="1"/>
        <w:rPr>
          <w:rFonts w:ascii="Times New Roman" w:hAnsi="Times New Roman"/>
        </w:rPr>
      </w:pPr>
      <w:commentRangeStart w:id="5"/>
      <w:r w:rsidRPr="03B05D3A">
        <w:rPr>
          <w:rFonts w:ascii="Times New Roman" w:hAnsi="Times New Roman"/>
          <w:i/>
          <w:iCs/>
        </w:rPr>
        <w:t>Connections with Industry</w:t>
      </w:r>
      <w:r w:rsidRPr="03B05D3A">
        <w:rPr>
          <w:rFonts w:ascii="Times New Roman" w:hAnsi="Times New Roman"/>
        </w:rPr>
        <w:t>: The engineering program, and its college, is centered in a location surrounding several major engineering companies including Raytheon, Northrup Grum</w:t>
      </w:r>
      <w:r w:rsidR="00B97C48">
        <w:rPr>
          <w:rFonts w:ascii="Times New Roman" w:hAnsi="Times New Roman"/>
        </w:rPr>
        <w:t>m</w:t>
      </w:r>
      <w:r w:rsidRPr="03B05D3A">
        <w:rPr>
          <w:rFonts w:ascii="Times New Roman" w:hAnsi="Times New Roman"/>
        </w:rPr>
        <w:t xml:space="preserve">an, Boeing, Aerospace, and </w:t>
      </w:r>
      <w:proofErr w:type="spellStart"/>
      <w:r w:rsidRPr="03B05D3A">
        <w:rPr>
          <w:rFonts w:ascii="Times New Roman" w:hAnsi="Times New Roman"/>
        </w:rPr>
        <w:t>SpaceX</w:t>
      </w:r>
      <w:proofErr w:type="spellEnd"/>
      <w:r w:rsidRPr="03B05D3A">
        <w:rPr>
          <w:rFonts w:ascii="Times New Roman" w:hAnsi="Times New Roman"/>
        </w:rPr>
        <w:t xml:space="preserve"> (to name a few).</w:t>
      </w:r>
      <w:commentRangeEnd w:id="5"/>
      <w:r>
        <w:rPr>
          <w:rStyle w:val="CommentReference"/>
        </w:rPr>
        <w:commentReference w:id="5"/>
      </w:r>
      <w:r w:rsidRPr="03B05D3A">
        <w:rPr>
          <w:rFonts w:ascii="Times New Roman" w:hAnsi="Times New Roman"/>
        </w:rPr>
        <w:t xml:space="preserve">  </w:t>
      </w:r>
      <w:commentRangeStart w:id="6"/>
      <w:r w:rsidRPr="03B05D3A">
        <w:rPr>
          <w:rFonts w:ascii="Times New Roman" w:hAnsi="Times New Roman"/>
        </w:rPr>
        <w:t>The engineering program has collaborations with these institutions</w:t>
      </w:r>
      <w:commentRangeEnd w:id="6"/>
      <w:r>
        <w:rPr>
          <w:rStyle w:val="CommentReference"/>
        </w:rPr>
        <w:commentReference w:id="6"/>
      </w:r>
      <w:r w:rsidRPr="03B05D3A">
        <w:rPr>
          <w:rFonts w:ascii="Times New Roman" w:hAnsi="Times New Roman"/>
        </w:rPr>
        <w:t xml:space="preserve"> in which they provide advisement to the department, services and donations to the courses, and internship opportunities to ECC students.</w:t>
      </w:r>
      <w:r w:rsidR="00DB46A4">
        <w:rPr>
          <w:rFonts w:ascii="Times New Roman" w:hAnsi="Times New Roman"/>
        </w:rPr>
        <w:t xml:space="preserve">  For example, </w:t>
      </w:r>
      <w:r w:rsidR="0055653E">
        <w:rPr>
          <w:rFonts w:ascii="Times New Roman" w:hAnsi="Times New Roman"/>
        </w:rPr>
        <w:t>e</w:t>
      </w:r>
      <w:r w:rsidR="00DB46A4">
        <w:rPr>
          <w:rFonts w:ascii="Times New Roman" w:hAnsi="Times New Roman"/>
        </w:rPr>
        <w:t xml:space="preserve">ngineers from these companies </w:t>
      </w:r>
      <w:r w:rsidR="0055653E">
        <w:rPr>
          <w:rFonts w:ascii="Times New Roman" w:hAnsi="Times New Roman"/>
        </w:rPr>
        <w:t xml:space="preserve">visit the </w:t>
      </w:r>
      <w:r w:rsidR="0055653E" w:rsidRPr="0055653E">
        <w:rPr>
          <w:rFonts w:ascii="Times New Roman" w:hAnsi="Times New Roman"/>
          <w:i/>
        </w:rPr>
        <w:t>Introduction to Engineering</w:t>
      </w:r>
      <w:r w:rsidR="0055653E">
        <w:rPr>
          <w:rFonts w:ascii="Times New Roman" w:hAnsi="Times New Roman"/>
        </w:rPr>
        <w:t xml:space="preserve"> </w:t>
      </w:r>
      <w:r w:rsidR="00DB46A4">
        <w:rPr>
          <w:rFonts w:ascii="Times New Roman" w:hAnsi="Times New Roman"/>
        </w:rPr>
        <w:t xml:space="preserve">classes to speak to students about engineering careers. </w:t>
      </w:r>
    </w:p>
    <w:p w14:paraId="3B238233" w14:textId="77777777" w:rsidR="002506F3" w:rsidRPr="00526F2B" w:rsidRDefault="002506F3" w:rsidP="00A63477">
      <w:pPr>
        <w:pStyle w:val="ListParagraph"/>
        <w:numPr>
          <w:ilvl w:val="0"/>
          <w:numId w:val="33"/>
        </w:numPr>
        <w:spacing w:after="31" w:line="266" w:lineRule="auto"/>
        <w:ind w:left="1080" w:right="1"/>
        <w:rPr>
          <w:rFonts w:ascii="Times New Roman" w:hAnsi="Times New Roman"/>
        </w:rPr>
      </w:pPr>
      <w:r w:rsidRPr="00526F2B">
        <w:rPr>
          <w:rFonts w:ascii="Times New Roman" w:hAnsi="Times New Roman"/>
          <w:i/>
        </w:rPr>
        <w:t xml:space="preserve">Diverse pathways to an </w:t>
      </w:r>
      <w:r w:rsidR="006C15F1" w:rsidRPr="00526F2B">
        <w:rPr>
          <w:rFonts w:ascii="Times New Roman" w:hAnsi="Times New Roman"/>
          <w:i/>
        </w:rPr>
        <w:t>associate’s</w:t>
      </w:r>
      <w:r w:rsidRPr="00526F2B">
        <w:rPr>
          <w:rFonts w:ascii="Times New Roman" w:hAnsi="Times New Roman"/>
          <w:i/>
        </w:rPr>
        <w:t xml:space="preserve"> degree</w:t>
      </w:r>
      <w:r w:rsidRPr="00526F2B">
        <w:rPr>
          <w:rFonts w:ascii="Times New Roman" w:hAnsi="Times New Roman"/>
        </w:rPr>
        <w:t>: the coursework that students complete towards an associate degree depend on the student’s transferring institution.  That way, students are taking courses that are guaranteed to be accepted with the institutions</w:t>
      </w:r>
      <w:r w:rsidR="006C15F1" w:rsidRPr="00526F2B">
        <w:rPr>
          <w:rFonts w:ascii="Times New Roman" w:hAnsi="Times New Roman"/>
        </w:rPr>
        <w:t xml:space="preserve"> after matriculation.  </w:t>
      </w:r>
    </w:p>
    <w:p w14:paraId="5043CB0F" w14:textId="77777777" w:rsidR="00B341A1" w:rsidRPr="00526F2B" w:rsidRDefault="00B341A1" w:rsidP="00355660">
      <w:pPr>
        <w:autoSpaceDE w:val="0"/>
        <w:autoSpaceDN w:val="0"/>
        <w:adjustRightInd w:val="0"/>
        <w:spacing w:after="0" w:line="240" w:lineRule="auto"/>
        <w:ind w:left="360"/>
        <w:rPr>
          <w:rFonts w:ascii="Times New Roman" w:hAnsi="Times New Roman"/>
          <w:color w:val="000000"/>
          <w:sz w:val="24"/>
          <w:szCs w:val="24"/>
        </w:rPr>
      </w:pPr>
    </w:p>
    <w:p w14:paraId="439580F5" w14:textId="77777777" w:rsidR="00643211" w:rsidRPr="00526F2B" w:rsidRDefault="00643211" w:rsidP="007357E4">
      <w:pPr>
        <w:pStyle w:val="ListParagraph"/>
        <w:numPr>
          <w:ilvl w:val="0"/>
          <w:numId w:val="17"/>
        </w:numPr>
        <w:autoSpaceDE w:val="0"/>
        <w:autoSpaceDN w:val="0"/>
        <w:adjustRightInd w:val="0"/>
        <w:spacing w:after="0" w:line="240" w:lineRule="auto"/>
        <w:ind w:left="360"/>
        <w:rPr>
          <w:rFonts w:ascii="Times New Roman" w:hAnsi="Times New Roman"/>
          <w:color w:val="000000"/>
          <w:sz w:val="24"/>
          <w:szCs w:val="24"/>
        </w:rPr>
      </w:pPr>
      <w:r w:rsidRPr="00526F2B">
        <w:rPr>
          <w:rFonts w:ascii="Times New Roman" w:hAnsi="Times New Roman"/>
          <w:b/>
          <w:bCs/>
          <w:color w:val="000000"/>
          <w:sz w:val="24"/>
          <w:szCs w:val="24"/>
        </w:rPr>
        <w:t>Explain how the program fulfills the college’s mission</w:t>
      </w:r>
      <w:r w:rsidR="00B93DCB" w:rsidRPr="00526F2B">
        <w:rPr>
          <w:rFonts w:ascii="Times New Roman" w:hAnsi="Times New Roman"/>
          <w:b/>
          <w:bCs/>
          <w:color w:val="000000"/>
          <w:sz w:val="24"/>
          <w:szCs w:val="24"/>
        </w:rPr>
        <w:t>.</w:t>
      </w:r>
      <w:r w:rsidR="00965724" w:rsidRPr="00526F2B">
        <w:rPr>
          <w:rFonts w:ascii="Times New Roman" w:hAnsi="Times New Roman"/>
          <w:b/>
          <w:bCs/>
          <w:color w:val="000000"/>
          <w:sz w:val="24"/>
          <w:szCs w:val="24"/>
        </w:rPr>
        <w:t xml:space="preserve"> </w:t>
      </w:r>
      <w:r w:rsidRPr="00526F2B">
        <w:rPr>
          <w:rFonts w:ascii="Times New Roman" w:hAnsi="Times New Roman"/>
          <w:b/>
          <w:bCs/>
          <w:color w:val="000000"/>
          <w:sz w:val="24"/>
          <w:szCs w:val="24"/>
        </w:rPr>
        <w:t xml:space="preserve"> </w:t>
      </w:r>
      <w:r w:rsidR="00692BA9" w:rsidRPr="00526F2B">
        <w:rPr>
          <w:rFonts w:ascii="Times New Roman" w:hAnsi="Times New Roman"/>
          <w:b/>
          <w:bCs/>
          <w:color w:val="000000"/>
          <w:sz w:val="24"/>
          <w:szCs w:val="24"/>
        </w:rPr>
        <w:t>Address the work your program is doing to help the college fulfill its stated mission.</w:t>
      </w:r>
    </w:p>
    <w:p w14:paraId="07459315" w14:textId="77777777" w:rsidR="00643211" w:rsidRPr="00526F2B" w:rsidRDefault="00643211" w:rsidP="00355660">
      <w:pPr>
        <w:autoSpaceDE w:val="0"/>
        <w:autoSpaceDN w:val="0"/>
        <w:adjustRightInd w:val="0"/>
        <w:spacing w:after="0" w:line="240" w:lineRule="auto"/>
        <w:ind w:left="360"/>
        <w:rPr>
          <w:rFonts w:ascii="Times New Roman" w:hAnsi="Times New Roman"/>
          <w:color w:val="000000"/>
          <w:sz w:val="8"/>
          <w:szCs w:val="24"/>
        </w:rPr>
      </w:pPr>
    </w:p>
    <w:p w14:paraId="1ECC3CDC" w14:textId="77777777" w:rsidR="00A63477" w:rsidRPr="00526F2B" w:rsidRDefault="00A63477" w:rsidP="00A63477">
      <w:pPr>
        <w:ind w:left="360"/>
        <w:rPr>
          <w:rFonts w:ascii="Times New Roman" w:hAnsi="Times New Roman"/>
        </w:rPr>
      </w:pPr>
      <w:r w:rsidRPr="00526F2B">
        <w:rPr>
          <w:rFonts w:ascii="Times New Roman" w:hAnsi="Times New Roman"/>
        </w:rPr>
        <w:t>The pre-e</w:t>
      </w:r>
      <w:r w:rsidR="001F4E55" w:rsidRPr="00526F2B">
        <w:rPr>
          <w:rFonts w:ascii="Times New Roman" w:hAnsi="Times New Roman"/>
        </w:rPr>
        <w:t xml:space="preserve">ngineering </w:t>
      </w:r>
      <w:r w:rsidRPr="00526F2B">
        <w:rPr>
          <w:rFonts w:ascii="Times New Roman" w:hAnsi="Times New Roman"/>
        </w:rPr>
        <w:t xml:space="preserve">associate’s degree program continues to be </w:t>
      </w:r>
      <w:r w:rsidR="001F4E55" w:rsidRPr="00526F2B">
        <w:rPr>
          <w:rFonts w:ascii="Times New Roman" w:hAnsi="Times New Roman"/>
        </w:rPr>
        <w:t xml:space="preserve">a popular </w:t>
      </w:r>
      <w:r w:rsidRPr="00526F2B">
        <w:rPr>
          <w:rFonts w:ascii="Times New Roman" w:hAnsi="Times New Roman"/>
        </w:rPr>
        <w:t xml:space="preserve">STEM </w:t>
      </w:r>
      <w:r w:rsidR="001F4E55" w:rsidRPr="00526F2B">
        <w:rPr>
          <w:rFonts w:ascii="Times New Roman" w:hAnsi="Times New Roman"/>
        </w:rPr>
        <w:t xml:space="preserve">major at </w:t>
      </w:r>
      <w:r w:rsidRPr="00526F2B">
        <w:rPr>
          <w:rFonts w:ascii="Times New Roman" w:hAnsi="Times New Roman"/>
        </w:rPr>
        <w:t>El Camino College</w:t>
      </w:r>
      <w:r w:rsidR="00614BAE" w:rsidRPr="00526F2B">
        <w:rPr>
          <w:rFonts w:ascii="Times New Roman" w:hAnsi="Times New Roman"/>
        </w:rPr>
        <w:t xml:space="preserve"> and, a</w:t>
      </w:r>
      <w:r w:rsidRPr="00526F2B">
        <w:rPr>
          <w:rFonts w:ascii="Times New Roman" w:hAnsi="Times New Roman"/>
        </w:rPr>
        <w:t xml:space="preserve">s such, </w:t>
      </w:r>
      <w:r w:rsidR="00614BAE" w:rsidRPr="00526F2B">
        <w:rPr>
          <w:rFonts w:ascii="Times New Roman" w:hAnsi="Times New Roman"/>
        </w:rPr>
        <w:t>uniquely supports many facets of El Camino College’s mission statement:</w:t>
      </w:r>
    </w:p>
    <w:p w14:paraId="70813359" w14:textId="77777777" w:rsidR="00614BAE" w:rsidRPr="00526F2B" w:rsidRDefault="00614BAE" w:rsidP="00614BAE">
      <w:pPr>
        <w:pStyle w:val="ListParagraph"/>
        <w:numPr>
          <w:ilvl w:val="0"/>
          <w:numId w:val="34"/>
        </w:numPr>
        <w:rPr>
          <w:rFonts w:ascii="Times New Roman" w:hAnsi="Times New Roman"/>
        </w:rPr>
      </w:pPr>
      <w:r w:rsidRPr="00526F2B">
        <w:rPr>
          <w:rFonts w:ascii="Times New Roman" w:hAnsi="Times New Roman"/>
        </w:rPr>
        <w:t>“comprehensive educational program”: The engineering curriculum requires students to begin with an introductory engineering course.  This course gives students the opportunity to learn of various engineering pathways, learn how to get into an engineering pathway (supporting the ECC’s Guided Pathways framework), and trains students on how to succeed in an engineering program and career</w:t>
      </w:r>
      <w:r w:rsidR="00231860" w:rsidRPr="00526F2B">
        <w:rPr>
          <w:rFonts w:ascii="Times New Roman" w:hAnsi="Times New Roman"/>
        </w:rPr>
        <w:t>.</w:t>
      </w:r>
    </w:p>
    <w:p w14:paraId="14F1B5DA" w14:textId="5A8743CD" w:rsidR="00614BAE" w:rsidRPr="00526F2B" w:rsidRDefault="00614BAE" w:rsidP="00526F2B">
      <w:pPr>
        <w:pStyle w:val="ListParagraph"/>
        <w:numPr>
          <w:ilvl w:val="0"/>
          <w:numId w:val="34"/>
        </w:numPr>
        <w:rPr>
          <w:rFonts w:ascii="Times New Roman" w:hAnsi="Times New Roman"/>
        </w:rPr>
      </w:pPr>
      <w:r w:rsidRPr="00526F2B">
        <w:rPr>
          <w:rFonts w:ascii="Times New Roman" w:hAnsi="Times New Roman"/>
        </w:rPr>
        <w:t xml:space="preserve">“services”: </w:t>
      </w:r>
      <w:r w:rsidR="00FA3360" w:rsidRPr="00526F2B">
        <w:rPr>
          <w:rFonts w:ascii="Times New Roman" w:hAnsi="Times New Roman"/>
        </w:rPr>
        <w:t xml:space="preserve">The engineering program is advised by </w:t>
      </w:r>
      <w:r w:rsidR="00231860" w:rsidRPr="00526F2B">
        <w:rPr>
          <w:rFonts w:ascii="Times New Roman" w:hAnsi="Times New Roman"/>
        </w:rPr>
        <w:t xml:space="preserve">an engineering advisory committee.  Some of its members contribute to the introductory engineering course as speakers and mentors.  El Camino offers services to our students.  The </w:t>
      </w:r>
      <w:r w:rsidR="00F40FFB" w:rsidRPr="00526F2B">
        <w:rPr>
          <w:rFonts w:ascii="Times New Roman" w:hAnsi="Times New Roman"/>
        </w:rPr>
        <w:t>Maker</w:t>
      </w:r>
      <w:r w:rsidR="002C47E1">
        <w:rPr>
          <w:rFonts w:ascii="Times New Roman" w:hAnsi="Times New Roman"/>
        </w:rPr>
        <w:t xml:space="preserve"> </w:t>
      </w:r>
      <w:r w:rsidR="00F40FFB" w:rsidRPr="00526F2B">
        <w:rPr>
          <w:rFonts w:ascii="Times New Roman" w:hAnsi="Times New Roman"/>
        </w:rPr>
        <w:t>Space</w:t>
      </w:r>
      <w:r w:rsidR="00231860" w:rsidRPr="00526F2B">
        <w:rPr>
          <w:rFonts w:ascii="Times New Roman" w:hAnsi="Times New Roman"/>
        </w:rPr>
        <w:t xml:space="preserve"> is a recent addition to the college.  It provides a space for engineering students to build and test their ideas.  </w:t>
      </w:r>
      <w:r w:rsidR="0081075C" w:rsidRPr="00526F2B">
        <w:rPr>
          <w:rFonts w:ascii="Times New Roman" w:hAnsi="Times New Roman"/>
        </w:rPr>
        <w:t xml:space="preserve">Finally, </w:t>
      </w:r>
      <w:r w:rsidR="00073164" w:rsidRPr="00526F2B">
        <w:rPr>
          <w:rFonts w:ascii="Times New Roman" w:hAnsi="Times New Roman"/>
        </w:rPr>
        <w:t>MESA provides academic support, enrichment opportunities and financial resources to its STEM students.</w:t>
      </w:r>
    </w:p>
    <w:p w14:paraId="6ADEEF20" w14:textId="77777777" w:rsidR="001F4E55" w:rsidRPr="00526F2B" w:rsidRDefault="00526F2B" w:rsidP="00A63477">
      <w:pPr>
        <w:ind w:left="360"/>
        <w:rPr>
          <w:rFonts w:ascii="Times New Roman" w:hAnsi="Times New Roman"/>
        </w:rPr>
      </w:pPr>
      <w:r>
        <w:rPr>
          <w:rFonts w:ascii="Times New Roman" w:hAnsi="Times New Roman"/>
        </w:rPr>
        <w:t>T</w:t>
      </w:r>
      <w:r w:rsidR="001F4E55" w:rsidRPr="00526F2B">
        <w:rPr>
          <w:rFonts w:ascii="Times New Roman" w:hAnsi="Times New Roman"/>
        </w:rPr>
        <w:t xml:space="preserve">here are many opportunities for employment after graduation (with a </w:t>
      </w:r>
      <w:r>
        <w:rPr>
          <w:rFonts w:ascii="Times New Roman" w:hAnsi="Times New Roman"/>
        </w:rPr>
        <w:t>b</w:t>
      </w:r>
      <w:r w:rsidR="001F4E55" w:rsidRPr="00526F2B">
        <w:rPr>
          <w:rFonts w:ascii="Times New Roman" w:hAnsi="Times New Roman"/>
        </w:rPr>
        <w:t xml:space="preserve">achelor’s </w:t>
      </w:r>
      <w:r>
        <w:rPr>
          <w:rFonts w:ascii="Times New Roman" w:hAnsi="Times New Roman"/>
        </w:rPr>
        <w:t>d</w:t>
      </w:r>
      <w:r w:rsidR="001F4E55" w:rsidRPr="00526F2B">
        <w:rPr>
          <w:rFonts w:ascii="Times New Roman" w:hAnsi="Times New Roman"/>
        </w:rPr>
        <w:t xml:space="preserve">egree).  Any college which claims to offer a comprehensive educational program must include preparation for a major in the various fields of engineering.  Many of the students who are majoring in engineering are first generation college students and their success will be a positive influence on the lives of their extended family. </w:t>
      </w:r>
    </w:p>
    <w:p w14:paraId="254F5F58" w14:textId="77777777" w:rsidR="00643211" w:rsidRPr="00526F2B" w:rsidRDefault="00643211" w:rsidP="007357E4">
      <w:pPr>
        <w:pStyle w:val="ListParagraph"/>
        <w:numPr>
          <w:ilvl w:val="0"/>
          <w:numId w:val="17"/>
        </w:numPr>
        <w:tabs>
          <w:tab w:val="left" w:pos="360"/>
        </w:tabs>
        <w:autoSpaceDE w:val="0"/>
        <w:autoSpaceDN w:val="0"/>
        <w:adjustRightInd w:val="0"/>
        <w:spacing w:after="0" w:line="240" w:lineRule="auto"/>
        <w:ind w:left="360"/>
        <w:rPr>
          <w:rFonts w:ascii="Times New Roman" w:hAnsi="Times New Roman"/>
          <w:b/>
          <w:bCs/>
          <w:sz w:val="24"/>
          <w:szCs w:val="24"/>
        </w:rPr>
      </w:pPr>
      <w:r w:rsidRPr="00526F2B">
        <w:rPr>
          <w:rFonts w:ascii="Times New Roman" w:hAnsi="Times New Roman"/>
          <w:b/>
          <w:bCs/>
          <w:sz w:val="24"/>
          <w:szCs w:val="24"/>
        </w:rPr>
        <w:t xml:space="preserve">Discuss the status of recommendations from your previous program review. </w:t>
      </w:r>
      <w:r w:rsidR="00692BA9" w:rsidRPr="00526F2B">
        <w:rPr>
          <w:rFonts w:ascii="Times New Roman" w:hAnsi="Times New Roman"/>
          <w:b/>
          <w:bCs/>
          <w:sz w:val="24"/>
          <w:szCs w:val="24"/>
        </w:rPr>
        <w:t>In the “Notes/Comments” section, please discuss the known impact of a completed recommendation or the rationale for recommendations that are on active, on hold, and/or abandoned.</w:t>
      </w:r>
    </w:p>
    <w:p w14:paraId="710E4ED1" w14:textId="77777777" w:rsidR="008460FF" w:rsidRPr="00526F2B" w:rsidRDefault="008460FF" w:rsidP="008460FF">
      <w:pPr>
        <w:pStyle w:val="ListParagraph"/>
        <w:tabs>
          <w:tab w:val="left" w:pos="360"/>
        </w:tabs>
        <w:autoSpaceDE w:val="0"/>
        <w:autoSpaceDN w:val="0"/>
        <w:adjustRightInd w:val="0"/>
        <w:spacing w:after="0" w:line="240" w:lineRule="auto"/>
        <w:ind w:left="360"/>
        <w:rPr>
          <w:rFonts w:ascii="Times New Roman" w:hAnsi="Times New Roman"/>
          <w:bCs/>
          <w:i/>
          <w:sz w:val="24"/>
          <w:szCs w:val="24"/>
        </w:rPr>
      </w:pPr>
      <w:r w:rsidRPr="00526F2B">
        <w:rPr>
          <w:rFonts w:ascii="Times New Roman" w:hAnsi="Times New Roman"/>
          <w:bCs/>
          <w:i/>
          <w:sz w:val="24"/>
          <w:szCs w:val="24"/>
        </w:rPr>
        <w:t>If more than ten recommendations were presented in the previous program review, expand the enumerated list below as needed.</w:t>
      </w:r>
    </w:p>
    <w:p w14:paraId="6537F28F" w14:textId="77777777" w:rsidR="00643211" w:rsidRPr="00526F2B" w:rsidRDefault="00643211" w:rsidP="00355660">
      <w:pPr>
        <w:autoSpaceDE w:val="0"/>
        <w:autoSpaceDN w:val="0"/>
        <w:adjustRightInd w:val="0"/>
        <w:spacing w:after="0" w:line="240" w:lineRule="auto"/>
        <w:ind w:left="360"/>
        <w:rPr>
          <w:rFonts w:ascii="Times New Roman" w:hAnsi="Times New Roman"/>
          <w:sz w:val="24"/>
          <w:szCs w:val="24"/>
        </w:rPr>
      </w:pPr>
    </w:p>
    <w:p w14:paraId="287E3764" w14:textId="77777777" w:rsidR="00643211" w:rsidRPr="00526F2B" w:rsidRDefault="00B67E4B"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b/>
          <w:sz w:val="24"/>
          <w:szCs w:val="24"/>
        </w:rPr>
        <w:t>Recommendation:</w:t>
      </w:r>
      <w:r w:rsidRPr="00526F2B">
        <w:rPr>
          <w:rFonts w:ascii="Times New Roman" w:hAnsi="Times New Roman"/>
          <w:sz w:val="24"/>
          <w:szCs w:val="24"/>
        </w:rPr>
        <w:tab/>
      </w:r>
      <w:r w:rsidR="008E5D68" w:rsidRPr="00526F2B">
        <w:rPr>
          <w:rFonts w:ascii="Times New Roman" w:hAnsi="Times New Roman"/>
          <w:b/>
          <w:color w:val="000000"/>
          <w:sz w:val="24"/>
          <w:szCs w:val="24"/>
        </w:rPr>
        <w:t xml:space="preserve">Reactivate and offer the Electric Circuits course.  </w:t>
      </w:r>
    </w:p>
    <w:p w14:paraId="62D87E91" w14:textId="77777777" w:rsidR="002B42FF" w:rsidRPr="00526F2B" w:rsidRDefault="00B67E4B" w:rsidP="00B67E4B">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00E64BFD" w:rsidRPr="00526F2B">
        <w:rPr>
          <w:rFonts w:ascii="Times New Roman" w:hAnsi="Times New Roman"/>
          <w:b/>
          <w:sz w:val="24"/>
          <w:szCs w:val="24"/>
        </w:rPr>
        <w:t>Status:</w:t>
      </w:r>
      <w:r w:rsidR="00CC0FE7" w:rsidRPr="00526F2B">
        <w:rPr>
          <w:rFonts w:ascii="Times New Roman" w:hAnsi="Times New Roman"/>
          <w:sz w:val="24"/>
          <w:szCs w:val="24"/>
        </w:rPr>
        <w:t xml:space="preserve"> </w:t>
      </w:r>
      <w:r w:rsidR="008E5D68" w:rsidRPr="00526F2B">
        <w:rPr>
          <w:rFonts w:ascii="Times New Roman" w:hAnsi="Times New Roman"/>
          <w:sz w:val="24"/>
          <w:szCs w:val="24"/>
        </w:rPr>
        <w:t>Completed</w:t>
      </w:r>
    </w:p>
    <w:p w14:paraId="2570D443" w14:textId="39A4C340"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lastRenderedPageBreak/>
        <w:tab/>
      </w:r>
      <w:r w:rsidRPr="03B05D3A">
        <w:rPr>
          <w:rFonts w:ascii="Times New Roman" w:hAnsi="Times New Roman"/>
          <w:b/>
          <w:bCs/>
          <w:sz w:val="24"/>
          <w:szCs w:val="24"/>
        </w:rPr>
        <w:t>Notes/Comments:</w:t>
      </w:r>
      <w:r w:rsidRPr="00526F2B">
        <w:rPr>
          <w:rFonts w:ascii="Times New Roman" w:hAnsi="Times New Roman"/>
          <w:sz w:val="24"/>
          <w:szCs w:val="24"/>
        </w:rPr>
        <w:tab/>
      </w:r>
      <w:r w:rsidR="00003929">
        <w:rPr>
          <w:rFonts w:ascii="Times New Roman" w:hAnsi="Times New Roman"/>
          <w:sz w:val="24"/>
          <w:szCs w:val="24"/>
        </w:rPr>
        <w:t>Instead of reactivating the previous version of the Electrical Circuits course, a new</w:t>
      </w:r>
      <w:commentRangeStart w:id="7"/>
      <w:r w:rsidR="008E5D68" w:rsidRPr="00526F2B">
        <w:rPr>
          <w:rFonts w:ascii="Times New Roman" w:hAnsi="Times New Roman"/>
          <w:sz w:val="24"/>
          <w:szCs w:val="24"/>
        </w:rPr>
        <w:t xml:space="preserve"> </w:t>
      </w:r>
      <w:r w:rsidR="00003929">
        <w:rPr>
          <w:rFonts w:ascii="Times New Roman" w:hAnsi="Times New Roman"/>
          <w:sz w:val="24"/>
          <w:szCs w:val="24"/>
        </w:rPr>
        <w:t>c</w:t>
      </w:r>
      <w:r w:rsidR="008E5D68" w:rsidRPr="00526F2B">
        <w:rPr>
          <w:rFonts w:ascii="Times New Roman" w:hAnsi="Times New Roman"/>
          <w:sz w:val="24"/>
          <w:szCs w:val="24"/>
        </w:rPr>
        <w:t>ircuits course (</w:t>
      </w:r>
      <w:r w:rsidR="0090242A" w:rsidRPr="00526F2B">
        <w:rPr>
          <w:rFonts w:ascii="Times New Roman" w:hAnsi="Times New Roman"/>
          <w:sz w:val="24"/>
          <w:szCs w:val="24"/>
        </w:rPr>
        <w:t>ENGR</w:t>
      </w:r>
      <w:r w:rsidR="008E5D68" w:rsidRPr="00526F2B">
        <w:rPr>
          <w:rFonts w:ascii="Times New Roman" w:hAnsi="Times New Roman"/>
          <w:sz w:val="24"/>
          <w:szCs w:val="24"/>
        </w:rPr>
        <w:t xml:space="preserve"> 11) </w:t>
      </w:r>
      <w:r w:rsidR="0090242A" w:rsidRPr="00526F2B">
        <w:rPr>
          <w:rFonts w:ascii="Times New Roman" w:hAnsi="Times New Roman"/>
          <w:sz w:val="24"/>
          <w:szCs w:val="24"/>
        </w:rPr>
        <w:t>with lab (ENGR 1</w:t>
      </w:r>
      <w:r w:rsidR="008E5D68" w:rsidRPr="00526F2B">
        <w:rPr>
          <w:rFonts w:ascii="Times New Roman" w:hAnsi="Times New Roman"/>
          <w:sz w:val="24"/>
          <w:szCs w:val="24"/>
        </w:rPr>
        <w:t>2</w:t>
      </w:r>
      <w:r w:rsidR="0090242A" w:rsidRPr="00526F2B">
        <w:rPr>
          <w:rFonts w:ascii="Times New Roman" w:hAnsi="Times New Roman"/>
          <w:sz w:val="24"/>
          <w:szCs w:val="24"/>
        </w:rPr>
        <w:t>)</w:t>
      </w:r>
      <w:r w:rsidR="008E5D68" w:rsidRPr="00526F2B">
        <w:rPr>
          <w:rFonts w:ascii="Times New Roman" w:hAnsi="Times New Roman"/>
          <w:sz w:val="24"/>
          <w:szCs w:val="24"/>
        </w:rPr>
        <w:t xml:space="preserve"> </w:t>
      </w:r>
      <w:r w:rsidR="00003929">
        <w:rPr>
          <w:rFonts w:ascii="Times New Roman" w:hAnsi="Times New Roman"/>
          <w:sz w:val="24"/>
          <w:szCs w:val="24"/>
        </w:rPr>
        <w:t>has been developed</w:t>
      </w:r>
      <w:r w:rsidR="008E5D68" w:rsidRPr="00526F2B">
        <w:rPr>
          <w:rFonts w:ascii="Times New Roman" w:hAnsi="Times New Roman"/>
          <w:sz w:val="24"/>
          <w:szCs w:val="24"/>
        </w:rPr>
        <w:t>.</w:t>
      </w:r>
      <w:commentRangeEnd w:id="7"/>
      <w:r>
        <w:rPr>
          <w:rStyle w:val="CommentReference"/>
        </w:rPr>
        <w:commentReference w:id="7"/>
      </w:r>
      <w:r w:rsidR="00003929">
        <w:rPr>
          <w:rFonts w:ascii="Times New Roman" w:hAnsi="Times New Roman"/>
          <w:sz w:val="24"/>
          <w:szCs w:val="24"/>
        </w:rPr>
        <w:t xml:space="preserve">  The course focuses on theory and practice of electrical circuits with the latest technological tools, which makes the former circuits course defunct. Moreover, ENGR 11/12 covers the objectives outlined in its respective CID from the Chancellor’s Office so that it articulates to California CSUs and UCs. </w:t>
      </w:r>
      <w:r w:rsidR="00452528">
        <w:rPr>
          <w:rFonts w:ascii="Times New Roman" w:hAnsi="Times New Roman"/>
          <w:sz w:val="24"/>
          <w:szCs w:val="24"/>
        </w:rPr>
        <w:t xml:space="preserve">This course was introduced by the new faculty hired in 2019 (see item 2).  </w:t>
      </w:r>
      <w:r w:rsidR="008E5D68" w:rsidRPr="00526F2B">
        <w:rPr>
          <w:rFonts w:ascii="Times New Roman" w:hAnsi="Times New Roman"/>
          <w:sz w:val="24"/>
          <w:szCs w:val="24"/>
        </w:rPr>
        <w:t xml:space="preserve">Spring 2023 is the third semester the course </w:t>
      </w:r>
      <w:r w:rsidR="0090242A" w:rsidRPr="00526F2B">
        <w:rPr>
          <w:rFonts w:ascii="Times New Roman" w:hAnsi="Times New Roman"/>
          <w:sz w:val="24"/>
          <w:szCs w:val="24"/>
        </w:rPr>
        <w:t>is offered.  In all three semesters, approximately 36 students successfully enrolled and completed the course.  Steps are being taken to help announce the course and improve its enrollment trends.</w:t>
      </w:r>
    </w:p>
    <w:p w14:paraId="29D6B04F" w14:textId="77777777" w:rsidR="00E64BFD"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 xml:space="preserve"> </w:t>
      </w:r>
    </w:p>
    <w:p w14:paraId="4519D61D" w14:textId="77777777" w:rsidR="00317073" w:rsidRPr="00526F2B" w:rsidRDefault="0053230A" w:rsidP="00913976">
      <w:pPr>
        <w:pStyle w:val="ListParagraph"/>
        <w:numPr>
          <w:ilvl w:val="0"/>
          <w:numId w:val="4"/>
        </w:num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b/>
          <w:sz w:val="24"/>
          <w:szCs w:val="24"/>
        </w:rPr>
        <w:t>Recommendation:</w:t>
      </w:r>
      <w:r w:rsidRPr="00526F2B">
        <w:rPr>
          <w:rFonts w:ascii="Times New Roman" w:hAnsi="Times New Roman"/>
          <w:sz w:val="24"/>
          <w:szCs w:val="24"/>
        </w:rPr>
        <w:tab/>
      </w:r>
      <w:r w:rsidR="008E5D68" w:rsidRPr="00526F2B">
        <w:rPr>
          <w:rFonts w:ascii="Times New Roman" w:hAnsi="Times New Roman"/>
          <w:sz w:val="24"/>
          <w:szCs w:val="24"/>
        </w:rPr>
        <w:t>Hire an instructor capable of, and interested in, teaching both mathematics and engineering (or computer science and engineering).</w:t>
      </w:r>
      <w:r w:rsidRPr="00526F2B">
        <w:rPr>
          <w:rFonts w:ascii="Times New Roman" w:hAnsi="Times New Roman"/>
          <w:sz w:val="24"/>
          <w:szCs w:val="24"/>
        </w:rPr>
        <w:tab/>
      </w:r>
    </w:p>
    <w:p w14:paraId="6A33EAA8" w14:textId="77777777" w:rsidR="00317073" w:rsidRPr="00526F2B" w:rsidRDefault="0053230A" w:rsidP="00317073">
      <w:pPr>
        <w:pStyle w:val="ListParagraph"/>
        <w:tabs>
          <w:tab w:val="left" w:pos="1800"/>
        </w:tabs>
        <w:autoSpaceDE w:val="0"/>
        <w:autoSpaceDN w:val="0"/>
        <w:adjustRightInd w:val="0"/>
        <w:spacing w:after="0" w:line="240" w:lineRule="auto"/>
        <w:ind w:left="900"/>
        <w:rPr>
          <w:rFonts w:ascii="Times New Roman" w:hAnsi="Times New Roman"/>
          <w:sz w:val="24"/>
          <w:szCs w:val="24"/>
        </w:rPr>
      </w:pPr>
      <w:r w:rsidRPr="00526F2B">
        <w:rPr>
          <w:rFonts w:ascii="Times New Roman" w:hAnsi="Times New Roman"/>
          <w:b/>
          <w:sz w:val="24"/>
          <w:szCs w:val="24"/>
        </w:rPr>
        <w:t>Status:</w:t>
      </w:r>
      <w:r w:rsidR="00CC0FE7" w:rsidRPr="00526F2B">
        <w:rPr>
          <w:rFonts w:ascii="Times New Roman" w:hAnsi="Times New Roman"/>
          <w:b/>
          <w:sz w:val="24"/>
          <w:szCs w:val="24"/>
        </w:rPr>
        <w:t xml:space="preserve"> </w:t>
      </w:r>
      <w:r w:rsidR="00317073" w:rsidRPr="00526F2B">
        <w:rPr>
          <w:rFonts w:ascii="Times New Roman" w:hAnsi="Times New Roman"/>
          <w:sz w:val="24"/>
          <w:szCs w:val="24"/>
        </w:rPr>
        <w:t>Completed</w:t>
      </w:r>
    </w:p>
    <w:p w14:paraId="070D737D" w14:textId="77777777" w:rsidR="00F01D6C" w:rsidRDefault="0053230A" w:rsidP="00317073">
      <w:pPr>
        <w:pStyle w:val="ListParagraph"/>
        <w:tabs>
          <w:tab w:val="left" w:pos="1800"/>
        </w:tabs>
        <w:autoSpaceDE w:val="0"/>
        <w:autoSpaceDN w:val="0"/>
        <w:adjustRightInd w:val="0"/>
        <w:spacing w:after="0" w:line="240" w:lineRule="auto"/>
        <w:ind w:left="900"/>
        <w:rPr>
          <w:rFonts w:ascii="Times New Roman" w:hAnsi="Times New Roman"/>
          <w:sz w:val="24"/>
          <w:szCs w:val="24"/>
        </w:rPr>
      </w:pPr>
      <w:r w:rsidRPr="03B05D3A">
        <w:rPr>
          <w:rFonts w:ascii="Times New Roman" w:hAnsi="Times New Roman"/>
          <w:b/>
          <w:bCs/>
          <w:sz w:val="24"/>
          <w:szCs w:val="24"/>
        </w:rPr>
        <w:t>Notes/Comments:</w:t>
      </w:r>
      <w:r w:rsidR="008E5D68" w:rsidRPr="03B05D3A">
        <w:rPr>
          <w:rFonts w:ascii="Times New Roman" w:hAnsi="Times New Roman"/>
          <w:b/>
          <w:bCs/>
          <w:sz w:val="24"/>
          <w:szCs w:val="24"/>
        </w:rPr>
        <w:t xml:space="preserve">  </w:t>
      </w:r>
      <w:r w:rsidR="008E5D68" w:rsidRPr="03B05D3A">
        <w:rPr>
          <w:rFonts w:ascii="Times New Roman" w:hAnsi="Times New Roman"/>
          <w:sz w:val="24"/>
          <w:szCs w:val="24"/>
        </w:rPr>
        <w:t xml:space="preserve">A full-time Engineering </w:t>
      </w:r>
      <w:r w:rsidR="0090242A" w:rsidRPr="03B05D3A">
        <w:rPr>
          <w:rFonts w:ascii="Times New Roman" w:hAnsi="Times New Roman"/>
          <w:sz w:val="24"/>
          <w:szCs w:val="24"/>
        </w:rPr>
        <w:t>i</w:t>
      </w:r>
      <w:r w:rsidR="008E5D68" w:rsidRPr="03B05D3A">
        <w:rPr>
          <w:rFonts w:ascii="Times New Roman" w:hAnsi="Times New Roman"/>
          <w:sz w:val="24"/>
          <w:szCs w:val="24"/>
        </w:rPr>
        <w:t>nstructor</w:t>
      </w:r>
      <w:r w:rsidR="0090242A" w:rsidRPr="03B05D3A">
        <w:rPr>
          <w:rFonts w:ascii="Times New Roman" w:hAnsi="Times New Roman"/>
          <w:sz w:val="24"/>
          <w:szCs w:val="24"/>
        </w:rPr>
        <w:t>,</w:t>
      </w:r>
      <w:r w:rsidR="008E5D68" w:rsidRPr="03B05D3A">
        <w:rPr>
          <w:rFonts w:ascii="Times New Roman" w:hAnsi="Times New Roman"/>
          <w:sz w:val="24"/>
          <w:szCs w:val="24"/>
        </w:rPr>
        <w:t xml:space="preserve"> who also teaches Math</w:t>
      </w:r>
      <w:r w:rsidR="0090242A" w:rsidRPr="03B05D3A">
        <w:rPr>
          <w:rFonts w:ascii="Times New Roman" w:hAnsi="Times New Roman"/>
          <w:sz w:val="24"/>
          <w:szCs w:val="24"/>
        </w:rPr>
        <w:t>,</w:t>
      </w:r>
      <w:r w:rsidR="008E5D68" w:rsidRPr="03B05D3A">
        <w:rPr>
          <w:rFonts w:ascii="Times New Roman" w:hAnsi="Times New Roman"/>
          <w:sz w:val="24"/>
          <w:szCs w:val="24"/>
        </w:rPr>
        <w:t xml:space="preserve"> was hired in </w:t>
      </w:r>
      <w:r w:rsidR="00526F2B" w:rsidRPr="03B05D3A">
        <w:rPr>
          <w:rFonts w:ascii="Times New Roman" w:hAnsi="Times New Roman"/>
          <w:sz w:val="24"/>
          <w:szCs w:val="24"/>
        </w:rPr>
        <w:t xml:space="preserve">the </w:t>
      </w:r>
      <w:r w:rsidR="008E5D68" w:rsidRPr="03B05D3A">
        <w:rPr>
          <w:rFonts w:ascii="Times New Roman" w:hAnsi="Times New Roman"/>
          <w:sz w:val="24"/>
          <w:szCs w:val="24"/>
        </w:rPr>
        <w:t>Fall 2019</w:t>
      </w:r>
      <w:r w:rsidR="00526F2B" w:rsidRPr="03B05D3A">
        <w:rPr>
          <w:rFonts w:ascii="Times New Roman" w:hAnsi="Times New Roman"/>
          <w:sz w:val="24"/>
          <w:szCs w:val="24"/>
        </w:rPr>
        <w:t xml:space="preserve"> semester</w:t>
      </w:r>
      <w:r w:rsidR="008E5D68" w:rsidRPr="03B05D3A">
        <w:rPr>
          <w:rFonts w:ascii="Times New Roman" w:hAnsi="Times New Roman"/>
          <w:sz w:val="24"/>
          <w:szCs w:val="24"/>
        </w:rPr>
        <w:t>.</w:t>
      </w:r>
      <w:r w:rsidR="00526F2B" w:rsidRPr="03B05D3A">
        <w:rPr>
          <w:rFonts w:ascii="Times New Roman" w:hAnsi="Times New Roman"/>
          <w:sz w:val="24"/>
          <w:szCs w:val="24"/>
        </w:rPr>
        <w:t xml:space="preserve">  </w:t>
      </w:r>
      <w:r w:rsidR="0090242A" w:rsidRPr="03B05D3A">
        <w:rPr>
          <w:rFonts w:ascii="Times New Roman" w:hAnsi="Times New Roman"/>
          <w:sz w:val="24"/>
          <w:szCs w:val="24"/>
        </w:rPr>
        <w:t xml:space="preserve">Since 2019, the incumbent has achieved tenure.  Although this recommendation was completed, it will be reopened due to the increased enrollment and continual growth of the pre-engineering program.  </w:t>
      </w:r>
    </w:p>
    <w:p w14:paraId="733DAA8B" w14:textId="77777777" w:rsidR="00F01D6C" w:rsidRDefault="00F01D6C" w:rsidP="00317073">
      <w:pPr>
        <w:pStyle w:val="ListParagraph"/>
        <w:tabs>
          <w:tab w:val="left" w:pos="1800"/>
        </w:tabs>
        <w:autoSpaceDE w:val="0"/>
        <w:autoSpaceDN w:val="0"/>
        <w:adjustRightInd w:val="0"/>
        <w:spacing w:after="0" w:line="240" w:lineRule="auto"/>
        <w:ind w:left="900"/>
        <w:rPr>
          <w:rFonts w:ascii="Times New Roman" w:hAnsi="Times New Roman"/>
          <w:sz w:val="24"/>
          <w:szCs w:val="24"/>
        </w:rPr>
      </w:pPr>
    </w:p>
    <w:p w14:paraId="0BE6A9FA" w14:textId="77777777" w:rsidR="00801DA7" w:rsidRDefault="00914A90" w:rsidP="00317073">
      <w:pPr>
        <w:pStyle w:val="ListParagraph"/>
        <w:tabs>
          <w:tab w:val="left" w:pos="1800"/>
        </w:tabs>
        <w:autoSpaceDE w:val="0"/>
        <w:autoSpaceDN w:val="0"/>
        <w:adjustRightInd w:val="0"/>
        <w:spacing w:after="0" w:line="240" w:lineRule="auto"/>
        <w:ind w:left="900"/>
        <w:rPr>
          <w:rFonts w:ascii="Times New Roman" w:hAnsi="Times New Roman"/>
          <w:sz w:val="24"/>
          <w:szCs w:val="24"/>
        </w:rPr>
      </w:pPr>
      <w:r>
        <w:rPr>
          <w:rFonts w:ascii="Times New Roman" w:hAnsi="Times New Roman"/>
          <w:sz w:val="24"/>
          <w:szCs w:val="24"/>
        </w:rPr>
        <w:t>Th</w:t>
      </w:r>
      <w:r w:rsidR="006337E2">
        <w:rPr>
          <w:rFonts w:ascii="Times New Roman" w:hAnsi="Times New Roman"/>
          <w:sz w:val="24"/>
          <w:szCs w:val="24"/>
        </w:rPr>
        <w:t xml:space="preserve">e new faculty </w:t>
      </w:r>
      <w:r w:rsidR="00F01D6C">
        <w:rPr>
          <w:rFonts w:ascii="Times New Roman" w:hAnsi="Times New Roman"/>
          <w:sz w:val="24"/>
          <w:szCs w:val="24"/>
        </w:rPr>
        <w:t xml:space="preserve">member focused </w:t>
      </w:r>
      <w:r w:rsidR="00801DA7">
        <w:rPr>
          <w:rFonts w:ascii="Times New Roman" w:hAnsi="Times New Roman"/>
          <w:sz w:val="24"/>
          <w:szCs w:val="24"/>
        </w:rPr>
        <w:t>on curriculum and professional development, grant acquisition, and outreach.  Examples include:</w:t>
      </w:r>
    </w:p>
    <w:p w14:paraId="1CAB0580" w14:textId="77777777" w:rsidR="00801DA7" w:rsidRDefault="00801DA7" w:rsidP="00801DA7">
      <w:pPr>
        <w:pStyle w:val="ListParagraph"/>
        <w:numPr>
          <w:ilvl w:val="0"/>
          <w:numId w:val="42"/>
        </w:numPr>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w:t>
      </w:r>
      <w:r w:rsidR="006337E2">
        <w:rPr>
          <w:rFonts w:ascii="Times New Roman" w:hAnsi="Times New Roman"/>
          <w:sz w:val="24"/>
          <w:szCs w:val="24"/>
        </w:rPr>
        <w:t xml:space="preserve">esearched and bought laboratory equipment for the circuits class by visiting local universities and speaking with various vendors.  </w:t>
      </w:r>
    </w:p>
    <w:p w14:paraId="7C45F315" w14:textId="12ED564A" w:rsidR="00801DA7" w:rsidRDefault="00801DA7" w:rsidP="00801DA7">
      <w:pPr>
        <w:pStyle w:val="ListParagraph"/>
        <w:numPr>
          <w:ilvl w:val="0"/>
          <w:numId w:val="42"/>
        </w:numPr>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Acquired a </w:t>
      </w:r>
      <w:r w:rsidR="006337E2">
        <w:rPr>
          <w:rFonts w:ascii="Times New Roman" w:hAnsi="Times New Roman"/>
          <w:sz w:val="24"/>
          <w:szCs w:val="24"/>
        </w:rPr>
        <w:t xml:space="preserve">UCLA </w:t>
      </w:r>
      <w:r>
        <w:rPr>
          <w:rFonts w:ascii="Times New Roman" w:hAnsi="Times New Roman"/>
          <w:sz w:val="24"/>
          <w:szCs w:val="24"/>
        </w:rPr>
        <w:t xml:space="preserve">and </w:t>
      </w:r>
      <w:r w:rsidR="006337E2">
        <w:rPr>
          <w:rFonts w:ascii="Times New Roman" w:hAnsi="Times New Roman"/>
          <w:sz w:val="24"/>
          <w:szCs w:val="24"/>
        </w:rPr>
        <w:t xml:space="preserve">workforce development </w:t>
      </w:r>
      <w:r>
        <w:rPr>
          <w:rFonts w:ascii="Times New Roman" w:hAnsi="Times New Roman"/>
          <w:sz w:val="24"/>
          <w:szCs w:val="24"/>
        </w:rPr>
        <w:t xml:space="preserve">grants to </w:t>
      </w:r>
      <w:r w:rsidR="006337E2">
        <w:rPr>
          <w:rFonts w:ascii="Times New Roman" w:hAnsi="Times New Roman"/>
          <w:sz w:val="24"/>
          <w:szCs w:val="24"/>
        </w:rPr>
        <w:t xml:space="preserve">fund the </w:t>
      </w:r>
      <w:r>
        <w:rPr>
          <w:rFonts w:ascii="Times New Roman" w:hAnsi="Times New Roman"/>
          <w:sz w:val="24"/>
          <w:szCs w:val="24"/>
        </w:rPr>
        <w:t xml:space="preserve">needed </w:t>
      </w:r>
      <w:r w:rsidR="006337E2">
        <w:rPr>
          <w:rFonts w:ascii="Times New Roman" w:hAnsi="Times New Roman"/>
          <w:sz w:val="24"/>
          <w:szCs w:val="24"/>
        </w:rPr>
        <w:t xml:space="preserve">equipment.  </w:t>
      </w:r>
    </w:p>
    <w:p w14:paraId="325A754D" w14:textId="27BB3312" w:rsidR="0053230A" w:rsidRPr="00801DA7" w:rsidRDefault="00801DA7" w:rsidP="00801DA7">
      <w:pPr>
        <w:pStyle w:val="ListParagraph"/>
        <w:numPr>
          <w:ilvl w:val="0"/>
          <w:numId w:val="42"/>
        </w:numPr>
        <w:tabs>
          <w:tab w:val="left" w:pos="18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Obtained curriculum approval for ECC to offer a D</w:t>
      </w:r>
      <w:r w:rsidR="00D44144">
        <w:rPr>
          <w:rFonts w:ascii="Times New Roman" w:hAnsi="Times New Roman"/>
          <w:sz w:val="24"/>
          <w:szCs w:val="24"/>
        </w:rPr>
        <w:t>ynamics</w:t>
      </w:r>
      <w:r>
        <w:rPr>
          <w:rFonts w:ascii="Times New Roman" w:hAnsi="Times New Roman"/>
          <w:sz w:val="24"/>
          <w:szCs w:val="24"/>
        </w:rPr>
        <w:t xml:space="preserve"> (ENGR 10) course, which is typically taken at four-year colleges in their sophomore year.</w:t>
      </w:r>
    </w:p>
    <w:p w14:paraId="7E255CD9" w14:textId="77777777" w:rsidR="00801DA7" w:rsidRDefault="00801DA7"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6DFB9E20" w14:textId="753E9D4C" w:rsidR="0053230A" w:rsidRDefault="00801DA7" w:rsidP="0053230A">
      <w:pPr>
        <w:tabs>
          <w:tab w:val="left" w:pos="1800"/>
        </w:tabs>
        <w:autoSpaceDE w:val="0"/>
        <w:autoSpaceDN w:val="0"/>
        <w:adjustRightInd w:val="0"/>
        <w:spacing w:after="0" w:line="240" w:lineRule="auto"/>
        <w:ind w:left="900" w:hanging="540"/>
        <w:rPr>
          <w:rFonts w:ascii="Times New Roman" w:hAnsi="Times New Roman"/>
          <w:sz w:val="24"/>
          <w:szCs w:val="24"/>
        </w:rPr>
      </w:pPr>
      <w:r>
        <w:rPr>
          <w:rFonts w:ascii="Times New Roman" w:hAnsi="Times New Roman"/>
          <w:sz w:val="24"/>
          <w:szCs w:val="24"/>
        </w:rPr>
        <w:tab/>
      </w:r>
      <w:r w:rsidRPr="00801DA7">
        <w:rPr>
          <w:rFonts w:ascii="Times New Roman" w:hAnsi="Times New Roman"/>
          <w:sz w:val="24"/>
          <w:szCs w:val="24"/>
        </w:rPr>
        <w:t>While the current faculty is developing new courses, a new faculty will help grow the program by working with students in teaching new courses and doing projects with students in Makerspace.   Also, a dedicated full-time faculty can scope local research competitions for students to participate, which, in turn will attract students to the engineering program.</w:t>
      </w:r>
    </w:p>
    <w:p w14:paraId="44405E57" w14:textId="77777777" w:rsidR="00801DA7" w:rsidRPr="00526F2B" w:rsidRDefault="00801DA7"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088AF470" w14:textId="77777777" w:rsidR="0053230A" w:rsidRPr="00526F2B" w:rsidRDefault="0053230A"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b/>
          <w:sz w:val="24"/>
          <w:szCs w:val="24"/>
        </w:rPr>
        <w:t>Recommendation:</w:t>
      </w:r>
      <w:r w:rsidRPr="00526F2B">
        <w:rPr>
          <w:rFonts w:ascii="Times New Roman" w:hAnsi="Times New Roman"/>
          <w:sz w:val="24"/>
          <w:szCs w:val="24"/>
        </w:rPr>
        <w:tab/>
      </w:r>
      <w:r w:rsidR="006B49D8" w:rsidRPr="00526F2B">
        <w:rPr>
          <w:rFonts w:ascii="Times New Roman" w:hAnsi="Times New Roman"/>
          <w:sz w:val="24"/>
          <w:szCs w:val="24"/>
        </w:rPr>
        <w:t>Modify ENGR 9 (Statics) to increase the number of hours students spend in class, with the aim of improving their problem solving skills.</w:t>
      </w:r>
    </w:p>
    <w:p w14:paraId="42FF5883" w14:textId="1B8DD65E"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Status:</w:t>
      </w:r>
      <w:r w:rsidRPr="00526F2B">
        <w:rPr>
          <w:rFonts w:ascii="Times New Roman" w:hAnsi="Times New Roman"/>
          <w:sz w:val="24"/>
          <w:szCs w:val="24"/>
        </w:rPr>
        <w:tab/>
      </w:r>
      <w:r w:rsidR="00B87904">
        <w:rPr>
          <w:rFonts w:ascii="Times New Roman" w:hAnsi="Times New Roman"/>
          <w:sz w:val="24"/>
          <w:szCs w:val="24"/>
        </w:rPr>
        <w:t>Discontinued</w:t>
      </w:r>
    </w:p>
    <w:p w14:paraId="4BB0CBF9" w14:textId="738A76A6"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3B05D3A">
        <w:rPr>
          <w:rFonts w:ascii="Times New Roman" w:hAnsi="Times New Roman"/>
          <w:b/>
          <w:bCs/>
          <w:sz w:val="24"/>
          <w:szCs w:val="24"/>
        </w:rPr>
        <w:t>Notes/Comments:</w:t>
      </w:r>
      <w:r w:rsidRPr="00526F2B">
        <w:rPr>
          <w:rFonts w:ascii="Times New Roman" w:hAnsi="Times New Roman"/>
          <w:sz w:val="24"/>
          <w:szCs w:val="24"/>
        </w:rPr>
        <w:tab/>
      </w:r>
      <w:commentRangeStart w:id="8"/>
      <w:r w:rsidR="0090242A" w:rsidRPr="00526F2B">
        <w:rPr>
          <w:rFonts w:ascii="Times New Roman" w:hAnsi="Times New Roman"/>
          <w:sz w:val="24"/>
          <w:szCs w:val="24"/>
        </w:rPr>
        <w:t xml:space="preserve">Increasing the hours lead to increase number of units.  The concern is two-fold.  First, increasing the number of units would affect its articulation with its CID.  Second, the increase would affect the total number of units </w:t>
      </w:r>
      <w:proofErr w:type="gramStart"/>
      <w:r w:rsidR="0090242A" w:rsidRPr="00526F2B">
        <w:rPr>
          <w:rFonts w:ascii="Times New Roman" w:hAnsi="Times New Roman"/>
          <w:sz w:val="24"/>
          <w:szCs w:val="24"/>
        </w:rPr>
        <w:t>an</w:t>
      </w:r>
      <w:proofErr w:type="gramEnd"/>
      <w:r w:rsidR="0090242A" w:rsidRPr="00526F2B">
        <w:rPr>
          <w:rFonts w:ascii="Times New Roman" w:hAnsi="Times New Roman"/>
          <w:sz w:val="24"/>
          <w:szCs w:val="24"/>
        </w:rPr>
        <w:t xml:space="preserve"> pre-engineering student will need to graduate.  The problem is this program, along with other majors within the STEM </w:t>
      </w:r>
      <w:proofErr w:type="gramStart"/>
      <w:r w:rsidR="0090242A" w:rsidRPr="00526F2B">
        <w:rPr>
          <w:rFonts w:ascii="Times New Roman" w:hAnsi="Times New Roman"/>
          <w:sz w:val="24"/>
          <w:szCs w:val="24"/>
        </w:rPr>
        <w:t>meta</w:t>
      </w:r>
      <w:proofErr w:type="gramEnd"/>
      <w:r w:rsidR="002C47E1">
        <w:rPr>
          <w:rFonts w:ascii="Times New Roman" w:hAnsi="Times New Roman"/>
          <w:sz w:val="24"/>
          <w:szCs w:val="24"/>
        </w:rPr>
        <w:t xml:space="preserve"> </w:t>
      </w:r>
      <w:r w:rsidR="0090242A" w:rsidRPr="00526F2B">
        <w:rPr>
          <w:rFonts w:ascii="Times New Roman" w:hAnsi="Times New Roman"/>
          <w:sz w:val="24"/>
          <w:szCs w:val="24"/>
        </w:rPr>
        <w:t>major are significant over its 60-unit capacity.</w:t>
      </w:r>
      <w:commentRangeEnd w:id="8"/>
      <w:r>
        <w:rPr>
          <w:rStyle w:val="CommentReference"/>
        </w:rPr>
        <w:commentReference w:id="8"/>
      </w:r>
    </w:p>
    <w:p w14:paraId="70DF9E56"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2FFA0BD1" w14:textId="2A3398AC" w:rsidR="0053230A" w:rsidRPr="00526F2B" w:rsidRDefault="0053230A"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3B05D3A">
        <w:rPr>
          <w:rFonts w:ascii="Times New Roman" w:hAnsi="Times New Roman"/>
          <w:b/>
          <w:bCs/>
          <w:sz w:val="24"/>
          <w:szCs w:val="24"/>
        </w:rPr>
        <w:t>Recommendation:</w:t>
      </w:r>
      <w:r>
        <w:tab/>
      </w:r>
      <w:r w:rsidR="00801DA7">
        <w:rPr>
          <w:rFonts w:ascii="Times New Roman" w:hAnsi="Times New Roman"/>
          <w:color w:val="000000" w:themeColor="text1"/>
          <w:sz w:val="24"/>
          <w:szCs w:val="24"/>
        </w:rPr>
        <w:t>O</w:t>
      </w:r>
      <w:commentRangeStart w:id="9"/>
      <w:r w:rsidR="006B49D8" w:rsidRPr="03B05D3A">
        <w:rPr>
          <w:rFonts w:ascii="Times New Roman" w:hAnsi="Times New Roman"/>
          <w:color w:val="000000" w:themeColor="text1"/>
          <w:sz w:val="24"/>
          <w:szCs w:val="24"/>
        </w:rPr>
        <w:t xml:space="preserve">ffer free tutoring in engineering courses at El Camino using tutoring in the </w:t>
      </w:r>
      <w:r w:rsidR="00801DA7">
        <w:rPr>
          <w:rFonts w:ascii="Times New Roman" w:hAnsi="Times New Roman"/>
          <w:color w:val="000000" w:themeColor="text1"/>
          <w:sz w:val="24"/>
          <w:szCs w:val="24"/>
        </w:rPr>
        <w:t>m</w:t>
      </w:r>
      <w:r w:rsidR="006B49D8" w:rsidRPr="03B05D3A">
        <w:rPr>
          <w:rFonts w:ascii="Times New Roman" w:hAnsi="Times New Roman"/>
          <w:color w:val="000000" w:themeColor="text1"/>
          <w:sz w:val="24"/>
          <w:szCs w:val="24"/>
        </w:rPr>
        <w:t>ath</w:t>
      </w:r>
      <w:r w:rsidR="00801DA7">
        <w:rPr>
          <w:rFonts w:ascii="Times New Roman" w:hAnsi="Times New Roman"/>
          <w:color w:val="000000" w:themeColor="text1"/>
          <w:sz w:val="24"/>
          <w:szCs w:val="24"/>
        </w:rPr>
        <w:t>ematics</w:t>
      </w:r>
      <w:r w:rsidR="006B49D8" w:rsidRPr="03B05D3A">
        <w:rPr>
          <w:rFonts w:ascii="Times New Roman" w:hAnsi="Times New Roman"/>
          <w:color w:val="000000" w:themeColor="text1"/>
          <w:sz w:val="24"/>
          <w:szCs w:val="24"/>
        </w:rPr>
        <w:t xml:space="preserve"> </w:t>
      </w:r>
      <w:r w:rsidR="00801DA7">
        <w:rPr>
          <w:rFonts w:ascii="Times New Roman" w:hAnsi="Times New Roman"/>
          <w:color w:val="000000" w:themeColor="text1"/>
          <w:sz w:val="24"/>
          <w:szCs w:val="24"/>
        </w:rPr>
        <w:t>department</w:t>
      </w:r>
      <w:r w:rsidR="006B49D8" w:rsidRPr="03B05D3A">
        <w:rPr>
          <w:rFonts w:ascii="Times New Roman" w:hAnsi="Times New Roman"/>
          <w:color w:val="000000" w:themeColor="text1"/>
          <w:sz w:val="24"/>
          <w:szCs w:val="24"/>
        </w:rPr>
        <w:t xml:space="preserve"> as a model, perhaps even offering the tutoring in or through the Math Study Center.</w:t>
      </w:r>
      <w:commentRangeEnd w:id="9"/>
      <w:r>
        <w:rPr>
          <w:rStyle w:val="CommentReference"/>
        </w:rPr>
        <w:commentReference w:id="9"/>
      </w:r>
    </w:p>
    <w:p w14:paraId="1713D530"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Status:</w:t>
      </w:r>
      <w:r w:rsidRPr="00526F2B">
        <w:rPr>
          <w:rFonts w:ascii="Times New Roman" w:hAnsi="Times New Roman"/>
          <w:sz w:val="24"/>
          <w:szCs w:val="24"/>
        </w:rPr>
        <w:tab/>
      </w:r>
      <w:r w:rsidR="00E2020A" w:rsidRPr="00526F2B">
        <w:rPr>
          <w:rFonts w:ascii="Times New Roman" w:hAnsi="Times New Roman"/>
          <w:sz w:val="24"/>
          <w:szCs w:val="24"/>
        </w:rPr>
        <w:t>In Progress</w:t>
      </w:r>
    </w:p>
    <w:p w14:paraId="374A31B2"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lastRenderedPageBreak/>
        <w:tab/>
      </w:r>
      <w:r w:rsidRPr="00526F2B">
        <w:rPr>
          <w:rFonts w:ascii="Times New Roman" w:hAnsi="Times New Roman"/>
          <w:b/>
          <w:sz w:val="24"/>
          <w:szCs w:val="24"/>
        </w:rPr>
        <w:t>Notes/Comments:</w:t>
      </w:r>
      <w:r w:rsidRPr="00526F2B">
        <w:rPr>
          <w:rFonts w:ascii="Times New Roman" w:hAnsi="Times New Roman"/>
          <w:sz w:val="24"/>
          <w:szCs w:val="24"/>
        </w:rPr>
        <w:tab/>
      </w:r>
      <w:r w:rsidR="0090242A" w:rsidRPr="00526F2B">
        <w:rPr>
          <w:rFonts w:ascii="Times New Roman" w:hAnsi="Times New Roman"/>
          <w:sz w:val="24"/>
          <w:szCs w:val="24"/>
        </w:rPr>
        <w:t xml:space="preserve">As of </w:t>
      </w:r>
      <w:r w:rsidR="00A01929">
        <w:rPr>
          <w:rFonts w:ascii="Times New Roman" w:hAnsi="Times New Roman"/>
          <w:sz w:val="24"/>
          <w:szCs w:val="24"/>
        </w:rPr>
        <w:t xml:space="preserve">the </w:t>
      </w:r>
      <w:r w:rsidR="0090242A" w:rsidRPr="00526F2B">
        <w:rPr>
          <w:rFonts w:ascii="Times New Roman" w:hAnsi="Times New Roman"/>
          <w:sz w:val="24"/>
          <w:szCs w:val="24"/>
        </w:rPr>
        <w:t>Spring 2023</w:t>
      </w:r>
      <w:r w:rsidR="00A01929">
        <w:rPr>
          <w:rFonts w:ascii="Times New Roman" w:hAnsi="Times New Roman"/>
          <w:sz w:val="24"/>
          <w:szCs w:val="24"/>
        </w:rPr>
        <w:t xml:space="preserve"> semester</w:t>
      </w:r>
      <w:r w:rsidR="0090242A" w:rsidRPr="00526F2B">
        <w:rPr>
          <w:rFonts w:ascii="Times New Roman" w:hAnsi="Times New Roman"/>
          <w:sz w:val="24"/>
          <w:szCs w:val="24"/>
        </w:rPr>
        <w:t>, the Math Study Center transitioned to the authority of the Library &amp; Learning Resources division.  The Mathematical Sciences division dean and faculty will work with LLR’s dean and assistant director to address the emerging need for engineering tutors.  There is a need for at least two engineering advanced tutors capable of tutoring the statics, dynamics, and circuits courses, to name a few.</w:t>
      </w:r>
    </w:p>
    <w:p w14:paraId="44E871BC"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21E5F293" w14:textId="77777777" w:rsidR="0053230A" w:rsidRPr="00526F2B" w:rsidRDefault="0053230A"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b/>
          <w:sz w:val="24"/>
          <w:szCs w:val="24"/>
        </w:rPr>
        <w:t>Recommendation:</w:t>
      </w:r>
      <w:r w:rsidRPr="00526F2B">
        <w:rPr>
          <w:rFonts w:ascii="Times New Roman" w:hAnsi="Times New Roman"/>
          <w:sz w:val="24"/>
          <w:szCs w:val="24"/>
        </w:rPr>
        <w:tab/>
      </w:r>
      <w:r w:rsidR="006B49D8" w:rsidRPr="00526F2B">
        <w:rPr>
          <w:rFonts w:ascii="Times New Roman" w:hAnsi="Times New Roman"/>
          <w:color w:val="000000"/>
          <w:sz w:val="24"/>
          <w:szCs w:val="24"/>
        </w:rPr>
        <w:t>Investigate the possibility of obtaining a dedicated space for all STEM majors to study and work together.</w:t>
      </w:r>
    </w:p>
    <w:p w14:paraId="71CE794C"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Status:</w:t>
      </w:r>
      <w:r w:rsidRPr="00526F2B">
        <w:rPr>
          <w:rFonts w:ascii="Times New Roman" w:hAnsi="Times New Roman"/>
          <w:sz w:val="24"/>
          <w:szCs w:val="24"/>
        </w:rPr>
        <w:tab/>
      </w:r>
      <w:r w:rsidR="0090242A" w:rsidRPr="00526F2B">
        <w:rPr>
          <w:rFonts w:ascii="Times New Roman" w:hAnsi="Times New Roman"/>
          <w:sz w:val="24"/>
          <w:szCs w:val="24"/>
        </w:rPr>
        <w:t xml:space="preserve">Completed </w:t>
      </w:r>
    </w:p>
    <w:p w14:paraId="373ED6EA"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Notes/Comments:</w:t>
      </w:r>
      <w:r w:rsidRPr="00526F2B">
        <w:rPr>
          <w:rFonts w:ascii="Times New Roman" w:hAnsi="Times New Roman"/>
          <w:sz w:val="24"/>
          <w:szCs w:val="24"/>
        </w:rPr>
        <w:tab/>
      </w:r>
      <w:r w:rsidR="0090242A" w:rsidRPr="00526F2B">
        <w:rPr>
          <w:rFonts w:ascii="Times New Roman" w:hAnsi="Times New Roman"/>
          <w:sz w:val="24"/>
          <w:szCs w:val="24"/>
        </w:rPr>
        <w:t xml:space="preserve">El Camino College has dedicated funds to create a </w:t>
      </w:r>
      <w:r w:rsidR="00317073" w:rsidRPr="00526F2B">
        <w:rPr>
          <w:rFonts w:ascii="Times New Roman" w:hAnsi="Times New Roman"/>
          <w:sz w:val="24"/>
          <w:szCs w:val="24"/>
        </w:rPr>
        <w:t>Makers</w:t>
      </w:r>
      <w:r w:rsidR="00E2020A" w:rsidRPr="00526F2B">
        <w:rPr>
          <w:rFonts w:ascii="Times New Roman" w:hAnsi="Times New Roman"/>
          <w:sz w:val="24"/>
          <w:szCs w:val="24"/>
        </w:rPr>
        <w:t xml:space="preserve">pace </w:t>
      </w:r>
      <w:r w:rsidR="0090242A" w:rsidRPr="00526F2B">
        <w:rPr>
          <w:rFonts w:ascii="Times New Roman" w:hAnsi="Times New Roman"/>
          <w:sz w:val="24"/>
          <w:szCs w:val="24"/>
        </w:rPr>
        <w:t>for students.  Located in the basement floor of the library, students can design and create their ideas.</w:t>
      </w:r>
    </w:p>
    <w:p w14:paraId="144A5D23"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1125ECF2" w14:textId="000FC72C" w:rsidR="0053230A" w:rsidRPr="00526F2B" w:rsidRDefault="0053230A"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3B05D3A">
        <w:rPr>
          <w:rFonts w:ascii="Times New Roman" w:hAnsi="Times New Roman"/>
          <w:b/>
          <w:bCs/>
          <w:sz w:val="24"/>
          <w:szCs w:val="24"/>
        </w:rPr>
        <w:t>Recommendation:</w:t>
      </w:r>
      <w:r>
        <w:tab/>
      </w:r>
      <w:r w:rsidR="006B49D8" w:rsidRPr="03B05D3A">
        <w:rPr>
          <w:rFonts w:ascii="Times New Roman" w:hAnsi="Times New Roman"/>
          <w:sz w:val="24"/>
          <w:szCs w:val="24"/>
        </w:rPr>
        <w:t>Increase the course offerings in the Engineering Department in a consistent and st</w:t>
      </w:r>
      <w:r w:rsidR="000D6C4E" w:rsidRPr="03B05D3A">
        <w:rPr>
          <w:rFonts w:ascii="Times New Roman" w:hAnsi="Times New Roman"/>
          <w:sz w:val="24"/>
          <w:szCs w:val="24"/>
        </w:rPr>
        <w:t>eady way, beginning with</w:t>
      </w:r>
      <w:r w:rsidR="006B49D8" w:rsidRPr="03B05D3A">
        <w:rPr>
          <w:rFonts w:ascii="Times New Roman" w:hAnsi="Times New Roman"/>
          <w:sz w:val="24"/>
          <w:szCs w:val="24"/>
        </w:rPr>
        <w:t xml:space="preserve"> Electric Circuits, and making an ordered list of the other courses that we would like to add.  As courses are added to the curriculum, </w:t>
      </w:r>
      <w:commentRangeStart w:id="10"/>
      <w:r w:rsidR="006B49D8" w:rsidRPr="03B05D3A">
        <w:rPr>
          <w:rFonts w:ascii="Times New Roman" w:hAnsi="Times New Roman"/>
          <w:sz w:val="24"/>
          <w:szCs w:val="24"/>
        </w:rPr>
        <w:t>their equipment needs</w:t>
      </w:r>
      <w:r w:rsidR="00661E9E">
        <w:rPr>
          <w:rFonts w:ascii="Times New Roman" w:hAnsi="Times New Roman"/>
          <w:sz w:val="24"/>
          <w:szCs w:val="24"/>
        </w:rPr>
        <w:t xml:space="preserve"> (later addressed in the program resources section)</w:t>
      </w:r>
      <w:r w:rsidR="006B49D8" w:rsidRPr="03B05D3A">
        <w:rPr>
          <w:rFonts w:ascii="Times New Roman" w:hAnsi="Times New Roman"/>
          <w:sz w:val="24"/>
          <w:szCs w:val="24"/>
        </w:rPr>
        <w:t xml:space="preserve"> </w:t>
      </w:r>
      <w:commentRangeEnd w:id="10"/>
      <w:r>
        <w:rPr>
          <w:rStyle w:val="CommentReference"/>
        </w:rPr>
        <w:commentReference w:id="10"/>
      </w:r>
      <w:r w:rsidR="006B49D8" w:rsidRPr="03B05D3A">
        <w:rPr>
          <w:rFonts w:ascii="Times New Roman" w:hAnsi="Times New Roman"/>
          <w:sz w:val="24"/>
          <w:szCs w:val="24"/>
        </w:rPr>
        <w:t>must be addressed and the possibility of sharing equipment can be investigated.</w:t>
      </w:r>
      <w:r w:rsidR="00E57574">
        <w:rPr>
          <w:rFonts w:ascii="Times New Roman" w:hAnsi="Times New Roman"/>
          <w:sz w:val="24"/>
          <w:szCs w:val="24"/>
        </w:rPr>
        <w:t xml:space="preserve">  Specifically, for a well-developed Introduction to Material Science course </w:t>
      </w:r>
      <w:r w:rsidR="0007218B">
        <w:rPr>
          <w:rFonts w:ascii="Times New Roman" w:hAnsi="Times New Roman"/>
          <w:sz w:val="24"/>
          <w:szCs w:val="24"/>
        </w:rPr>
        <w:t xml:space="preserve">requires </w:t>
      </w:r>
      <w:r w:rsidR="00E57574">
        <w:rPr>
          <w:rFonts w:ascii="Times New Roman" w:hAnsi="Times New Roman"/>
          <w:sz w:val="24"/>
          <w:szCs w:val="24"/>
        </w:rPr>
        <w:t>laboratory equipment (as outlined in the Program Resources section)</w:t>
      </w:r>
      <w:r w:rsidR="0007218B">
        <w:rPr>
          <w:rFonts w:ascii="Times New Roman" w:hAnsi="Times New Roman"/>
          <w:sz w:val="24"/>
          <w:szCs w:val="24"/>
        </w:rPr>
        <w:t xml:space="preserve">,  It is worth noting our local competitor colleges (SMC and Cerritos) are not able to attract students to Material science course due to lack of well-developed labs. </w:t>
      </w:r>
    </w:p>
    <w:p w14:paraId="6B03CD24"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Status:</w:t>
      </w:r>
      <w:r w:rsidRPr="00526F2B">
        <w:rPr>
          <w:rFonts w:ascii="Times New Roman" w:hAnsi="Times New Roman"/>
          <w:sz w:val="24"/>
          <w:szCs w:val="24"/>
        </w:rPr>
        <w:tab/>
      </w:r>
      <w:r w:rsidR="00E2020A" w:rsidRPr="00526F2B">
        <w:rPr>
          <w:rFonts w:ascii="Times New Roman" w:hAnsi="Times New Roman"/>
          <w:sz w:val="24"/>
          <w:szCs w:val="24"/>
        </w:rPr>
        <w:t xml:space="preserve">In Progress.  </w:t>
      </w:r>
    </w:p>
    <w:p w14:paraId="320CEA01"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Notes/Comments:</w:t>
      </w:r>
      <w:r w:rsidRPr="00526F2B">
        <w:rPr>
          <w:rFonts w:ascii="Times New Roman" w:hAnsi="Times New Roman"/>
          <w:sz w:val="24"/>
          <w:szCs w:val="24"/>
        </w:rPr>
        <w:tab/>
      </w:r>
      <w:r w:rsidR="0090242A" w:rsidRPr="00526F2B">
        <w:rPr>
          <w:rFonts w:ascii="Times New Roman" w:hAnsi="Times New Roman"/>
          <w:sz w:val="24"/>
          <w:szCs w:val="24"/>
        </w:rPr>
        <w:t>In addition to the Circuits course (ENGR 11/12</w:t>
      </w:r>
      <w:proofErr w:type="gramStart"/>
      <w:r w:rsidR="0090242A" w:rsidRPr="00526F2B">
        <w:rPr>
          <w:rFonts w:ascii="Times New Roman" w:hAnsi="Times New Roman"/>
          <w:sz w:val="24"/>
          <w:szCs w:val="24"/>
        </w:rPr>
        <w:t>) ,</w:t>
      </w:r>
      <w:proofErr w:type="gramEnd"/>
      <w:r w:rsidR="0090242A" w:rsidRPr="00526F2B">
        <w:rPr>
          <w:rFonts w:ascii="Times New Roman" w:hAnsi="Times New Roman"/>
          <w:sz w:val="24"/>
          <w:szCs w:val="24"/>
        </w:rPr>
        <w:t xml:space="preserve"> Dynamics (ENGR 10) has been approved and is offered on the schedule of classes.  Furthermore, the course outline of record for ENGR 15 (Graphics) is in review with the College Curriculum Committee as of </w:t>
      </w:r>
      <w:r w:rsidR="00A01929">
        <w:rPr>
          <w:rFonts w:ascii="Times New Roman" w:hAnsi="Times New Roman"/>
          <w:sz w:val="24"/>
          <w:szCs w:val="24"/>
        </w:rPr>
        <w:t xml:space="preserve">the </w:t>
      </w:r>
      <w:r w:rsidR="0090242A" w:rsidRPr="00526F2B">
        <w:rPr>
          <w:rFonts w:ascii="Times New Roman" w:hAnsi="Times New Roman"/>
          <w:sz w:val="24"/>
          <w:szCs w:val="24"/>
        </w:rPr>
        <w:t>Spring 2023</w:t>
      </w:r>
      <w:r w:rsidR="00A01929">
        <w:rPr>
          <w:rFonts w:ascii="Times New Roman" w:hAnsi="Times New Roman"/>
          <w:sz w:val="24"/>
          <w:szCs w:val="24"/>
        </w:rPr>
        <w:t xml:space="preserve"> semester</w:t>
      </w:r>
      <w:r w:rsidR="0090242A" w:rsidRPr="00526F2B">
        <w:rPr>
          <w:rFonts w:ascii="Times New Roman" w:hAnsi="Times New Roman"/>
          <w:sz w:val="24"/>
          <w:szCs w:val="24"/>
        </w:rPr>
        <w:t>.</w:t>
      </w:r>
    </w:p>
    <w:p w14:paraId="738610EB"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788B6404" w14:textId="77777777" w:rsidR="0053230A" w:rsidRPr="00526F2B" w:rsidRDefault="0053230A"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b/>
          <w:sz w:val="24"/>
          <w:szCs w:val="24"/>
        </w:rPr>
        <w:t>Recommendation:</w:t>
      </w:r>
      <w:r w:rsidRPr="00526F2B">
        <w:rPr>
          <w:rFonts w:ascii="Times New Roman" w:hAnsi="Times New Roman"/>
          <w:sz w:val="24"/>
          <w:szCs w:val="24"/>
        </w:rPr>
        <w:tab/>
      </w:r>
      <w:r w:rsidR="006B49D8" w:rsidRPr="00526F2B">
        <w:rPr>
          <w:rFonts w:ascii="Times New Roman" w:hAnsi="Times New Roman"/>
          <w:sz w:val="24"/>
          <w:szCs w:val="24"/>
        </w:rPr>
        <w:t>Increase the number of sections of ENGR 1 if the demand increases.</w:t>
      </w:r>
    </w:p>
    <w:p w14:paraId="7D85F35A"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Status:</w:t>
      </w:r>
      <w:r w:rsidRPr="00526F2B">
        <w:rPr>
          <w:rFonts w:ascii="Times New Roman" w:hAnsi="Times New Roman"/>
          <w:sz w:val="24"/>
          <w:szCs w:val="24"/>
        </w:rPr>
        <w:tab/>
      </w:r>
      <w:r w:rsidR="00E2020A" w:rsidRPr="00526F2B">
        <w:rPr>
          <w:rFonts w:ascii="Times New Roman" w:hAnsi="Times New Roman"/>
          <w:sz w:val="24"/>
          <w:szCs w:val="24"/>
        </w:rPr>
        <w:t>In Progress</w:t>
      </w:r>
    </w:p>
    <w:p w14:paraId="1FAE5770"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Notes/Comments:</w:t>
      </w:r>
      <w:r w:rsidRPr="00526F2B">
        <w:rPr>
          <w:rFonts w:ascii="Times New Roman" w:hAnsi="Times New Roman"/>
          <w:sz w:val="24"/>
          <w:szCs w:val="24"/>
        </w:rPr>
        <w:tab/>
      </w:r>
      <w:r w:rsidR="0090242A" w:rsidRPr="00526F2B">
        <w:rPr>
          <w:rFonts w:ascii="Times New Roman" w:hAnsi="Times New Roman"/>
          <w:sz w:val="24"/>
          <w:szCs w:val="24"/>
        </w:rPr>
        <w:t xml:space="preserve">Sections for the ENGR 1 course are opened based on enrollment trends, especially following the recent pandemic.  </w:t>
      </w:r>
      <w:r w:rsidR="00345BF2" w:rsidRPr="00526F2B">
        <w:rPr>
          <w:rFonts w:ascii="Times New Roman" w:hAnsi="Times New Roman"/>
          <w:sz w:val="24"/>
          <w:szCs w:val="24"/>
        </w:rPr>
        <w:t>Currently, n</w:t>
      </w:r>
      <w:r w:rsidR="0090242A" w:rsidRPr="00526F2B">
        <w:rPr>
          <w:rFonts w:ascii="Times New Roman" w:hAnsi="Times New Roman"/>
          <w:sz w:val="24"/>
          <w:szCs w:val="24"/>
        </w:rPr>
        <w:t xml:space="preserve">ew sections </w:t>
      </w:r>
      <w:r w:rsidR="00345BF2" w:rsidRPr="00526F2B">
        <w:rPr>
          <w:rFonts w:ascii="Times New Roman" w:hAnsi="Times New Roman"/>
          <w:sz w:val="24"/>
          <w:szCs w:val="24"/>
        </w:rPr>
        <w:t xml:space="preserve">have </w:t>
      </w:r>
      <w:r w:rsidR="0090242A" w:rsidRPr="00526F2B">
        <w:rPr>
          <w:rFonts w:ascii="Times New Roman" w:hAnsi="Times New Roman"/>
          <w:sz w:val="24"/>
          <w:szCs w:val="24"/>
        </w:rPr>
        <w:t>become available across various teaching modalities including in-</w:t>
      </w:r>
      <w:r w:rsidR="00345BF2" w:rsidRPr="00526F2B">
        <w:rPr>
          <w:rFonts w:ascii="Times New Roman" w:hAnsi="Times New Roman"/>
          <w:sz w:val="24"/>
          <w:szCs w:val="24"/>
        </w:rPr>
        <w:t>person, online, and live online.  This allows the college to attract more community college students across the state.</w:t>
      </w:r>
    </w:p>
    <w:p w14:paraId="637805D2"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5BE0F42B" w14:textId="77777777" w:rsidR="0053230A" w:rsidRPr="00526F2B" w:rsidRDefault="0053230A"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b/>
          <w:sz w:val="24"/>
          <w:szCs w:val="24"/>
        </w:rPr>
        <w:t>Recommendation:</w:t>
      </w:r>
      <w:r w:rsidRPr="00526F2B">
        <w:rPr>
          <w:rFonts w:ascii="Times New Roman" w:hAnsi="Times New Roman"/>
          <w:sz w:val="24"/>
          <w:szCs w:val="24"/>
        </w:rPr>
        <w:tab/>
      </w:r>
      <w:r w:rsidR="00B22864" w:rsidRPr="00526F2B">
        <w:rPr>
          <w:rFonts w:ascii="Times New Roman" w:hAnsi="Times New Roman"/>
          <w:sz w:val="24"/>
          <w:szCs w:val="24"/>
        </w:rPr>
        <w:t>Increase the enrollment in ENGR 9 through outreach to students who may be interested, but are not planning to enroll.</w:t>
      </w:r>
    </w:p>
    <w:p w14:paraId="50369A12"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Status:</w:t>
      </w:r>
      <w:r w:rsidRPr="00526F2B">
        <w:rPr>
          <w:rFonts w:ascii="Times New Roman" w:hAnsi="Times New Roman"/>
          <w:sz w:val="24"/>
          <w:szCs w:val="24"/>
        </w:rPr>
        <w:tab/>
      </w:r>
      <w:r w:rsidR="00E2020A" w:rsidRPr="00526F2B">
        <w:rPr>
          <w:rFonts w:ascii="Times New Roman" w:hAnsi="Times New Roman"/>
          <w:sz w:val="24"/>
          <w:szCs w:val="24"/>
        </w:rPr>
        <w:t>In Progress</w:t>
      </w:r>
    </w:p>
    <w:p w14:paraId="122A8F70"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0526F2B">
        <w:rPr>
          <w:rFonts w:ascii="Times New Roman" w:hAnsi="Times New Roman"/>
          <w:b/>
          <w:sz w:val="24"/>
          <w:szCs w:val="24"/>
        </w:rPr>
        <w:t>Notes/Comments:</w:t>
      </w:r>
      <w:r w:rsidRPr="00526F2B">
        <w:rPr>
          <w:rFonts w:ascii="Times New Roman" w:hAnsi="Times New Roman"/>
          <w:sz w:val="24"/>
          <w:szCs w:val="24"/>
        </w:rPr>
        <w:tab/>
      </w:r>
      <w:r w:rsidR="00D92FBB" w:rsidRPr="00526F2B">
        <w:rPr>
          <w:rFonts w:ascii="Times New Roman" w:hAnsi="Times New Roman"/>
          <w:sz w:val="24"/>
          <w:szCs w:val="24"/>
        </w:rPr>
        <w:t>The division office staff communicates sections with low enrollment to the outreach staff to encourage enrollment growth in engineering courses.  No marketing plan has been created, to this date, for promoting the ENGR 9 course.</w:t>
      </w:r>
    </w:p>
    <w:p w14:paraId="463F29E8"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4EC32483" w14:textId="77777777" w:rsidR="0053230A" w:rsidRPr="00526F2B" w:rsidRDefault="0053230A" w:rsidP="007357E4">
      <w:pPr>
        <w:pStyle w:val="ListParagraph"/>
        <w:numPr>
          <w:ilvl w:val="0"/>
          <w:numId w:val="4"/>
        </w:numPr>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b/>
          <w:sz w:val="24"/>
          <w:szCs w:val="24"/>
        </w:rPr>
        <w:t>Recommendation:</w:t>
      </w:r>
      <w:r w:rsidRPr="00526F2B">
        <w:rPr>
          <w:rFonts w:ascii="Times New Roman" w:hAnsi="Times New Roman"/>
          <w:sz w:val="24"/>
          <w:szCs w:val="24"/>
        </w:rPr>
        <w:tab/>
      </w:r>
      <w:r w:rsidR="00B22864" w:rsidRPr="00526F2B">
        <w:rPr>
          <w:rFonts w:ascii="Times New Roman" w:hAnsi="Times New Roman"/>
          <w:sz w:val="24"/>
          <w:szCs w:val="24"/>
        </w:rPr>
        <w:t>Work with the Counseling faculty to disseminate information about engineering careers and preparation for transfer.</w:t>
      </w:r>
    </w:p>
    <w:p w14:paraId="138F88E3"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lastRenderedPageBreak/>
        <w:tab/>
      </w:r>
      <w:r w:rsidRPr="00526F2B">
        <w:rPr>
          <w:rFonts w:ascii="Times New Roman" w:hAnsi="Times New Roman"/>
          <w:b/>
          <w:sz w:val="24"/>
          <w:szCs w:val="24"/>
        </w:rPr>
        <w:t>Status:</w:t>
      </w:r>
      <w:r w:rsidRPr="00526F2B">
        <w:rPr>
          <w:rFonts w:ascii="Times New Roman" w:hAnsi="Times New Roman"/>
          <w:sz w:val="24"/>
          <w:szCs w:val="24"/>
        </w:rPr>
        <w:tab/>
      </w:r>
      <w:r w:rsidR="00D92FBB" w:rsidRPr="00526F2B">
        <w:rPr>
          <w:rFonts w:ascii="Times New Roman" w:hAnsi="Times New Roman"/>
          <w:sz w:val="24"/>
          <w:szCs w:val="24"/>
        </w:rPr>
        <w:t>Completed</w:t>
      </w:r>
    </w:p>
    <w:p w14:paraId="51C6B381"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r w:rsidRPr="00526F2B">
        <w:rPr>
          <w:rFonts w:ascii="Times New Roman" w:hAnsi="Times New Roman"/>
          <w:sz w:val="24"/>
          <w:szCs w:val="24"/>
        </w:rPr>
        <w:tab/>
      </w:r>
      <w:r w:rsidRPr="03B05D3A">
        <w:rPr>
          <w:rFonts w:ascii="Times New Roman" w:hAnsi="Times New Roman"/>
          <w:b/>
          <w:bCs/>
          <w:sz w:val="24"/>
          <w:szCs w:val="24"/>
        </w:rPr>
        <w:t>Notes/Comments:</w:t>
      </w:r>
      <w:r w:rsidRPr="00526F2B">
        <w:rPr>
          <w:rFonts w:ascii="Times New Roman" w:hAnsi="Times New Roman"/>
          <w:sz w:val="24"/>
          <w:szCs w:val="24"/>
        </w:rPr>
        <w:tab/>
      </w:r>
      <w:r w:rsidR="00D92FBB" w:rsidRPr="00526F2B">
        <w:rPr>
          <w:rFonts w:ascii="Times New Roman" w:hAnsi="Times New Roman"/>
          <w:sz w:val="24"/>
          <w:szCs w:val="24"/>
        </w:rPr>
        <w:t>Many of the pre-e</w:t>
      </w:r>
      <w:commentRangeStart w:id="11"/>
      <w:r w:rsidR="00D92FBB" w:rsidRPr="00526F2B">
        <w:rPr>
          <w:rFonts w:ascii="Times New Roman" w:hAnsi="Times New Roman"/>
          <w:sz w:val="24"/>
          <w:szCs w:val="24"/>
        </w:rPr>
        <w:t>ngineering students are affiliated</w:t>
      </w:r>
      <w:r w:rsidR="00A01929">
        <w:rPr>
          <w:rFonts w:ascii="Times New Roman" w:hAnsi="Times New Roman"/>
          <w:sz w:val="24"/>
          <w:szCs w:val="24"/>
        </w:rPr>
        <w:t xml:space="preserve"> with the MESA Center, which have</w:t>
      </w:r>
      <w:r w:rsidR="00D92FBB" w:rsidRPr="00526F2B">
        <w:rPr>
          <w:rFonts w:ascii="Times New Roman" w:hAnsi="Times New Roman"/>
          <w:sz w:val="24"/>
          <w:szCs w:val="24"/>
        </w:rPr>
        <w:t xml:space="preserve"> counselors </w:t>
      </w:r>
      <w:r w:rsidR="009C368B">
        <w:rPr>
          <w:rFonts w:ascii="Times New Roman" w:hAnsi="Times New Roman"/>
          <w:sz w:val="24"/>
          <w:szCs w:val="24"/>
        </w:rPr>
        <w:t xml:space="preserve">that are </w:t>
      </w:r>
      <w:r w:rsidR="00D92FBB" w:rsidRPr="00526F2B">
        <w:rPr>
          <w:rFonts w:ascii="Times New Roman" w:hAnsi="Times New Roman"/>
          <w:sz w:val="24"/>
          <w:szCs w:val="24"/>
        </w:rPr>
        <w:t>specific to assisting engineering students.  This includes advisement of engineering careers and preparation for transfer to lead</w:t>
      </w:r>
      <w:commentRangeEnd w:id="11"/>
      <w:r>
        <w:rPr>
          <w:rStyle w:val="CommentReference"/>
        </w:rPr>
        <w:commentReference w:id="11"/>
      </w:r>
      <w:r w:rsidR="00D92FBB" w:rsidRPr="00526F2B">
        <w:rPr>
          <w:rFonts w:ascii="Times New Roman" w:hAnsi="Times New Roman"/>
          <w:sz w:val="24"/>
          <w:szCs w:val="24"/>
        </w:rPr>
        <w:t>ing California universities.</w:t>
      </w:r>
    </w:p>
    <w:p w14:paraId="3B7B4B86" w14:textId="77777777" w:rsidR="0053230A" w:rsidRPr="00526F2B" w:rsidRDefault="0053230A" w:rsidP="0053230A">
      <w:pPr>
        <w:tabs>
          <w:tab w:val="left" w:pos="1800"/>
        </w:tabs>
        <w:autoSpaceDE w:val="0"/>
        <w:autoSpaceDN w:val="0"/>
        <w:adjustRightInd w:val="0"/>
        <w:spacing w:after="0" w:line="240" w:lineRule="auto"/>
        <w:ind w:left="900" w:hanging="540"/>
        <w:rPr>
          <w:rFonts w:ascii="Times New Roman" w:hAnsi="Times New Roman"/>
          <w:sz w:val="24"/>
          <w:szCs w:val="24"/>
        </w:rPr>
      </w:pPr>
    </w:p>
    <w:p w14:paraId="3A0FF5F2" w14:textId="77777777" w:rsidR="00E64BFD" w:rsidRPr="00526F2B" w:rsidRDefault="00E64BFD" w:rsidP="00B67E4B">
      <w:pPr>
        <w:pStyle w:val="ListParagraph"/>
        <w:autoSpaceDE w:val="0"/>
        <w:autoSpaceDN w:val="0"/>
        <w:adjustRightInd w:val="0"/>
        <w:spacing w:after="0" w:line="240" w:lineRule="auto"/>
        <w:ind w:left="900" w:hanging="540"/>
        <w:rPr>
          <w:rFonts w:ascii="Times New Roman" w:hAnsi="Times New Roman"/>
          <w:sz w:val="24"/>
          <w:szCs w:val="24"/>
        </w:rPr>
      </w:pPr>
    </w:p>
    <w:p w14:paraId="5630AD66" w14:textId="77777777" w:rsidR="00E64BFD" w:rsidRPr="00526F2B" w:rsidRDefault="00E64BFD" w:rsidP="00355660">
      <w:pPr>
        <w:autoSpaceDE w:val="0"/>
        <w:autoSpaceDN w:val="0"/>
        <w:adjustRightInd w:val="0"/>
        <w:spacing w:after="0" w:line="240" w:lineRule="auto"/>
        <w:rPr>
          <w:rFonts w:ascii="Times New Roman" w:hAnsi="Times New Roman"/>
          <w:sz w:val="24"/>
          <w:szCs w:val="24"/>
        </w:rPr>
      </w:pPr>
    </w:p>
    <w:p w14:paraId="61829076" w14:textId="77777777" w:rsidR="00C42BC9" w:rsidRPr="00526F2B" w:rsidRDefault="00C42BC9" w:rsidP="00355660">
      <w:pPr>
        <w:autoSpaceDE w:val="0"/>
        <w:autoSpaceDN w:val="0"/>
        <w:adjustRightInd w:val="0"/>
        <w:spacing w:after="0" w:line="240" w:lineRule="auto"/>
        <w:rPr>
          <w:rFonts w:ascii="Times New Roman" w:hAnsi="Times New Roman"/>
          <w:sz w:val="24"/>
          <w:szCs w:val="24"/>
        </w:rPr>
      </w:pPr>
    </w:p>
    <w:p w14:paraId="2BA226A1" w14:textId="77777777" w:rsidR="00E64BFD" w:rsidRPr="00526F2B" w:rsidRDefault="00E64BFD" w:rsidP="00355660">
      <w:pPr>
        <w:spacing w:after="0" w:line="240" w:lineRule="auto"/>
        <w:rPr>
          <w:rFonts w:ascii="Times New Roman" w:eastAsiaTheme="majorEastAsia" w:hAnsi="Times New Roman"/>
          <w:b/>
          <w:bCs/>
          <w:color w:val="2E74B5" w:themeColor="accent1" w:themeShade="BF"/>
          <w:sz w:val="28"/>
          <w:szCs w:val="28"/>
        </w:rPr>
      </w:pPr>
      <w:r w:rsidRPr="00526F2B">
        <w:rPr>
          <w:rFonts w:ascii="Times New Roman" w:hAnsi="Times New Roman"/>
        </w:rPr>
        <w:br w:type="page"/>
      </w:r>
    </w:p>
    <w:p w14:paraId="2D8DC82D" w14:textId="77777777" w:rsidR="00AD022F" w:rsidRPr="00526F2B" w:rsidRDefault="008460FF" w:rsidP="008460FF">
      <w:pPr>
        <w:pStyle w:val="Heading1"/>
        <w:spacing w:before="0" w:line="240" w:lineRule="auto"/>
        <w:rPr>
          <w:rFonts w:ascii="Times New Roman" w:hAnsi="Times New Roman"/>
        </w:rPr>
      </w:pPr>
      <w:bookmarkStart w:id="12" w:name="_Toc82081147"/>
      <w:r w:rsidRPr="00526F2B">
        <w:rPr>
          <w:rFonts w:ascii="Times New Roman" w:hAnsi="Times New Roman"/>
        </w:rPr>
        <w:lastRenderedPageBreak/>
        <w:t>SECTION 2</w:t>
      </w:r>
      <w:r w:rsidR="004B568D" w:rsidRPr="00526F2B">
        <w:rPr>
          <w:rFonts w:ascii="Times New Roman" w:hAnsi="Times New Roman"/>
        </w:rPr>
        <w:t xml:space="preserve"> </w:t>
      </w:r>
      <w:r w:rsidR="004B568D" w:rsidRPr="00526F2B">
        <w:rPr>
          <w:rFonts w:ascii="Times New Roman" w:hAnsi="Times New Roman"/>
        </w:rPr>
        <w:br/>
      </w:r>
      <w:r w:rsidR="00B93DCB" w:rsidRPr="00526F2B">
        <w:rPr>
          <w:rFonts w:ascii="Times New Roman" w:hAnsi="Times New Roman"/>
        </w:rPr>
        <w:t>Program Assessment</w:t>
      </w:r>
      <w:bookmarkEnd w:id="12"/>
      <w:r w:rsidRPr="00526F2B">
        <w:rPr>
          <w:rFonts w:ascii="Times New Roman" w:hAnsi="Times New Roman"/>
        </w:rPr>
        <w:t xml:space="preserve"> </w:t>
      </w:r>
    </w:p>
    <w:p w14:paraId="17AD93B2" w14:textId="77777777" w:rsidR="00AD022F" w:rsidRPr="00526F2B" w:rsidRDefault="00AD022F" w:rsidP="008460FF">
      <w:pPr>
        <w:pStyle w:val="Heading1"/>
        <w:spacing w:before="0" w:line="240" w:lineRule="auto"/>
        <w:rPr>
          <w:rFonts w:ascii="Times New Roman" w:hAnsi="Times New Roman"/>
        </w:rPr>
      </w:pPr>
    </w:p>
    <w:p w14:paraId="5094F9E7" w14:textId="77777777" w:rsidR="008460FF" w:rsidRPr="00526F2B" w:rsidRDefault="00AD022F" w:rsidP="0035163E">
      <w:pPr>
        <w:pStyle w:val="Heading1"/>
        <w:spacing w:before="0" w:line="240" w:lineRule="auto"/>
        <w:rPr>
          <w:rFonts w:ascii="Times New Roman" w:hAnsi="Times New Roman"/>
        </w:rPr>
      </w:pPr>
      <w:bookmarkStart w:id="13" w:name="_Hlk82078254"/>
      <w:bookmarkStart w:id="14" w:name="_Toc82081148"/>
      <w:r w:rsidRPr="00526F2B">
        <w:rPr>
          <w:rFonts w:ascii="Times New Roman" w:hAnsi="Times New Roman"/>
        </w:rPr>
        <w:t>Program Contribution to Student Success and Equity</w:t>
      </w:r>
      <w:bookmarkEnd w:id="13"/>
      <w:bookmarkEnd w:id="14"/>
      <w:r w:rsidR="008460FF" w:rsidRPr="00526F2B">
        <w:rPr>
          <w:rFonts w:ascii="Times New Roman" w:hAnsi="Times New Roman"/>
        </w:rPr>
        <w:br/>
      </w:r>
    </w:p>
    <w:p w14:paraId="20998050" w14:textId="77777777" w:rsidR="008460FF" w:rsidRPr="00526F2B" w:rsidRDefault="009901B2" w:rsidP="00451D42">
      <w:pPr>
        <w:autoSpaceDE w:val="0"/>
        <w:autoSpaceDN w:val="0"/>
        <w:adjustRightInd w:val="0"/>
        <w:spacing w:after="0" w:line="240" w:lineRule="auto"/>
        <w:rPr>
          <w:rFonts w:ascii="Times New Roman" w:hAnsi="Times New Roman"/>
          <w:b/>
          <w:color w:val="000000"/>
          <w:sz w:val="24"/>
          <w:szCs w:val="24"/>
        </w:rPr>
      </w:pPr>
      <w:r w:rsidRPr="00526F2B">
        <w:rPr>
          <w:rFonts w:ascii="Times New Roman" w:hAnsi="Times New Roman"/>
          <w:b/>
          <w:color w:val="000000"/>
          <w:sz w:val="24"/>
          <w:szCs w:val="24"/>
        </w:rPr>
        <w:t>For the program under review, examine the following data for the last four years by:</w:t>
      </w:r>
    </w:p>
    <w:p w14:paraId="0DE4B5B7" w14:textId="77777777" w:rsidR="00F57BC6" w:rsidRPr="00526F2B" w:rsidRDefault="00F57BC6" w:rsidP="00F57BC6">
      <w:pPr>
        <w:pStyle w:val="ListParagraph"/>
        <w:autoSpaceDE w:val="0"/>
        <w:autoSpaceDN w:val="0"/>
        <w:adjustRightInd w:val="0"/>
        <w:spacing w:after="0" w:line="240" w:lineRule="auto"/>
        <w:ind w:left="360"/>
        <w:rPr>
          <w:rFonts w:ascii="Times New Roman" w:hAnsi="Times New Roman"/>
          <w:b/>
          <w:color w:val="000000"/>
          <w:sz w:val="24"/>
          <w:szCs w:val="24"/>
        </w:rPr>
      </w:pPr>
    </w:p>
    <w:p w14:paraId="14CDF6FE" w14:textId="77777777" w:rsidR="008A5EED" w:rsidRPr="00526F2B" w:rsidRDefault="00A7023A" w:rsidP="00F57BC6">
      <w:pPr>
        <w:pStyle w:val="ListParagraph"/>
        <w:numPr>
          <w:ilvl w:val="1"/>
          <w:numId w:val="15"/>
        </w:numPr>
        <w:autoSpaceDE w:val="0"/>
        <w:autoSpaceDN w:val="0"/>
        <w:adjustRightInd w:val="0"/>
        <w:rPr>
          <w:rFonts w:ascii="Times New Roman" w:hAnsi="Times New Roman"/>
          <w:b/>
          <w:color w:val="000000"/>
          <w:sz w:val="24"/>
          <w:szCs w:val="24"/>
        </w:rPr>
      </w:pPr>
      <w:r w:rsidRPr="00526F2B">
        <w:rPr>
          <w:rFonts w:ascii="Times New Roman" w:hAnsi="Times New Roman"/>
          <w:b/>
          <w:color w:val="000000"/>
          <w:sz w:val="24"/>
          <w:szCs w:val="24"/>
        </w:rPr>
        <w:t>Disaggregating by race/ethnicity, gender, and age where possible.</w:t>
      </w:r>
    </w:p>
    <w:p w14:paraId="66204FF1" w14:textId="77777777" w:rsidR="00D12E8A" w:rsidRPr="00526F2B" w:rsidRDefault="00D12E8A" w:rsidP="00D12E8A">
      <w:pPr>
        <w:pStyle w:val="ListParagraph"/>
        <w:autoSpaceDE w:val="0"/>
        <w:autoSpaceDN w:val="0"/>
        <w:adjustRightInd w:val="0"/>
        <w:rPr>
          <w:rFonts w:ascii="Times New Roman" w:hAnsi="Times New Roman"/>
          <w:b/>
          <w:color w:val="000000"/>
          <w:sz w:val="24"/>
          <w:szCs w:val="24"/>
        </w:rPr>
      </w:pPr>
    </w:p>
    <w:p w14:paraId="0737B1E8" w14:textId="77777777" w:rsidR="008A5EED" w:rsidRPr="00526F2B" w:rsidRDefault="00A7023A" w:rsidP="00F57BC6">
      <w:pPr>
        <w:pStyle w:val="ListParagraph"/>
        <w:numPr>
          <w:ilvl w:val="1"/>
          <w:numId w:val="15"/>
        </w:numPr>
        <w:autoSpaceDE w:val="0"/>
        <w:autoSpaceDN w:val="0"/>
        <w:adjustRightInd w:val="0"/>
        <w:rPr>
          <w:rFonts w:ascii="Times New Roman" w:hAnsi="Times New Roman"/>
          <w:b/>
          <w:color w:val="000000"/>
          <w:sz w:val="24"/>
          <w:szCs w:val="24"/>
        </w:rPr>
      </w:pPr>
      <w:r w:rsidRPr="00526F2B">
        <w:rPr>
          <w:rFonts w:ascii="Times New Roman" w:hAnsi="Times New Roman"/>
          <w:b/>
          <w:color w:val="000000"/>
          <w:sz w:val="24"/>
          <w:szCs w:val="24"/>
        </w:rPr>
        <w:t>Discussing internal and external factors contributing to constant, increasing or decreasing trends.</w:t>
      </w:r>
      <w:r w:rsidR="00BA5EE5" w:rsidRPr="00526F2B">
        <w:rPr>
          <w:rFonts w:ascii="Times New Roman" w:hAnsi="Times New Roman"/>
          <w:b/>
          <w:color w:val="000000"/>
          <w:sz w:val="24"/>
          <w:szCs w:val="24"/>
        </w:rPr>
        <w:t xml:space="preserve"> </w:t>
      </w:r>
    </w:p>
    <w:p w14:paraId="7CBE04C3" w14:textId="77777777" w:rsidR="00BA5EE5" w:rsidRPr="00E70AD7" w:rsidRDefault="00BA5EE5" w:rsidP="00F57BC6">
      <w:pPr>
        <w:pStyle w:val="ListParagraph"/>
        <w:numPr>
          <w:ilvl w:val="1"/>
          <w:numId w:val="15"/>
        </w:numPr>
        <w:autoSpaceDE w:val="0"/>
        <w:autoSpaceDN w:val="0"/>
        <w:adjustRightInd w:val="0"/>
        <w:rPr>
          <w:rFonts w:ascii="Times New Roman" w:hAnsi="Times New Roman"/>
          <w:b/>
          <w:color w:val="000000"/>
          <w:sz w:val="24"/>
          <w:szCs w:val="24"/>
        </w:rPr>
      </w:pPr>
      <w:r w:rsidRPr="00E70AD7">
        <w:rPr>
          <w:rFonts w:ascii="Times New Roman" w:hAnsi="Times New Roman"/>
          <w:b/>
          <w:color w:val="000000"/>
          <w:sz w:val="24"/>
          <w:szCs w:val="24"/>
        </w:rPr>
        <w:t xml:space="preserve">Discuss any known barriers to student success in your program. </w:t>
      </w:r>
    </w:p>
    <w:p w14:paraId="583EC2F4" w14:textId="77777777" w:rsidR="008A5EED" w:rsidRPr="00526F2B" w:rsidRDefault="00A7023A" w:rsidP="00F57BC6">
      <w:pPr>
        <w:pStyle w:val="ListParagraph"/>
        <w:numPr>
          <w:ilvl w:val="1"/>
          <w:numId w:val="15"/>
        </w:numPr>
        <w:autoSpaceDE w:val="0"/>
        <w:autoSpaceDN w:val="0"/>
        <w:adjustRightInd w:val="0"/>
        <w:rPr>
          <w:rFonts w:ascii="Times New Roman" w:hAnsi="Times New Roman"/>
          <w:b/>
          <w:color w:val="000000"/>
          <w:sz w:val="24"/>
          <w:szCs w:val="24"/>
        </w:rPr>
      </w:pPr>
      <w:r w:rsidRPr="00526F2B">
        <w:rPr>
          <w:rFonts w:ascii="Times New Roman" w:hAnsi="Times New Roman"/>
          <w:b/>
          <w:color w:val="000000"/>
          <w:sz w:val="24"/>
          <w:szCs w:val="24"/>
        </w:rPr>
        <w:t>Highlighting equity gaps found among different groups of students. </w:t>
      </w:r>
    </w:p>
    <w:p w14:paraId="51A29CF3" w14:textId="77777777" w:rsidR="00566BBE" w:rsidRPr="00E70AD7" w:rsidRDefault="00566BBE" w:rsidP="00F57BC6">
      <w:pPr>
        <w:pStyle w:val="ListParagraph"/>
        <w:numPr>
          <w:ilvl w:val="1"/>
          <w:numId w:val="15"/>
        </w:numPr>
        <w:autoSpaceDE w:val="0"/>
        <w:autoSpaceDN w:val="0"/>
        <w:adjustRightInd w:val="0"/>
        <w:rPr>
          <w:rFonts w:ascii="Times New Roman" w:hAnsi="Times New Roman"/>
          <w:b/>
          <w:color w:val="000000"/>
          <w:sz w:val="24"/>
          <w:szCs w:val="24"/>
        </w:rPr>
      </w:pPr>
      <w:r w:rsidRPr="00E70AD7">
        <w:rPr>
          <w:rFonts w:ascii="Times New Roman" w:hAnsi="Times New Roman"/>
          <w:b/>
          <w:color w:val="000000"/>
          <w:sz w:val="24"/>
          <w:szCs w:val="24"/>
        </w:rPr>
        <w:t>Present and discuss possible action plans about what could be done to address equity and achievement/opportunity gaps.</w:t>
      </w:r>
    </w:p>
    <w:p w14:paraId="2DBF0D7D" w14:textId="77777777" w:rsidR="009901B2" w:rsidRPr="00526F2B" w:rsidRDefault="009901B2" w:rsidP="00F57BC6">
      <w:pPr>
        <w:pStyle w:val="ListParagraph"/>
        <w:autoSpaceDE w:val="0"/>
        <w:autoSpaceDN w:val="0"/>
        <w:adjustRightInd w:val="0"/>
        <w:spacing w:after="0" w:line="240" w:lineRule="auto"/>
        <w:ind w:left="1440"/>
        <w:rPr>
          <w:rFonts w:ascii="Times New Roman" w:hAnsi="Times New Roman"/>
          <w:b/>
          <w:color w:val="000000"/>
          <w:sz w:val="24"/>
          <w:szCs w:val="24"/>
        </w:rPr>
      </w:pPr>
    </w:p>
    <w:p w14:paraId="40112FAF" w14:textId="77777777" w:rsidR="00451D42" w:rsidRPr="00DC6C95" w:rsidRDefault="00451D42" w:rsidP="00451D42">
      <w:pPr>
        <w:numPr>
          <w:ilvl w:val="0"/>
          <w:numId w:val="24"/>
        </w:numPr>
        <w:spacing w:before="240"/>
        <w:ind w:left="250" w:hanging="250"/>
        <w:contextualSpacing/>
        <w:rPr>
          <w:rFonts w:ascii="Times New Roman" w:hAnsi="Times New Roman"/>
          <w:i/>
          <w:color w:val="000000" w:themeColor="text1"/>
          <w:sz w:val="24"/>
          <w:szCs w:val="24"/>
        </w:rPr>
      </w:pPr>
      <w:r w:rsidRPr="00DC6C95">
        <w:rPr>
          <w:rFonts w:ascii="Times New Roman" w:hAnsi="Times New Roman"/>
          <w:i/>
          <w:color w:val="000000" w:themeColor="text1"/>
          <w:sz w:val="24"/>
          <w:szCs w:val="24"/>
        </w:rPr>
        <w:t xml:space="preserve">If the program under review is a Career Education Program, please examine a) through k) from the list below. </w:t>
      </w:r>
    </w:p>
    <w:p w14:paraId="6B847104" w14:textId="77777777" w:rsidR="00451D42" w:rsidRPr="00DC6C95" w:rsidRDefault="00451D42" w:rsidP="00451D42">
      <w:pPr>
        <w:numPr>
          <w:ilvl w:val="0"/>
          <w:numId w:val="24"/>
        </w:numPr>
        <w:spacing w:before="240"/>
        <w:ind w:left="250" w:hanging="250"/>
        <w:contextualSpacing/>
        <w:rPr>
          <w:rFonts w:ascii="Times New Roman" w:hAnsi="Times New Roman"/>
          <w:i/>
          <w:color w:val="000000" w:themeColor="text1"/>
          <w:sz w:val="24"/>
          <w:szCs w:val="24"/>
        </w:rPr>
      </w:pPr>
      <w:r w:rsidRPr="00DC6C95">
        <w:rPr>
          <w:rFonts w:ascii="Times New Roman" w:hAnsi="Times New Roman"/>
          <w:i/>
          <w:color w:val="000000" w:themeColor="text1"/>
          <w:sz w:val="24"/>
          <w:szCs w:val="24"/>
        </w:rPr>
        <w:t xml:space="preserve">If students taking courses from the program under review end with a degree or certificate issued by the program, please examine a) through h) from the list below. </w:t>
      </w:r>
    </w:p>
    <w:p w14:paraId="7C240CB6" w14:textId="77777777" w:rsidR="00451D42" w:rsidRPr="00DC6C95" w:rsidRDefault="00451D42" w:rsidP="00451D42">
      <w:pPr>
        <w:numPr>
          <w:ilvl w:val="0"/>
          <w:numId w:val="24"/>
        </w:numPr>
        <w:ind w:left="250" w:hanging="250"/>
        <w:contextualSpacing/>
        <w:rPr>
          <w:rFonts w:ascii="Times New Roman" w:hAnsi="Times New Roman"/>
          <w:i/>
          <w:color w:val="000000" w:themeColor="text1"/>
          <w:sz w:val="24"/>
          <w:szCs w:val="24"/>
        </w:rPr>
      </w:pPr>
      <w:r w:rsidRPr="00DC6C95">
        <w:rPr>
          <w:rFonts w:ascii="Times New Roman" w:hAnsi="Times New Roman"/>
          <w:i/>
          <w:color w:val="000000" w:themeColor="text1"/>
          <w:sz w:val="24"/>
          <w:szCs w:val="24"/>
        </w:rPr>
        <w:t xml:space="preserve">If students taking courses from the program under review do not end with a degree or certificate issued by the program, please examine d) through g) from the list below.  </w:t>
      </w:r>
    </w:p>
    <w:p w14:paraId="6B62F1B3" w14:textId="77777777" w:rsidR="00D92FBB" w:rsidRPr="00DC6C95" w:rsidRDefault="00D92FBB" w:rsidP="00451D42">
      <w:pPr>
        <w:rPr>
          <w:rFonts w:ascii="Times New Roman" w:hAnsi="Times New Roman"/>
          <w:sz w:val="24"/>
          <w:szCs w:val="24"/>
        </w:rPr>
      </w:pPr>
    </w:p>
    <w:p w14:paraId="26A8670F" w14:textId="77777777" w:rsidR="00D92FBB" w:rsidRPr="00DC6C95" w:rsidRDefault="00D92FBB" w:rsidP="00451D42">
      <w:pPr>
        <w:rPr>
          <w:rFonts w:ascii="Times New Roman" w:hAnsi="Times New Roman"/>
          <w:sz w:val="24"/>
          <w:szCs w:val="24"/>
        </w:rPr>
      </w:pPr>
      <w:r w:rsidRPr="00DC6C95">
        <w:rPr>
          <w:rFonts w:ascii="Times New Roman" w:hAnsi="Times New Roman"/>
          <w:sz w:val="24"/>
          <w:szCs w:val="24"/>
        </w:rPr>
        <w:t>Figure 1.  Race/Ethnicity Trends from the 2018 to 2022 Academic Years</w:t>
      </w:r>
    </w:p>
    <w:p w14:paraId="02F2C34E" w14:textId="77777777" w:rsidR="00D92FBB" w:rsidRPr="00DC6C95" w:rsidRDefault="00D92FBB" w:rsidP="00451D42">
      <w:pPr>
        <w:rPr>
          <w:rFonts w:ascii="Times New Roman" w:hAnsi="Times New Roman"/>
          <w:sz w:val="24"/>
          <w:szCs w:val="24"/>
        </w:rPr>
      </w:pPr>
      <w:r w:rsidRPr="00DC6C95">
        <w:rPr>
          <w:rFonts w:ascii="Times New Roman" w:hAnsi="Times New Roman"/>
          <w:noProof/>
          <w:sz w:val="24"/>
          <w:szCs w:val="24"/>
        </w:rPr>
        <w:drawing>
          <wp:inline distT="0" distB="0" distL="0" distR="0" wp14:anchorId="7B2AE44A" wp14:editId="07777777">
            <wp:extent cx="4343400" cy="3145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3400" cy="3145536"/>
                    </a:xfrm>
                    <a:prstGeom prst="rect">
                      <a:avLst/>
                    </a:prstGeom>
                    <a:noFill/>
                  </pic:spPr>
                </pic:pic>
              </a:graphicData>
            </a:graphic>
          </wp:inline>
        </w:drawing>
      </w:r>
    </w:p>
    <w:p w14:paraId="710006BC" w14:textId="77777777" w:rsidR="008E517C" w:rsidRPr="00DC6C95" w:rsidRDefault="00D92FBB" w:rsidP="00451D42">
      <w:pPr>
        <w:rPr>
          <w:rFonts w:ascii="Times New Roman" w:hAnsi="Times New Roman"/>
          <w:sz w:val="24"/>
          <w:szCs w:val="24"/>
        </w:rPr>
      </w:pPr>
      <w:r w:rsidRPr="00DC6C95">
        <w:rPr>
          <w:rFonts w:ascii="Times New Roman" w:hAnsi="Times New Roman"/>
          <w:sz w:val="24"/>
          <w:szCs w:val="24"/>
        </w:rPr>
        <w:lastRenderedPageBreak/>
        <w:t xml:space="preserve">Points to mention: </w:t>
      </w:r>
    </w:p>
    <w:p w14:paraId="45D3EE58" w14:textId="77777777" w:rsidR="00013959" w:rsidRDefault="008E517C" w:rsidP="00013959">
      <w:pPr>
        <w:rPr>
          <w:rFonts w:ascii="Times New Roman" w:hAnsi="Times New Roman"/>
          <w:sz w:val="24"/>
          <w:szCs w:val="24"/>
        </w:rPr>
      </w:pPr>
      <w:r w:rsidRPr="03B05D3A">
        <w:rPr>
          <w:rFonts w:ascii="Times New Roman" w:hAnsi="Times New Roman"/>
          <w:sz w:val="24"/>
          <w:szCs w:val="24"/>
        </w:rPr>
        <w:t>Overall, there were 134 pre-engineering degrees awards across the 4 academic years; majority of the awardees have been Hispanic students (47.01%) followed by, Asian (24.63%), White (17.16%), students of two or more races (6.72%), an</w:t>
      </w:r>
      <w:r w:rsidR="00013959">
        <w:rPr>
          <w:rFonts w:ascii="Times New Roman" w:hAnsi="Times New Roman"/>
          <w:sz w:val="24"/>
          <w:szCs w:val="24"/>
        </w:rPr>
        <w:t xml:space="preserve">d then Black (2.99%).  </w:t>
      </w:r>
      <w:r w:rsidRPr="03B05D3A">
        <w:rPr>
          <w:rFonts w:ascii="Times New Roman" w:hAnsi="Times New Roman"/>
          <w:sz w:val="24"/>
          <w:szCs w:val="24"/>
        </w:rPr>
        <w:t>Approximately 70.90% of awardees were male; most of the graduates were less than the age of 35 (98.51%), with the remaining between 35 to 44 years of age.</w:t>
      </w:r>
      <w:r w:rsidR="00013959">
        <w:rPr>
          <w:rFonts w:ascii="Times New Roman" w:hAnsi="Times New Roman"/>
          <w:sz w:val="24"/>
          <w:szCs w:val="24"/>
        </w:rPr>
        <w:t xml:space="preserve">  </w:t>
      </w:r>
      <w:r w:rsidR="00013959" w:rsidRPr="03B05D3A">
        <w:rPr>
          <w:rFonts w:ascii="Times New Roman" w:hAnsi="Times New Roman"/>
          <w:sz w:val="24"/>
          <w:szCs w:val="24"/>
        </w:rPr>
        <w:t xml:space="preserve">Black engineering students decreased over the four years to rate and non-existent percentages; </w:t>
      </w:r>
      <w:r w:rsidR="00013959">
        <w:rPr>
          <w:rStyle w:val="CommentReference"/>
        </w:rPr>
        <w:commentReference w:id="15"/>
      </w:r>
      <w:r w:rsidR="00013959" w:rsidRPr="03B05D3A">
        <w:rPr>
          <w:rFonts w:ascii="Times New Roman" w:hAnsi="Times New Roman"/>
          <w:sz w:val="24"/>
          <w:szCs w:val="24"/>
        </w:rPr>
        <w:t xml:space="preserve">Asian student population increased; </w:t>
      </w:r>
      <w:commentRangeStart w:id="16"/>
      <w:r w:rsidR="00013959" w:rsidRPr="03B05D3A">
        <w:rPr>
          <w:rFonts w:ascii="Times New Roman" w:hAnsi="Times New Roman"/>
          <w:sz w:val="24"/>
          <w:szCs w:val="24"/>
        </w:rPr>
        <w:t>Hispanic population was steady between 2018 and 2020 academic years, then significantly increased.</w:t>
      </w:r>
      <w:commentRangeEnd w:id="16"/>
      <w:r w:rsidR="00013959">
        <w:rPr>
          <w:rStyle w:val="CommentReference"/>
        </w:rPr>
        <w:commentReference w:id="16"/>
      </w:r>
    </w:p>
    <w:p w14:paraId="35062CC3" w14:textId="77777777" w:rsidR="00013959" w:rsidRDefault="00013959" w:rsidP="00451D42">
      <w:pPr>
        <w:rPr>
          <w:rFonts w:ascii="Times New Roman" w:hAnsi="Times New Roman"/>
          <w:sz w:val="24"/>
          <w:szCs w:val="24"/>
        </w:rPr>
      </w:pPr>
      <w:r>
        <w:rPr>
          <w:rFonts w:ascii="Times New Roman" w:hAnsi="Times New Roman"/>
          <w:sz w:val="24"/>
          <w:szCs w:val="24"/>
        </w:rPr>
        <w:t xml:space="preserve">These statistics appear to be consistent with national engineering statistics reported by </w:t>
      </w:r>
      <w:proofErr w:type="spellStart"/>
      <w:r>
        <w:rPr>
          <w:rFonts w:ascii="Times New Roman" w:hAnsi="Times New Roman"/>
          <w:sz w:val="24"/>
          <w:szCs w:val="24"/>
        </w:rPr>
        <w:t>Zippia</w:t>
      </w:r>
      <w:proofErr w:type="spellEnd"/>
      <w:r>
        <w:rPr>
          <w:rFonts w:ascii="Times New Roman" w:hAnsi="Times New Roman"/>
          <w:sz w:val="24"/>
          <w:szCs w:val="24"/>
        </w:rPr>
        <w:t xml:space="preserve"> Careers where:</w:t>
      </w:r>
    </w:p>
    <w:p w14:paraId="6504414E" w14:textId="77777777" w:rsidR="00013959" w:rsidRDefault="00013959" w:rsidP="00013959">
      <w:pPr>
        <w:pStyle w:val="ListParagraph"/>
        <w:numPr>
          <w:ilvl w:val="0"/>
          <w:numId w:val="43"/>
        </w:numPr>
        <w:rPr>
          <w:rFonts w:ascii="Times New Roman" w:hAnsi="Times New Roman"/>
          <w:sz w:val="24"/>
          <w:szCs w:val="24"/>
        </w:rPr>
      </w:pPr>
      <w:r>
        <w:rPr>
          <w:rFonts w:ascii="Times New Roman" w:hAnsi="Times New Roman"/>
          <w:sz w:val="24"/>
          <w:szCs w:val="24"/>
        </w:rPr>
        <w:t>3.3% of engineers are Black or African American;</w:t>
      </w:r>
    </w:p>
    <w:p w14:paraId="58C9B6E7" w14:textId="3B1DE9E8" w:rsidR="00013959" w:rsidRDefault="00013959" w:rsidP="00013959">
      <w:pPr>
        <w:pStyle w:val="ListParagraph"/>
        <w:numPr>
          <w:ilvl w:val="0"/>
          <w:numId w:val="43"/>
        </w:numPr>
        <w:rPr>
          <w:rFonts w:ascii="Times New Roman" w:hAnsi="Times New Roman"/>
          <w:sz w:val="24"/>
          <w:szCs w:val="24"/>
        </w:rPr>
      </w:pPr>
      <w:r>
        <w:rPr>
          <w:rFonts w:ascii="Times New Roman" w:hAnsi="Times New Roman"/>
          <w:sz w:val="24"/>
          <w:szCs w:val="24"/>
        </w:rPr>
        <w:t>86% of engineers are male; and the</w:t>
      </w:r>
    </w:p>
    <w:p w14:paraId="56F5A901" w14:textId="25847206" w:rsidR="008E517C" w:rsidRPr="00013959" w:rsidRDefault="00013959" w:rsidP="00013959">
      <w:pPr>
        <w:pStyle w:val="ListParagraph"/>
        <w:numPr>
          <w:ilvl w:val="0"/>
          <w:numId w:val="43"/>
        </w:numPr>
        <w:rPr>
          <w:rFonts w:ascii="Times New Roman" w:hAnsi="Times New Roman"/>
          <w:sz w:val="24"/>
          <w:szCs w:val="24"/>
        </w:rPr>
      </w:pPr>
      <w:r>
        <w:rPr>
          <w:rFonts w:ascii="Times New Roman" w:hAnsi="Times New Roman"/>
          <w:sz w:val="24"/>
          <w:szCs w:val="24"/>
        </w:rPr>
        <w:t>Typical engineer by age is between 26 to 33 years of age (which is when college graduates complete their undergraduate and possible graduate studies)</w:t>
      </w:r>
      <w:r w:rsidRPr="00013959">
        <w:rPr>
          <w:rFonts w:ascii="Times New Roman" w:hAnsi="Times New Roman"/>
          <w:sz w:val="24"/>
          <w:szCs w:val="24"/>
        </w:rPr>
        <w:t>.</w:t>
      </w:r>
    </w:p>
    <w:p w14:paraId="612B1E77" w14:textId="77777777" w:rsidR="001452A2" w:rsidRPr="00DC6C95" w:rsidRDefault="001452A2" w:rsidP="00451D42">
      <w:pPr>
        <w:rPr>
          <w:rFonts w:ascii="Times New Roman" w:hAnsi="Times New Roman"/>
          <w:sz w:val="24"/>
          <w:szCs w:val="24"/>
        </w:rPr>
      </w:pPr>
      <w:r>
        <w:rPr>
          <w:rFonts w:ascii="Times New Roman" w:hAnsi="Times New Roman"/>
          <w:sz w:val="24"/>
          <w:szCs w:val="24"/>
        </w:rPr>
        <w:t>Table 1: Gender Distribution by Year of Entering Pre-Engineering Students</w:t>
      </w:r>
    </w:p>
    <w:tbl>
      <w:tblPr>
        <w:tblStyle w:val="TableGrid0"/>
        <w:tblW w:w="0" w:type="auto"/>
        <w:tblLook w:val="04A0" w:firstRow="1" w:lastRow="0" w:firstColumn="1" w:lastColumn="0" w:noHBand="0" w:noVBand="1"/>
      </w:tblPr>
      <w:tblGrid>
        <w:gridCol w:w="2066"/>
        <w:gridCol w:w="2262"/>
        <w:gridCol w:w="1674"/>
        <w:gridCol w:w="1674"/>
        <w:gridCol w:w="1674"/>
      </w:tblGrid>
      <w:tr w:rsidR="001452A2" w:rsidRPr="00DC6C95" w14:paraId="148CBD6F" w14:textId="77777777" w:rsidTr="001452A2">
        <w:tc>
          <w:tcPr>
            <w:tcW w:w="2066" w:type="dxa"/>
            <w:vMerge w:val="restart"/>
            <w:vAlign w:val="center"/>
          </w:tcPr>
          <w:p w14:paraId="70AA5834" w14:textId="77777777" w:rsidR="001452A2" w:rsidRPr="00DC6C95" w:rsidRDefault="001452A2" w:rsidP="001452A2">
            <w:pPr>
              <w:spacing w:after="0" w:line="240" w:lineRule="auto"/>
              <w:rPr>
                <w:sz w:val="24"/>
                <w:szCs w:val="24"/>
              </w:rPr>
            </w:pPr>
            <w:r w:rsidRPr="001452A2">
              <w:rPr>
                <w:b/>
                <w:sz w:val="24"/>
                <w:szCs w:val="24"/>
              </w:rPr>
              <w:t>Gender</w:t>
            </w:r>
          </w:p>
        </w:tc>
        <w:tc>
          <w:tcPr>
            <w:tcW w:w="7284" w:type="dxa"/>
            <w:gridSpan w:val="4"/>
            <w:vAlign w:val="center"/>
          </w:tcPr>
          <w:p w14:paraId="5E8458B6" w14:textId="77777777" w:rsidR="001452A2" w:rsidRPr="00DC6C95" w:rsidRDefault="001452A2" w:rsidP="001452A2">
            <w:pPr>
              <w:spacing w:after="0" w:line="240" w:lineRule="auto"/>
              <w:jc w:val="center"/>
              <w:rPr>
                <w:sz w:val="24"/>
                <w:szCs w:val="24"/>
              </w:rPr>
            </w:pPr>
            <w:r w:rsidRPr="001452A2">
              <w:rPr>
                <w:b/>
                <w:sz w:val="24"/>
                <w:szCs w:val="24"/>
              </w:rPr>
              <w:t>Percentage</w:t>
            </w:r>
            <w:r>
              <w:rPr>
                <w:b/>
                <w:sz w:val="24"/>
                <w:szCs w:val="24"/>
              </w:rPr>
              <w:t xml:space="preserve"> by Year</w:t>
            </w:r>
          </w:p>
        </w:tc>
      </w:tr>
      <w:tr w:rsidR="001452A2" w:rsidRPr="00DC6C95" w14:paraId="29A324F7" w14:textId="77777777" w:rsidTr="004A6457">
        <w:tc>
          <w:tcPr>
            <w:tcW w:w="2066" w:type="dxa"/>
            <w:vMerge/>
          </w:tcPr>
          <w:p w14:paraId="680A4E5D" w14:textId="77777777" w:rsidR="001452A2" w:rsidRPr="001452A2" w:rsidRDefault="001452A2" w:rsidP="001452A2">
            <w:pPr>
              <w:spacing w:after="0" w:line="240" w:lineRule="auto"/>
              <w:rPr>
                <w:b/>
                <w:sz w:val="24"/>
                <w:szCs w:val="24"/>
              </w:rPr>
            </w:pPr>
          </w:p>
        </w:tc>
        <w:tc>
          <w:tcPr>
            <w:tcW w:w="2262" w:type="dxa"/>
            <w:vAlign w:val="center"/>
          </w:tcPr>
          <w:p w14:paraId="3ACE28CD" w14:textId="77777777" w:rsidR="001452A2" w:rsidRPr="00DC6C95" w:rsidRDefault="001452A2" w:rsidP="004A6457">
            <w:pPr>
              <w:spacing w:after="0" w:line="240" w:lineRule="auto"/>
              <w:jc w:val="center"/>
              <w:rPr>
                <w:sz w:val="24"/>
                <w:szCs w:val="24"/>
              </w:rPr>
            </w:pPr>
            <w:r w:rsidRPr="00DC6C95">
              <w:rPr>
                <w:sz w:val="24"/>
                <w:szCs w:val="24"/>
              </w:rPr>
              <w:t>2018-2019</w:t>
            </w:r>
          </w:p>
        </w:tc>
        <w:tc>
          <w:tcPr>
            <w:tcW w:w="1674" w:type="dxa"/>
            <w:vAlign w:val="center"/>
          </w:tcPr>
          <w:p w14:paraId="77578A7D" w14:textId="77777777" w:rsidR="001452A2" w:rsidRPr="00DC6C95" w:rsidRDefault="001452A2" w:rsidP="004A6457">
            <w:pPr>
              <w:spacing w:after="0" w:line="240" w:lineRule="auto"/>
              <w:jc w:val="center"/>
              <w:rPr>
                <w:sz w:val="24"/>
                <w:szCs w:val="24"/>
              </w:rPr>
            </w:pPr>
            <w:r w:rsidRPr="00DC6C95">
              <w:rPr>
                <w:sz w:val="24"/>
                <w:szCs w:val="24"/>
              </w:rPr>
              <w:t>2019-2020</w:t>
            </w:r>
          </w:p>
        </w:tc>
        <w:tc>
          <w:tcPr>
            <w:tcW w:w="1674" w:type="dxa"/>
            <w:vAlign w:val="center"/>
          </w:tcPr>
          <w:p w14:paraId="372C9BE1" w14:textId="77777777" w:rsidR="001452A2" w:rsidRPr="00DC6C95" w:rsidRDefault="001452A2" w:rsidP="004A6457">
            <w:pPr>
              <w:spacing w:after="0" w:line="240" w:lineRule="auto"/>
              <w:jc w:val="center"/>
              <w:rPr>
                <w:sz w:val="24"/>
                <w:szCs w:val="24"/>
              </w:rPr>
            </w:pPr>
            <w:r w:rsidRPr="00DC6C95">
              <w:rPr>
                <w:sz w:val="24"/>
                <w:szCs w:val="24"/>
              </w:rPr>
              <w:t>2020-2021</w:t>
            </w:r>
          </w:p>
        </w:tc>
        <w:tc>
          <w:tcPr>
            <w:tcW w:w="1674" w:type="dxa"/>
            <w:vAlign w:val="center"/>
          </w:tcPr>
          <w:p w14:paraId="3A09F3F7" w14:textId="77777777" w:rsidR="001452A2" w:rsidRPr="00DC6C95" w:rsidRDefault="001452A2" w:rsidP="004A6457">
            <w:pPr>
              <w:spacing w:after="0" w:line="240" w:lineRule="auto"/>
              <w:jc w:val="center"/>
              <w:rPr>
                <w:sz w:val="24"/>
                <w:szCs w:val="24"/>
              </w:rPr>
            </w:pPr>
            <w:r w:rsidRPr="00DC6C95">
              <w:rPr>
                <w:sz w:val="24"/>
                <w:szCs w:val="24"/>
              </w:rPr>
              <w:t>2021-2022</w:t>
            </w:r>
          </w:p>
        </w:tc>
      </w:tr>
      <w:tr w:rsidR="00D92FBB" w:rsidRPr="00DC6C95" w14:paraId="4BAD8192" w14:textId="77777777" w:rsidTr="004A6457">
        <w:tc>
          <w:tcPr>
            <w:tcW w:w="2066" w:type="dxa"/>
          </w:tcPr>
          <w:p w14:paraId="05CA2942" w14:textId="77777777" w:rsidR="00D92FBB" w:rsidRPr="00DC6C95" w:rsidRDefault="00D92FBB" w:rsidP="001452A2">
            <w:pPr>
              <w:spacing w:after="0" w:line="240" w:lineRule="auto"/>
              <w:rPr>
                <w:sz w:val="24"/>
                <w:szCs w:val="24"/>
              </w:rPr>
            </w:pPr>
            <w:r w:rsidRPr="00DC6C95">
              <w:rPr>
                <w:sz w:val="24"/>
                <w:szCs w:val="24"/>
              </w:rPr>
              <w:t>Male</w:t>
            </w:r>
          </w:p>
        </w:tc>
        <w:tc>
          <w:tcPr>
            <w:tcW w:w="2262" w:type="dxa"/>
            <w:vAlign w:val="center"/>
          </w:tcPr>
          <w:p w14:paraId="5ABBCB97" w14:textId="77777777" w:rsidR="00D92FBB" w:rsidRPr="00DC6C95" w:rsidRDefault="00D92FBB" w:rsidP="004A6457">
            <w:pPr>
              <w:spacing w:after="0" w:line="240" w:lineRule="auto"/>
              <w:jc w:val="center"/>
              <w:rPr>
                <w:sz w:val="24"/>
                <w:szCs w:val="24"/>
              </w:rPr>
            </w:pPr>
            <w:r w:rsidRPr="00DC6C95">
              <w:rPr>
                <w:sz w:val="24"/>
                <w:szCs w:val="24"/>
              </w:rPr>
              <w:t>68.18%</w:t>
            </w:r>
          </w:p>
        </w:tc>
        <w:tc>
          <w:tcPr>
            <w:tcW w:w="1674" w:type="dxa"/>
            <w:vAlign w:val="center"/>
          </w:tcPr>
          <w:p w14:paraId="6A49943B" w14:textId="77777777" w:rsidR="00D92FBB" w:rsidRPr="00DC6C95" w:rsidRDefault="00D92FBB" w:rsidP="004A6457">
            <w:pPr>
              <w:spacing w:after="0" w:line="240" w:lineRule="auto"/>
              <w:jc w:val="center"/>
              <w:rPr>
                <w:sz w:val="24"/>
                <w:szCs w:val="24"/>
              </w:rPr>
            </w:pPr>
            <w:r w:rsidRPr="00DC6C95">
              <w:rPr>
                <w:sz w:val="24"/>
                <w:szCs w:val="24"/>
              </w:rPr>
              <w:t>75.00%</w:t>
            </w:r>
          </w:p>
        </w:tc>
        <w:tc>
          <w:tcPr>
            <w:tcW w:w="1674" w:type="dxa"/>
            <w:vAlign w:val="center"/>
          </w:tcPr>
          <w:p w14:paraId="343D08D6" w14:textId="77777777" w:rsidR="00D92FBB" w:rsidRPr="00DC6C95" w:rsidRDefault="00D92FBB" w:rsidP="004A6457">
            <w:pPr>
              <w:spacing w:after="0" w:line="240" w:lineRule="auto"/>
              <w:jc w:val="center"/>
              <w:rPr>
                <w:sz w:val="24"/>
                <w:szCs w:val="24"/>
              </w:rPr>
            </w:pPr>
            <w:r w:rsidRPr="00DC6C95">
              <w:rPr>
                <w:sz w:val="24"/>
                <w:szCs w:val="24"/>
              </w:rPr>
              <w:t>63.64%</w:t>
            </w:r>
          </w:p>
        </w:tc>
        <w:tc>
          <w:tcPr>
            <w:tcW w:w="1674" w:type="dxa"/>
            <w:vAlign w:val="center"/>
          </w:tcPr>
          <w:p w14:paraId="5C274CF8" w14:textId="77777777" w:rsidR="00D92FBB" w:rsidRPr="00DC6C95" w:rsidRDefault="00D92FBB" w:rsidP="004A6457">
            <w:pPr>
              <w:spacing w:after="0" w:line="240" w:lineRule="auto"/>
              <w:jc w:val="center"/>
              <w:rPr>
                <w:sz w:val="24"/>
                <w:szCs w:val="24"/>
              </w:rPr>
            </w:pPr>
            <w:r w:rsidRPr="00DC6C95">
              <w:rPr>
                <w:sz w:val="24"/>
                <w:szCs w:val="24"/>
              </w:rPr>
              <w:t>81.25%</w:t>
            </w:r>
          </w:p>
        </w:tc>
      </w:tr>
      <w:tr w:rsidR="00D92FBB" w:rsidRPr="00DC6C95" w14:paraId="7B2E7C4B" w14:textId="77777777" w:rsidTr="004A6457">
        <w:tc>
          <w:tcPr>
            <w:tcW w:w="2066" w:type="dxa"/>
          </w:tcPr>
          <w:p w14:paraId="2ACD8524" w14:textId="77777777" w:rsidR="00D92FBB" w:rsidRPr="00DC6C95" w:rsidRDefault="00D92FBB" w:rsidP="001452A2">
            <w:pPr>
              <w:spacing w:after="0" w:line="240" w:lineRule="auto"/>
              <w:rPr>
                <w:sz w:val="24"/>
                <w:szCs w:val="24"/>
              </w:rPr>
            </w:pPr>
            <w:r w:rsidRPr="00DC6C95">
              <w:rPr>
                <w:sz w:val="24"/>
                <w:szCs w:val="24"/>
              </w:rPr>
              <w:t>Female</w:t>
            </w:r>
          </w:p>
        </w:tc>
        <w:tc>
          <w:tcPr>
            <w:tcW w:w="2262" w:type="dxa"/>
            <w:vAlign w:val="center"/>
          </w:tcPr>
          <w:p w14:paraId="3DD24EAB" w14:textId="77777777" w:rsidR="00D92FBB" w:rsidRPr="00DC6C95" w:rsidRDefault="00D92FBB" w:rsidP="004A6457">
            <w:pPr>
              <w:spacing w:after="0" w:line="240" w:lineRule="auto"/>
              <w:jc w:val="center"/>
              <w:rPr>
                <w:sz w:val="24"/>
                <w:szCs w:val="24"/>
              </w:rPr>
            </w:pPr>
            <w:r w:rsidRPr="00DC6C95">
              <w:rPr>
                <w:sz w:val="24"/>
                <w:szCs w:val="24"/>
              </w:rPr>
              <w:t>31.82%</w:t>
            </w:r>
          </w:p>
        </w:tc>
        <w:tc>
          <w:tcPr>
            <w:tcW w:w="1674" w:type="dxa"/>
            <w:vAlign w:val="center"/>
          </w:tcPr>
          <w:p w14:paraId="6EFCC9D6" w14:textId="77777777" w:rsidR="00D92FBB" w:rsidRPr="00DC6C95" w:rsidRDefault="00D92FBB" w:rsidP="004A6457">
            <w:pPr>
              <w:spacing w:after="0" w:line="240" w:lineRule="auto"/>
              <w:jc w:val="center"/>
              <w:rPr>
                <w:sz w:val="24"/>
                <w:szCs w:val="24"/>
              </w:rPr>
            </w:pPr>
            <w:r w:rsidRPr="00DC6C95">
              <w:rPr>
                <w:sz w:val="24"/>
                <w:szCs w:val="24"/>
              </w:rPr>
              <w:t>25.00%</w:t>
            </w:r>
          </w:p>
        </w:tc>
        <w:tc>
          <w:tcPr>
            <w:tcW w:w="1674" w:type="dxa"/>
            <w:vAlign w:val="center"/>
          </w:tcPr>
          <w:p w14:paraId="70FB5FBD" w14:textId="77777777" w:rsidR="00D92FBB" w:rsidRPr="00DC6C95" w:rsidRDefault="00D92FBB" w:rsidP="004A6457">
            <w:pPr>
              <w:spacing w:after="0" w:line="240" w:lineRule="auto"/>
              <w:jc w:val="center"/>
              <w:rPr>
                <w:sz w:val="24"/>
                <w:szCs w:val="24"/>
              </w:rPr>
            </w:pPr>
            <w:r w:rsidRPr="00DC6C95">
              <w:rPr>
                <w:sz w:val="24"/>
                <w:szCs w:val="24"/>
              </w:rPr>
              <w:t>36.36%</w:t>
            </w:r>
          </w:p>
        </w:tc>
        <w:tc>
          <w:tcPr>
            <w:tcW w:w="1674" w:type="dxa"/>
            <w:vAlign w:val="center"/>
          </w:tcPr>
          <w:p w14:paraId="5D37BE0C" w14:textId="77777777" w:rsidR="00D92FBB" w:rsidRPr="00DC6C95" w:rsidRDefault="00D92FBB" w:rsidP="004A6457">
            <w:pPr>
              <w:spacing w:after="0" w:line="240" w:lineRule="auto"/>
              <w:jc w:val="center"/>
              <w:rPr>
                <w:sz w:val="24"/>
                <w:szCs w:val="24"/>
              </w:rPr>
            </w:pPr>
            <w:r w:rsidRPr="00DC6C95">
              <w:rPr>
                <w:sz w:val="24"/>
                <w:szCs w:val="24"/>
              </w:rPr>
              <w:t>18.75%</w:t>
            </w:r>
          </w:p>
        </w:tc>
      </w:tr>
    </w:tbl>
    <w:p w14:paraId="19219836" w14:textId="77777777" w:rsidR="001452A2" w:rsidRDefault="001452A2" w:rsidP="00451D42">
      <w:pPr>
        <w:rPr>
          <w:rFonts w:ascii="Times New Roman" w:hAnsi="Times New Roman"/>
          <w:sz w:val="24"/>
          <w:szCs w:val="24"/>
        </w:rPr>
      </w:pPr>
    </w:p>
    <w:p w14:paraId="246109BD" w14:textId="7A7D530F" w:rsidR="00D92FBB" w:rsidRPr="00DC6C95" w:rsidRDefault="00D92FBB" w:rsidP="00451D42">
      <w:pPr>
        <w:rPr>
          <w:rFonts w:ascii="Times New Roman" w:hAnsi="Times New Roman"/>
          <w:sz w:val="24"/>
          <w:szCs w:val="24"/>
        </w:rPr>
      </w:pPr>
      <w:r w:rsidRPr="03B05D3A">
        <w:rPr>
          <w:rFonts w:ascii="Times New Roman" w:hAnsi="Times New Roman"/>
          <w:sz w:val="24"/>
          <w:szCs w:val="24"/>
        </w:rPr>
        <w:t xml:space="preserve">Female engineering students were highest in the 2019-2020 and </w:t>
      </w:r>
      <w:commentRangeStart w:id="17"/>
      <w:r w:rsidRPr="03B05D3A">
        <w:rPr>
          <w:rFonts w:ascii="Times New Roman" w:hAnsi="Times New Roman"/>
          <w:sz w:val="24"/>
          <w:szCs w:val="24"/>
        </w:rPr>
        <w:t>2020-2021</w:t>
      </w:r>
      <w:commentRangeEnd w:id="17"/>
      <w:r>
        <w:rPr>
          <w:rStyle w:val="CommentReference"/>
        </w:rPr>
        <w:commentReference w:id="17"/>
      </w:r>
      <w:r w:rsidRPr="03B05D3A">
        <w:rPr>
          <w:rFonts w:ascii="Times New Roman" w:hAnsi="Times New Roman"/>
          <w:sz w:val="24"/>
          <w:szCs w:val="24"/>
        </w:rPr>
        <w:t xml:space="preserve"> academic years.  Lowest female engineering student enrollment occurred in the 2021-222 academic year.  There was more than a 4-to-1 ratio of males to females in the 2021-2022 academic year.</w:t>
      </w:r>
    </w:p>
    <w:p w14:paraId="1691F059" w14:textId="77777777" w:rsidR="00013959" w:rsidRDefault="00013959" w:rsidP="00451D42">
      <w:pPr>
        <w:rPr>
          <w:rFonts w:ascii="Times New Roman" w:hAnsi="Times New Roman"/>
          <w:sz w:val="24"/>
          <w:szCs w:val="24"/>
        </w:rPr>
      </w:pPr>
    </w:p>
    <w:p w14:paraId="6C47DC17" w14:textId="02767C79" w:rsidR="00EE2990" w:rsidRPr="00DC6C95" w:rsidRDefault="00EE2990" w:rsidP="00013959">
      <w:pPr>
        <w:keepNext/>
        <w:spacing w:after="0"/>
        <w:contextualSpacing/>
        <w:rPr>
          <w:rFonts w:ascii="Times New Roman" w:hAnsi="Times New Roman"/>
          <w:sz w:val="24"/>
          <w:szCs w:val="24"/>
        </w:rPr>
      </w:pPr>
      <w:r w:rsidRPr="00DC6C95">
        <w:rPr>
          <w:rFonts w:ascii="Times New Roman" w:hAnsi="Times New Roman"/>
          <w:sz w:val="24"/>
          <w:szCs w:val="24"/>
        </w:rPr>
        <w:lastRenderedPageBreak/>
        <w:t>Figure 2.  Bar Chart of Age Distribution across Academic Years</w:t>
      </w:r>
    </w:p>
    <w:p w14:paraId="7194DBDC" w14:textId="77777777" w:rsidR="00EE2990" w:rsidRPr="00DC6C95" w:rsidRDefault="00EE2990" w:rsidP="00013959">
      <w:pPr>
        <w:keepNext/>
        <w:spacing w:after="0"/>
        <w:contextualSpacing/>
        <w:rPr>
          <w:rFonts w:ascii="Times New Roman" w:hAnsi="Times New Roman"/>
          <w:sz w:val="24"/>
          <w:szCs w:val="24"/>
        </w:rPr>
      </w:pPr>
      <w:r w:rsidRPr="00DC6C95">
        <w:rPr>
          <w:rFonts w:ascii="Times New Roman" w:hAnsi="Times New Roman"/>
          <w:noProof/>
          <w:sz w:val="24"/>
          <w:szCs w:val="24"/>
        </w:rPr>
        <w:drawing>
          <wp:inline distT="0" distB="0" distL="0" distR="0" wp14:anchorId="07CB3A16" wp14:editId="07777777">
            <wp:extent cx="4352544" cy="3154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2544" cy="3154680"/>
                    </a:xfrm>
                    <a:prstGeom prst="rect">
                      <a:avLst/>
                    </a:prstGeom>
                    <a:noFill/>
                  </pic:spPr>
                </pic:pic>
              </a:graphicData>
            </a:graphic>
          </wp:inline>
        </w:drawing>
      </w:r>
    </w:p>
    <w:p w14:paraId="78809C4C" w14:textId="77777777" w:rsidR="00013959" w:rsidRDefault="00013959" w:rsidP="00451D42">
      <w:pPr>
        <w:rPr>
          <w:rFonts w:ascii="Times New Roman" w:hAnsi="Times New Roman"/>
          <w:sz w:val="24"/>
          <w:szCs w:val="24"/>
        </w:rPr>
      </w:pPr>
    </w:p>
    <w:p w14:paraId="19EEB9DA" w14:textId="46A9BB3B" w:rsidR="00EE2990" w:rsidRPr="00DC6C95" w:rsidRDefault="00EE2990" w:rsidP="00451D42">
      <w:pPr>
        <w:rPr>
          <w:rFonts w:ascii="Times New Roman" w:hAnsi="Times New Roman"/>
          <w:sz w:val="24"/>
          <w:szCs w:val="24"/>
        </w:rPr>
      </w:pPr>
      <w:r w:rsidRPr="00DC6C95">
        <w:rPr>
          <w:rFonts w:ascii="Times New Roman" w:hAnsi="Times New Roman"/>
          <w:sz w:val="24"/>
          <w:szCs w:val="24"/>
        </w:rPr>
        <w:t xml:space="preserve">Figure 2 </w:t>
      </w:r>
      <w:r w:rsidR="001452A2">
        <w:rPr>
          <w:rFonts w:ascii="Times New Roman" w:hAnsi="Times New Roman"/>
          <w:sz w:val="24"/>
          <w:szCs w:val="24"/>
        </w:rPr>
        <w:t>shows</w:t>
      </w:r>
      <w:r w:rsidRPr="00DC6C95">
        <w:rPr>
          <w:rFonts w:ascii="Times New Roman" w:hAnsi="Times New Roman"/>
          <w:sz w:val="24"/>
          <w:szCs w:val="24"/>
        </w:rPr>
        <w:t xml:space="preserve"> the distribution of pre-engineering students by age groups.  The 19 and younger age groups has low counts and, thus, was combined with the 20-24 age group.  Also, students aged 35 and higher were combined with the 25 to 34 group due to their small population sizes.  </w:t>
      </w:r>
    </w:p>
    <w:p w14:paraId="11F8E972" w14:textId="77777777" w:rsidR="00EE2990" w:rsidRPr="00DC6C95" w:rsidRDefault="00EE2990" w:rsidP="00451D42">
      <w:pPr>
        <w:rPr>
          <w:rFonts w:ascii="Times New Roman" w:hAnsi="Times New Roman"/>
          <w:sz w:val="24"/>
          <w:szCs w:val="24"/>
        </w:rPr>
      </w:pPr>
      <w:r w:rsidRPr="00DC6C95">
        <w:rPr>
          <w:rFonts w:ascii="Times New Roman" w:hAnsi="Times New Roman"/>
          <w:sz w:val="24"/>
          <w:szCs w:val="24"/>
        </w:rPr>
        <w:t>Points to mention: there was a significant growth in younger pre-engineering students after the 2018-2019 academic years.</w:t>
      </w:r>
    </w:p>
    <w:p w14:paraId="2E501EAF" w14:textId="1F2E4AB9" w:rsidR="00590601" w:rsidRPr="00DC6C95" w:rsidRDefault="00EE2990" w:rsidP="00451D42">
      <w:pPr>
        <w:rPr>
          <w:rFonts w:ascii="Times New Roman" w:hAnsi="Times New Roman"/>
          <w:sz w:val="24"/>
          <w:szCs w:val="24"/>
        </w:rPr>
      </w:pPr>
      <w:r w:rsidRPr="03B05D3A">
        <w:rPr>
          <w:rFonts w:ascii="Times New Roman" w:hAnsi="Times New Roman"/>
          <w:sz w:val="24"/>
          <w:szCs w:val="24"/>
        </w:rPr>
        <w:t xml:space="preserve">Possible barriers to student success may include a sufficient support group for Black students prior to the 2022-2023 academic year.  </w:t>
      </w:r>
      <w:commentRangeStart w:id="18"/>
      <w:r w:rsidRPr="03B05D3A">
        <w:rPr>
          <w:rFonts w:ascii="Times New Roman" w:hAnsi="Times New Roman"/>
          <w:sz w:val="24"/>
          <w:szCs w:val="24"/>
        </w:rPr>
        <w:t>Fortunately, the newly-develop</w:t>
      </w:r>
      <w:r w:rsidR="0007218B">
        <w:rPr>
          <w:rFonts w:ascii="Times New Roman" w:hAnsi="Times New Roman"/>
          <w:sz w:val="24"/>
          <w:szCs w:val="24"/>
        </w:rPr>
        <w:t>ed</w:t>
      </w:r>
      <w:r w:rsidRPr="03B05D3A">
        <w:rPr>
          <w:rFonts w:ascii="Times New Roman" w:hAnsi="Times New Roman"/>
          <w:sz w:val="24"/>
          <w:szCs w:val="24"/>
        </w:rPr>
        <w:t xml:space="preserve"> Black Student Success Center will provide support for this population</w:t>
      </w:r>
      <w:commentRangeEnd w:id="18"/>
      <w:r>
        <w:rPr>
          <w:rStyle w:val="CommentReference"/>
        </w:rPr>
        <w:commentReference w:id="18"/>
      </w:r>
      <w:r w:rsidRPr="03B05D3A">
        <w:rPr>
          <w:rFonts w:ascii="Times New Roman" w:hAnsi="Times New Roman"/>
          <w:sz w:val="24"/>
          <w:szCs w:val="24"/>
        </w:rPr>
        <w:t>.  Another possible barrier is the lack of tutoring services in engineering courses.  This has been due to lack of funding in earlier years and the challenge of finding engineering tutors to produce a sufficient pool of qualified tutors (especially tutors with representation to support Black student success).</w:t>
      </w:r>
    </w:p>
    <w:p w14:paraId="769D0D3C" w14:textId="77777777" w:rsidR="00D92FBB" w:rsidRPr="00526F2B" w:rsidRDefault="00D92FBB" w:rsidP="00451D42">
      <w:pPr>
        <w:rPr>
          <w:rFonts w:ascii="Times New Roman" w:hAnsi="Times New Roman"/>
          <w:sz w:val="20"/>
          <w:szCs w:val="20"/>
        </w:rPr>
      </w:pPr>
    </w:p>
    <w:p w14:paraId="4B4E2C91"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Degree Completion:</w:t>
      </w:r>
      <w:r w:rsidRPr="00526F2B">
        <w:rPr>
          <w:rFonts w:ascii="Times New Roman" w:hAnsi="Times New Roman"/>
          <w:b/>
          <w:sz w:val="24"/>
          <w:szCs w:val="24"/>
        </w:rPr>
        <w:t xml:space="preserve"> Number/percent of students earning a program degree </w:t>
      </w:r>
    </w:p>
    <w:p w14:paraId="54CD245A" w14:textId="77777777" w:rsidR="00451D42" w:rsidRPr="00526F2B" w:rsidRDefault="00451D42" w:rsidP="00451D42">
      <w:pPr>
        <w:ind w:left="250"/>
        <w:contextualSpacing/>
        <w:rPr>
          <w:rFonts w:ascii="Times New Roman" w:hAnsi="Times New Roman"/>
          <w:b/>
          <w:sz w:val="24"/>
          <w:szCs w:val="24"/>
        </w:rPr>
      </w:pPr>
    </w:p>
    <w:p w14:paraId="2F2555E7" w14:textId="77777777" w:rsidR="00451D42" w:rsidRPr="00526F2B" w:rsidRDefault="00317073" w:rsidP="00451D42">
      <w:pPr>
        <w:ind w:left="250"/>
        <w:contextualSpacing/>
        <w:rPr>
          <w:rFonts w:ascii="Times New Roman" w:hAnsi="Times New Roman"/>
          <w:sz w:val="24"/>
          <w:szCs w:val="24"/>
        </w:rPr>
      </w:pPr>
      <w:r w:rsidRPr="00526F2B">
        <w:rPr>
          <w:rFonts w:ascii="Times New Roman" w:hAnsi="Times New Roman"/>
          <w:sz w:val="24"/>
          <w:szCs w:val="24"/>
        </w:rPr>
        <w:t xml:space="preserve">Table </w:t>
      </w:r>
      <w:r w:rsidR="001452A2">
        <w:rPr>
          <w:rFonts w:ascii="Times New Roman" w:hAnsi="Times New Roman"/>
          <w:sz w:val="24"/>
          <w:szCs w:val="24"/>
        </w:rPr>
        <w:t>2</w:t>
      </w:r>
      <w:r w:rsidRPr="00526F2B">
        <w:rPr>
          <w:rFonts w:ascii="Times New Roman" w:hAnsi="Times New Roman"/>
          <w:sz w:val="24"/>
          <w:szCs w:val="24"/>
        </w:rPr>
        <w:t xml:space="preserve"> shows the number of students awarded the pre-engineering degree, the number of students that transferred</w:t>
      </w:r>
      <w:r w:rsidR="0085697F" w:rsidRPr="00526F2B">
        <w:rPr>
          <w:rFonts w:ascii="Times New Roman" w:hAnsi="Times New Roman"/>
          <w:sz w:val="24"/>
          <w:szCs w:val="24"/>
        </w:rPr>
        <w:t>.</w:t>
      </w:r>
    </w:p>
    <w:p w14:paraId="1231BE67" w14:textId="77777777" w:rsidR="0085697F" w:rsidRDefault="0085697F" w:rsidP="00451D42">
      <w:pPr>
        <w:ind w:left="250"/>
        <w:contextualSpacing/>
        <w:rPr>
          <w:rFonts w:ascii="Times New Roman" w:hAnsi="Times New Roman"/>
          <w:sz w:val="24"/>
          <w:szCs w:val="24"/>
        </w:rPr>
      </w:pPr>
    </w:p>
    <w:p w14:paraId="235A7A5C" w14:textId="77777777" w:rsidR="001452A2" w:rsidRPr="00526F2B" w:rsidRDefault="001452A2" w:rsidP="00451D42">
      <w:pPr>
        <w:ind w:left="250"/>
        <w:contextualSpacing/>
        <w:rPr>
          <w:rFonts w:ascii="Times New Roman" w:hAnsi="Times New Roman"/>
          <w:sz w:val="24"/>
          <w:szCs w:val="24"/>
        </w:rPr>
      </w:pPr>
      <w:r>
        <w:rPr>
          <w:rFonts w:ascii="Times New Roman" w:hAnsi="Times New Roman"/>
          <w:sz w:val="24"/>
          <w:szCs w:val="24"/>
        </w:rPr>
        <w:t>Table 2: Pre-Engineering Award Statistics</w:t>
      </w:r>
    </w:p>
    <w:tbl>
      <w:tblPr>
        <w:tblW w:w="89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1080"/>
        <w:gridCol w:w="1080"/>
        <w:gridCol w:w="1080"/>
        <w:gridCol w:w="1062"/>
      </w:tblGrid>
      <w:tr w:rsidR="001452A2" w:rsidRPr="00526F2B" w14:paraId="7AFE9A1F" w14:textId="77777777" w:rsidTr="00181766">
        <w:tc>
          <w:tcPr>
            <w:tcW w:w="4610" w:type="dxa"/>
            <w:vMerge w:val="restart"/>
            <w:tcBorders>
              <w:top w:val="single" w:sz="4" w:space="0" w:color="auto"/>
              <w:left w:val="single" w:sz="4" w:space="0" w:color="auto"/>
              <w:right w:val="single" w:sz="4" w:space="0" w:color="auto"/>
            </w:tcBorders>
            <w:vAlign w:val="center"/>
          </w:tcPr>
          <w:p w14:paraId="42C57819" w14:textId="77777777" w:rsidR="001452A2" w:rsidRPr="001452A2" w:rsidRDefault="001452A2" w:rsidP="001452A2">
            <w:pPr>
              <w:spacing w:after="0" w:line="240" w:lineRule="auto"/>
              <w:contextualSpacing/>
              <w:rPr>
                <w:rFonts w:ascii="Times New Roman" w:hAnsi="Times New Roman"/>
                <w:b/>
                <w:bCs/>
                <w:sz w:val="24"/>
                <w:szCs w:val="24"/>
              </w:rPr>
            </w:pPr>
            <w:r w:rsidRPr="001452A2">
              <w:rPr>
                <w:rFonts w:ascii="Times New Roman" w:hAnsi="Times New Roman"/>
                <w:b/>
                <w:bCs/>
                <w:sz w:val="24"/>
                <w:szCs w:val="24"/>
              </w:rPr>
              <w:t>Statistics</w:t>
            </w:r>
          </w:p>
        </w:tc>
        <w:tc>
          <w:tcPr>
            <w:tcW w:w="4302" w:type="dxa"/>
            <w:gridSpan w:val="4"/>
            <w:tcBorders>
              <w:left w:val="single" w:sz="4" w:space="0" w:color="auto"/>
            </w:tcBorders>
            <w:vAlign w:val="center"/>
          </w:tcPr>
          <w:p w14:paraId="6C8F31B9" w14:textId="77777777" w:rsidR="001452A2" w:rsidRPr="001452A2" w:rsidRDefault="001452A2" w:rsidP="001452A2">
            <w:pPr>
              <w:spacing w:after="0" w:line="240" w:lineRule="auto"/>
              <w:contextualSpacing/>
              <w:jc w:val="center"/>
              <w:rPr>
                <w:rFonts w:ascii="Times New Roman" w:hAnsi="Times New Roman"/>
                <w:b/>
                <w:bCs/>
                <w:sz w:val="24"/>
                <w:szCs w:val="24"/>
              </w:rPr>
            </w:pPr>
            <w:r w:rsidRPr="001452A2">
              <w:rPr>
                <w:rFonts w:ascii="Times New Roman" w:hAnsi="Times New Roman"/>
                <w:b/>
                <w:bCs/>
                <w:sz w:val="24"/>
                <w:szCs w:val="24"/>
              </w:rPr>
              <w:t>Academic Years</w:t>
            </w:r>
          </w:p>
        </w:tc>
      </w:tr>
      <w:tr w:rsidR="001452A2" w:rsidRPr="00526F2B" w14:paraId="143E835F" w14:textId="77777777" w:rsidTr="004A6457">
        <w:tc>
          <w:tcPr>
            <w:tcW w:w="4610" w:type="dxa"/>
            <w:vMerge/>
            <w:tcBorders>
              <w:left w:val="single" w:sz="4" w:space="0" w:color="auto"/>
              <w:bottom w:val="single" w:sz="4" w:space="0" w:color="auto"/>
              <w:right w:val="single" w:sz="4" w:space="0" w:color="auto"/>
            </w:tcBorders>
          </w:tcPr>
          <w:p w14:paraId="36FEB5B0" w14:textId="77777777" w:rsidR="001452A2" w:rsidRPr="00526F2B" w:rsidRDefault="001452A2" w:rsidP="00D25730">
            <w:pPr>
              <w:spacing w:after="0" w:line="240" w:lineRule="auto"/>
              <w:contextualSpacing/>
              <w:rPr>
                <w:rFonts w:ascii="Times New Roman" w:hAnsi="Times New Roman"/>
                <w:bCs/>
                <w:sz w:val="24"/>
                <w:szCs w:val="24"/>
              </w:rPr>
            </w:pPr>
          </w:p>
        </w:tc>
        <w:tc>
          <w:tcPr>
            <w:tcW w:w="1080" w:type="dxa"/>
            <w:tcBorders>
              <w:left w:val="single" w:sz="4" w:space="0" w:color="auto"/>
            </w:tcBorders>
            <w:vAlign w:val="center"/>
          </w:tcPr>
          <w:p w14:paraId="237AE9EE" w14:textId="77777777" w:rsidR="001452A2" w:rsidRPr="00526F2B" w:rsidRDefault="001452A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2018-19</w:t>
            </w:r>
          </w:p>
        </w:tc>
        <w:tc>
          <w:tcPr>
            <w:tcW w:w="1080" w:type="dxa"/>
            <w:vAlign w:val="center"/>
          </w:tcPr>
          <w:p w14:paraId="0414187C" w14:textId="77777777" w:rsidR="001452A2" w:rsidRPr="00526F2B" w:rsidRDefault="001452A2" w:rsidP="004A6457">
            <w:pPr>
              <w:spacing w:after="0" w:line="240" w:lineRule="auto"/>
              <w:contextualSpacing/>
              <w:jc w:val="center"/>
              <w:rPr>
                <w:rFonts w:ascii="Times New Roman" w:hAnsi="Times New Roman"/>
                <w:bCs/>
                <w:sz w:val="24"/>
                <w:szCs w:val="24"/>
              </w:rPr>
            </w:pPr>
            <w:r>
              <w:rPr>
                <w:rFonts w:ascii="Times New Roman" w:hAnsi="Times New Roman"/>
                <w:bCs/>
                <w:sz w:val="24"/>
                <w:szCs w:val="24"/>
              </w:rPr>
              <w:t>2019-</w:t>
            </w:r>
            <w:r w:rsidRPr="00526F2B">
              <w:rPr>
                <w:rFonts w:ascii="Times New Roman" w:hAnsi="Times New Roman"/>
                <w:bCs/>
                <w:sz w:val="24"/>
                <w:szCs w:val="24"/>
              </w:rPr>
              <w:t>20</w:t>
            </w:r>
          </w:p>
        </w:tc>
        <w:tc>
          <w:tcPr>
            <w:tcW w:w="1080" w:type="dxa"/>
            <w:vAlign w:val="center"/>
          </w:tcPr>
          <w:p w14:paraId="24B667B4" w14:textId="77777777" w:rsidR="001452A2" w:rsidRPr="00526F2B" w:rsidRDefault="001452A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2020-21</w:t>
            </w:r>
          </w:p>
        </w:tc>
        <w:tc>
          <w:tcPr>
            <w:tcW w:w="1062" w:type="dxa"/>
            <w:vAlign w:val="center"/>
          </w:tcPr>
          <w:p w14:paraId="5CDD407E" w14:textId="77777777" w:rsidR="001452A2" w:rsidRPr="00526F2B" w:rsidRDefault="001452A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2021-22</w:t>
            </w:r>
          </w:p>
        </w:tc>
      </w:tr>
      <w:tr w:rsidR="00E657B6" w:rsidRPr="00526F2B" w14:paraId="1062B0DC" w14:textId="77777777" w:rsidTr="004A6457">
        <w:tc>
          <w:tcPr>
            <w:tcW w:w="4610" w:type="dxa"/>
            <w:tcBorders>
              <w:top w:val="single" w:sz="4" w:space="0" w:color="auto"/>
            </w:tcBorders>
          </w:tcPr>
          <w:p w14:paraId="7DFF9A92" w14:textId="77777777" w:rsidR="00277092" w:rsidRPr="00526F2B" w:rsidRDefault="00277092" w:rsidP="00D25730">
            <w:pPr>
              <w:spacing w:after="0" w:line="240" w:lineRule="auto"/>
              <w:contextualSpacing/>
              <w:rPr>
                <w:rFonts w:ascii="Times New Roman" w:hAnsi="Times New Roman"/>
                <w:bCs/>
                <w:sz w:val="24"/>
                <w:szCs w:val="24"/>
              </w:rPr>
            </w:pPr>
            <w:r w:rsidRPr="00526F2B">
              <w:rPr>
                <w:rFonts w:ascii="Times New Roman" w:hAnsi="Times New Roman"/>
                <w:bCs/>
                <w:sz w:val="24"/>
                <w:szCs w:val="24"/>
              </w:rPr>
              <w:t>Number of Engineering Degrees Awarded</w:t>
            </w:r>
          </w:p>
        </w:tc>
        <w:tc>
          <w:tcPr>
            <w:tcW w:w="1080" w:type="dxa"/>
            <w:vAlign w:val="center"/>
          </w:tcPr>
          <w:p w14:paraId="44C26413"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22</w:t>
            </w:r>
          </w:p>
        </w:tc>
        <w:tc>
          <w:tcPr>
            <w:tcW w:w="1080" w:type="dxa"/>
            <w:vAlign w:val="center"/>
          </w:tcPr>
          <w:p w14:paraId="57393B24"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28</w:t>
            </w:r>
          </w:p>
        </w:tc>
        <w:tc>
          <w:tcPr>
            <w:tcW w:w="1080" w:type="dxa"/>
            <w:vAlign w:val="center"/>
          </w:tcPr>
          <w:p w14:paraId="7CE58F48"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33</w:t>
            </w:r>
          </w:p>
        </w:tc>
        <w:tc>
          <w:tcPr>
            <w:tcW w:w="1062" w:type="dxa"/>
            <w:vAlign w:val="center"/>
          </w:tcPr>
          <w:p w14:paraId="0EB5E791"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16</w:t>
            </w:r>
          </w:p>
        </w:tc>
      </w:tr>
      <w:tr w:rsidR="00EE2990" w:rsidRPr="00526F2B" w14:paraId="3F43B4B8" w14:textId="77777777" w:rsidTr="004A6457">
        <w:tc>
          <w:tcPr>
            <w:tcW w:w="4610" w:type="dxa"/>
          </w:tcPr>
          <w:p w14:paraId="5EF9C431" w14:textId="77777777" w:rsidR="00EE2990" w:rsidRPr="00526F2B" w:rsidRDefault="001452A2" w:rsidP="001452A2">
            <w:pPr>
              <w:spacing w:after="0" w:line="240" w:lineRule="auto"/>
              <w:contextualSpacing/>
              <w:rPr>
                <w:rFonts w:ascii="Times New Roman" w:hAnsi="Times New Roman"/>
                <w:bCs/>
                <w:sz w:val="24"/>
                <w:szCs w:val="24"/>
              </w:rPr>
            </w:pPr>
            <w:r>
              <w:rPr>
                <w:rFonts w:ascii="Times New Roman" w:hAnsi="Times New Roman"/>
                <w:bCs/>
                <w:sz w:val="24"/>
                <w:szCs w:val="24"/>
              </w:rPr>
              <w:t>Number of Students within D</w:t>
            </w:r>
            <w:r w:rsidR="00EE2990" w:rsidRPr="00526F2B">
              <w:rPr>
                <w:rFonts w:ascii="Times New Roman" w:hAnsi="Times New Roman"/>
                <w:bCs/>
                <w:sz w:val="24"/>
                <w:szCs w:val="24"/>
              </w:rPr>
              <w:t>ivision</w:t>
            </w:r>
          </w:p>
        </w:tc>
        <w:tc>
          <w:tcPr>
            <w:tcW w:w="1080" w:type="dxa"/>
            <w:vAlign w:val="center"/>
          </w:tcPr>
          <w:p w14:paraId="4C1829E2" w14:textId="77777777" w:rsidR="00EE2990"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99</w:t>
            </w:r>
          </w:p>
        </w:tc>
        <w:tc>
          <w:tcPr>
            <w:tcW w:w="1080" w:type="dxa"/>
            <w:vAlign w:val="center"/>
          </w:tcPr>
          <w:p w14:paraId="169B972E" w14:textId="77777777" w:rsidR="00EE2990"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w:t>
            </w:r>
          </w:p>
        </w:tc>
        <w:tc>
          <w:tcPr>
            <w:tcW w:w="1080" w:type="dxa"/>
            <w:vAlign w:val="center"/>
          </w:tcPr>
          <w:p w14:paraId="5C30BB71" w14:textId="77777777" w:rsidR="00EE2990"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97</w:t>
            </w:r>
          </w:p>
        </w:tc>
        <w:tc>
          <w:tcPr>
            <w:tcW w:w="1062" w:type="dxa"/>
            <w:vAlign w:val="center"/>
          </w:tcPr>
          <w:p w14:paraId="6F8A58DE" w14:textId="77777777" w:rsidR="00EE2990"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56</w:t>
            </w:r>
          </w:p>
        </w:tc>
      </w:tr>
      <w:tr w:rsidR="00E657B6" w:rsidRPr="00526F2B" w14:paraId="54AACFFE" w14:textId="77777777" w:rsidTr="004A6457">
        <w:tc>
          <w:tcPr>
            <w:tcW w:w="4610" w:type="dxa"/>
          </w:tcPr>
          <w:p w14:paraId="2A18E14F" w14:textId="77777777" w:rsidR="00277092" w:rsidRPr="00526F2B" w:rsidRDefault="001452A2" w:rsidP="001452A2">
            <w:pPr>
              <w:spacing w:after="0" w:line="240" w:lineRule="auto"/>
              <w:contextualSpacing/>
              <w:rPr>
                <w:rFonts w:ascii="Times New Roman" w:hAnsi="Times New Roman"/>
                <w:bCs/>
                <w:sz w:val="24"/>
                <w:szCs w:val="24"/>
              </w:rPr>
            </w:pPr>
            <w:r>
              <w:rPr>
                <w:rFonts w:ascii="Times New Roman" w:hAnsi="Times New Roman"/>
                <w:bCs/>
                <w:sz w:val="24"/>
                <w:szCs w:val="24"/>
              </w:rPr>
              <w:lastRenderedPageBreak/>
              <w:t>Percent of Eng.</w:t>
            </w:r>
            <w:r w:rsidR="00277092" w:rsidRPr="00526F2B">
              <w:rPr>
                <w:rFonts w:ascii="Times New Roman" w:hAnsi="Times New Roman"/>
                <w:bCs/>
                <w:sz w:val="24"/>
                <w:szCs w:val="24"/>
              </w:rPr>
              <w:t xml:space="preserve"> Students within Division</w:t>
            </w:r>
          </w:p>
        </w:tc>
        <w:tc>
          <w:tcPr>
            <w:tcW w:w="1080" w:type="dxa"/>
            <w:vAlign w:val="center"/>
          </w:tcPr>
          <w:p w14:paraId="4FCEFA28"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22.2%</w:t>
            </w:r>
          </w:p>
        </w:tc>
        <w:tc>
          <w:tcPr>
            <w:tcW w:w="1080" w:type="dxa"/>
            <w:vAlign w:val="center"/>
          </w:tcPr>
          <w:p w14:paraId="6882EAF3"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38.4%</w:t>
            </w:r>
          </w:p>
        </w:tc>
        <w:tc>
          <w:tcPr>
            <w:tcW w:w="1080" w:type="dxa"/>
            <w:vAlign w:val="center"/>
          </w:tcPr>
          <w:p w14:paraId="649004FE"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34.0%</w:t>
            </w:r>
          </w:p>
        </w:tc>
        <w:tc>
          <w:tcPr>
            <w:tcW w:w="1062" w:type="dxa"/>
            <w:vAlign w:val="center"/>
          </w:tcPr>
          <w:p w14:paraId="00653430"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28.6%</w:t>
            </w:r>
          </w:p>
        </w:tc>
      </w:tr>
    </w:tbl>
    <w:p w14:paraId="30D7AA69" w14:textId="77777777" w:rsidR="0085697F" w:rsidRPr="00526F2B" w:rsidRDefault="0085697F" w:rsidP="00451D42">
      <w:pPr>
        <w:ind w:left="250"/>
        <w:contextualSpacing/>
        <w:rPr>
          <w:rFonts w:ascii="Times New Roman" w:hAnsi="Times New Roman"/>
          <w:sz w:val="24"/>
          <w:szCs w:val="24"/>
        </w:rPr>
      </w:pPr>
    </w:p>
    <w:p w14:paraId="43724364" w14:textId="646CA6FB" w:rsidR="00182FEC" w:rsidRPr="00526F2B" w:rsidRDefault="00EE2990" w:rsidP="00451D42">
      <w:pPr>
        <w:ind w:left="250"/>
        <w:contextualSpacing/>
        <w:rPr>
          <w:rFonts w:ascii="Times New Roman" w:hAnsi="Times New Roman"/>
          <w:sz w:val="24"/>
          <w:szCs w:val="24"/>
        </w:rPr>
      </w:pPr>
      <w:r w:rsidRPr="03B05D3A">
        <w:rPr>
          <w:rFonts w:ascii="Times New Roman" w:hAnsi="Times New Roman"/>
          <w:sz w:val="24"/>
          <w:szCs w:val="24"/>
        </w:rPr>
        <w:t xml:space="preserve">Pre-engineering students made up between 22% to 38.4% of all students in the mathematical sciences division who received a degree for transfer.  The largest percentages occurred in the 2019-2020 </w:t>
      </w:r>
      <w:commentRangeStart w:id="19"/>
      <w:r w:rsidRPr="03B05D3A">
        <w:rPr>
          <w:rFonts w:ascii="Times New Roman" w:hAnsi="Times New Roman"/>
          <w:sz w:val="24"/>
          <w:szCs w:val="24"/>
        </w:rPr>
        <w:t>and 2020-2021 academic years.</w:t>
      </w:r>
      <w:r w:rsidR="00BD5458">
        <w:rPr>
          <w:rFonts w:ascii="Times New Roman" w:hAnsi="Times New Roman"/>
          <w:sz w:val="24"/>
          <w:szCs w:val="24"/>
        </w:rPr>
        <w:t xml:space="preserve">  For the 2022-2023 academic year, enrollment appears to be rebounding following the recent pandemic.</w:t>
      </w:r>
    </w:p>
    <w:commentRangeEnd w:id="19"/>
    <w:p w14:paraId="7196D064" w14:textId="77777777" w:rsidR="00317073" w:rsidRPr="00526F2B" w:rsidRDefault="00317073" w:rsidP="03B05D3A">
      <w:pPr>
        <w:ind w:left="250"/>
        <w:contextualSpacing/>
        <w:rPr>
          <w:rFonts w:ascii="Times New Roman" w:hAnsi="Times New Roman"/>
          <w:b/>
          <w:bCs/>
          <w:sz w:val="24"/>
          <w:szCs w:val="24"/>
        </w:rPr>
      </w:pPr>
      <w:r>
        <w:rPr>
          <w:rStyle w:val="CommentReference"/>
        </w:rPr>
        <w:commentReference w:id="19"/>
      </w:r>
    </w:p>
    <w:p w14:paraId="04CA2255"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Certificate Completion:</w:t>
      </w:r>
      <w:r w:rsidRPr="00526F2B">
        <w:rPr>
          <w:rFonts w:ascii="Times New Roman" w:hAnsi="Times New Roman"/>
          <w:b/>
          <w:sz w:val="24"/>
          <w:szCs w:val="24"/>
        </w:rPr>
        <w:t xml:space="preserve"> Number/percent of students earning a program certificate</w:t>
      </w:r>
    </w:p>
    <w:p w14:paraId="34FF1C98" w14:textId="77777777" w:rsidR="00451D42" w:rsidRPr="00526F2B" w:rsidRDefault="00451D42" w:rsidP="00451D42">
      <w:pPr>
        <w:ind w:left="250"/>
        <w:contextualSpacing/>
        <w:rPr>
          <w:rFonts w:ascii="Times New Roman" w:hAnsi="Times New Roman"/>
          <w:sz w:val="24"/>
          <w:szCs w:val="24"/>
        </w:rPr>
      </w:pPr>
    </w:p>
    <w:p w14:paraId="56BCAFEB" w14:textId="77777777" w:rsidR="00FB08D6" w:rsidRPr="00526F2B" w:rsidRDefault="00FB08D6" w:rsidP="00451D42">
      <w:pPr>
        <w:ind w:left="250"/>
        <w:contextualSpacing/>
        <w:rPr>
          <w:rFonts w:ascii="Times New Roman" w:hAnsi="Times New Roman"/>
          <w:sz w:val="24"/>
          <w:szCs w:val="24"/>
        </w:rPr>
      </w:pPr>
      <w:r w:rsidRPr="00526F2B">
        <w:rPr>
          <w:rFonts w:ascii="Times New Roman" w:hAnsi="Times New Roman"/>
          <w:sz w:val="24"/>
          <w:szCs w:val="24"/>
        </w:rPr>
        <w:t>The engineering program does not offer a certificate of achievement in pre-engineering.</w:t>
      </w:r>
    </w:p>
    <w:p w14:paraId="6D072C0D" w14:textId="77777777" w:rsidR="00451D42" w:rsidRPr="00526F2B" w:rsidRDefault="00451D42" w:rsidP="00451D42">
      <w:pPr>
        <w:contextualSpacing/>
        <w:rPr>
          <w:rFonts w:ascii="Times New Roman" w:hAnsi="Times New Roman"/>
          <w:b/>
          <w:sz w:val="24"/>
          <w:szCs w:val="24"/>
        </w:rPr>
      </w:pPr>
    </w:p>
    <w:p w14:paraId="722C5E70"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Transfer to a four-year institution</w:t>
      </w:r>
      <w:r w:rsidRPr="00526F2B">
        <w:rPr>
          <w:rFonts w:ascii="Times New Roman" w:hAnsi="Times New Roman"/>
          <w:b/>
          <w:sz w:val="24"/>
          <w:szCs w:val="24"/>
        </w:rPr>
        <w:t>: Number/percent of students transferring to a four-year institution</w:t>
      </w:r>
    </w:p>
    <w:p w14:paraId="48A21919" w14:textId="77777777" w:rsidR="003B5C4B" w:rsidRDefault="003B5C4B" w:rsidP="0085697F">
      <w:pPr>
        <w:ind w:left="250"/>
        <w:contextualSpacing/>
        <w:rPr>
          <w:rFonts w:ascii="Times New Roman" w:hAnsi="Times New Roman"/>
          <w:b/>
          <w:sz w:val="24"/>
          <w:szCs w:val="24"/>
        </w:rPr>
      </w:pPr>
    </w:p>
    <w:p w14:paraId="7906BF8D" w14:textId="77777777" w:rsidR="004A6457" w:rsidRPr="004A6457" w:rsidRDefault="004A6457" w:rsidP="0085697F">
      <w:pPr>
        <w:ind w:left="250"/>
        <w:contextualSpacing/>
        <w:rPr>
          <w:rFonts w:ascii="Times New Roman" w:hAnsi="Times New Roman"/>
          <w:sz w:val="24"/>
          <w:szCs w:val="24"/>
        </w:rPr>
      </w:pPr>
      <w:r w:rsidRPr="004A6457">
        <w:rPr>
          <w:rFonts w:ascii="Times New Roman" w:hAnsi="Times New Roman"/>
          <w:sz w:val="24"/>
          <w:szCs w:val="24"/>
        </w:rPr>
        <w:t xml:space="preserve">Table 3: </w:t>
      </w:r>
      <w:r>
        <w:rPr>
          <w:rFonts w:ascii="Times New Roman" w:hAnsi="Times New Roman"/>
          <w:sz w:val="24"/>
          <w:szCs w:val="24"/>
        </w:rPr>
        <w:t>University Transfer of Graduates Statistics</w:t>
      </w:r>
    </w:p>
    <w:tbl>
      <w:tblPr>
        <w:tblW w:w="94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1296"/>
        <w:gridCol w:w="1296"/>
        <w:gridCol w:w="1296"/>
        <w:gridCol w:w="1296"/>
      </w:tblGrid>
      <w:tr w:rsidR="004A6457" w:rsidRPr="00526F2B" w14:paraId="28F74206" w14:textId="77777777" w:rsidTr="004A6457">
        <w:tc>
          <w:tcPr>
            <w:tcW w:w="4270" w:type="dxa"/>
            <w:vMerge w:val="restart"/>
            <w:vAlign w:val="center"/>
          </w:tcPr>
          <w:p w14:paraId="4F0CDA37" w14:textId="77777777" w:rsidR="004A6457" w:rsidRPr="004A6457" w:rsidRDefault="004A6457" w:rsidP="004A6457">
            <w:pPr>
              <w:spacing w:after="0" w:line="240" w:lineRule="auto"/>
              <w:contextualSpacing/>
              <w:rPr>
                <w:rFonts w:ascii="Times New Roman" w:hAnsi="Times New Roman"/>
                <w:b/>
                <w:bCs/>
                <w:sz w:val="24"/>
                <w:szCs w:val="24"/>
              </w:rPr>
            </w:pPr>
            <w:r w:rsidRPr="004A6457">
              <w:rPr>
                <w:rFonts w:ascii="Times New Roman" w:hAnsi="Times New Roman"/>
                <w:b/>
                <w:bCs/>
                <w:sz w:val="24"/>
                <w:szCs w:val="24"/>
              </w:rPr>
              <w:t>Statistics</w:t>
            </w:r>
          </w:p>
        </w:tc>
        <w:tc>
          <w:tcPr>
            <w:tcW w:w="5184" w:type="dxa"/>
            <w:gridSpan w:val="4"/>
            <w:vAlign w:val="center"/>
          </w:tcPr>
          <w:p w14:paraId="6DB156F7" w14:textId="77777777" w:rsidR="004A6457" w:rsidRPr="004A6457" w:rsidRDefault="004A6457" w:rsidP="004A6457">
            <w:pPr>
              <w:spacing w:after="0" w:line="240" w:lineRule="auto"/>
              <w:contextualSpacing/>
              <w:jc w:val="center"/>
              <w:rPr>
                <w:rFonts w:ascii="Times New Roman" w:hAnsi="Times New Roman"/>
                <w:b/>
                <w:bCs/>
                <w:sz w:val="24"/>
                <w:szCs w:val="24"/>
              </w:rPr>
            </w:pPr>
            <w:r w:rsidRPr="004A6457">
              <w:rPr>
                <w:rFonts w:ascii="Times New Roman" w:hAnsi="Times New Roman"/>
                <w:b/>
                <w:bCs/>
                <w:sz w:val="24"/>
                <w:szCs w:val="24"/>
              </w:rPr>
              <w:t>Academic Years</w:t>
            </w:r>
          </w:p>
        </w:tc>
      </w:tr>
      <w:tr w:rsidR="004A6457" w:rsidRPr="00526F2B" w14:paraId="39C2C085" w14:textId="77777777" w:rsidTr="004A6457">
        <w:tc>
          <w:tcPr>
            <w:tcW w:w="4270" w:type="dxa"/>
            <w:vMerge/>
          </w:tcPr>
          <w:p w14:paraId="6BD18F9B" w14:textId="77777777" w:rsidR="004A6457" w:rsidRPr="004A6457" w:rsidRDefault="004A6457" w:rsidP="00D25730">
            <w:pPr>
              <w:spacing w:after="0" w:line="240" w:lineRule="auto"/>
              <w:contextualSpacing/>
              <w:rPr>
                <w:rFonts w:ascii="Times New Roman" w:hAnsi="Times New Roman"/>
                <w:b/>
                <w:bCs/>
                <w:sz w:val="24"/>
                <w:szCs w:val="24"/>
              </w:rPr>
            </w:pPr>
          </w:p>
        </w:tc>
        <w:tc>
          <w:tcPr>
            <w:tcW w:w="1296" w:type="dxa"/>
            <w:vAlign w:val="center"/>
          </w:tcPr>
          <w:p w14:paraId="43F61342" w14:textId="77777777" w:rsidR="004A6457" w:rsidRPr="00526F2B" w:rsidRDefault="004A6457"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2018-19</w:t>
            </w:r>
          </w:p>
        </w:tc>
        <w:tc>
          <w:tcPr>
            <w:tcW w:w="1296" w:type="dxa"/>
            <w:vAlign w:val="center"/>
          </w:tcPr>
          <w:p w14:paraId="069B6614" w14:textId="77777777" w:rsidR="004A6457" w:rsidRPr="00526F2B" w:rsidRDefault="004A6457"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2019-20</w:t>
            </w:r>
          </w:p>
        </w:tc>
        <w:tc>
          <w:tcPr>
            <w:tcW w:w="1296" w:type="dxa"/>
            <w:vAlign w:val="center"/>
          </w:tcPr>
          <w:p w14:paraId="033A8CE4" w14:textId="77777777" w:rsidR="004A6457" w:rsidRPr="00526F2B" w:rsidRDefault="004A6457"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2020-21</w:t>
            </w:r>
          </w:p>
        </w:tc>
        <w:tc>
          <w:tcPr>
            <w:tcW w:w="1296" w:type="dxa"/>
            <w:vAlign w:val="center"/>
          </w:tcPr>
          <w:p w14:paraId="01400B63" w14:textId="77777777" w:rsidR="004A6457" w:rsidRPr="00526F2B" w:rsidRDefault="004A6457"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2021-22</w:t>
            </w:r>
          </w:p>
        </w:tc>
      </w:tr>
      <w:tr w:rsidR="00E657B6" w:rsidRPr="00526F2B" w14:paraId="63B6D1DE" w14:textId="77777777" w:rsidTr="004A6457">
        <w:tc>
          <w:tcPr>
            <w:tcW w:w="4270" w:type="dxa"/>
            <w:shd w:val="clear" w:color="auto" w:fill="auto"/>
          </w:tcPr>
          <w:p w14:paraId="1B54C6E7" w14:textId="77777777" w:rsidR="00277092" w:rsidRPr="00526F2B" w:rsidRDefault="00277092" w:rsidP="00D25730">
            <w:pPr>
              <w:spacing w:after="0" w:line="240" w:lineRule="auto"/>
              <w:contextualSpacing/>
              <w:rPr>
                <w:rFonts w:ascii="Times New Roman" w:hAnsi="Times New Roman"/>
                <w:bCs/>
                <w:sz w:val="24"/>
                <w:szCs w:val="24"/>
              </w:rPr>
            </w:pPr>
            <w:r w:rsidRPr="00526F2B">
              <w:rPr>
                <w:rFonts w:ascii="Times New Roman" w:hAnsi="Times New Roman"/>
                <w:bCs/>
                <w:sz w:val="24"/>
                <w:szCs w:val="24"/>
              </w:rPr>
              <w:t>Number of Transfers</w:t>
            </w:r>
          </w:p>
        </w:tc>
        <w:tc>
          <w:tcPr>
            <w:tcW w:w="1296" w:type="dxa"/>
            <w:shd w:val="clear" w:color="auto" w:fill="auto"/>
            <w:vAlign w:val="center"/>
          </w:tcPr>
          <w:p w14:paraId="29B4EA11"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w:t>
            </w:r>
          </w:p>
        </w:tc>
        <w:tc>
          <w:tcPr>
            <w:tcW w:w="1296" w:type="dxa"/>
            <w:shd w:val="clear" w:color="auto" w:fill="auto"/>
            <w:vAlign w:val="center"/>
          </w:tcPr>
          <w:p w14:paraId="4BFDD700"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25</w:t>
            </w:r>
          </w:p>
        </w:tc>
        <w:tc>
          <w:tcPr>
            <w:tcW w:w="1296" w:type="dxa"/>
            <w:shd w:val="clear" w:color="auto" w:fill="auto"/>
            <w:vAlign w:val="center"/>
          </w:tcPr>
          <w:p w14:paraId="78941E47"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5</w:t>
            </w:r>
          </w:p>
        </w:tc>
        <w:tc>
          <w:tcPr>
            <w:tcW w:w="1296" w:type="dxa"/>
            <w:shd w:val="clear" w:color="auto" w:fill="auto"/>
            <w:vAlign w:val="center"/>
          </w:tcPr>
          <w:p w14:paraId="4B73E586" w14:textId="77777777" w:rsidR="00277092" w:rsidRPr="00526F2B" w:rsidRDefault="00277092"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12</w:t>
            </w:r>
          </w:p>
        </w:tc>
      </w:tr>
      <w:tr w:rsidR="00E657B6" w:rsidRPr="00526F2B" w14:paraId="7D746531" w14:textId="77777777" w:rsidTr="004A6457">
        <w:tc>
          <w:tcPr>
            <w:tcW w:w="4270" w:type="dxa"/>
            <w:shd w:val="clear" w:color="auto" w:fill="auto"/>
          </w:tcPr>
          <w:p w14:paraId="71954FC9" w14:textId="77777777" w:rsidR="00277092" w:rsidRPr="00526F2B" w:rsidRDefault="004A6457" w:rsidP="004A6457">
            <w:pPr>
              <w:spacing w:after="0" w:line="240" w:lineRule="auto"/>
              <w:contextualSpacing/>
              <w:rPr>
                <w:rFonts w:ascii="Times New Roman" w:hAnsi="Times New Roman"/>
                <w:bCs/>
                <w:sz w:val="24"/>
                <w:szCs w:val="24"/>
              </w:rPr>
            </w:pPr>
            <w:r>
              <w:rPr>
                <w:rFonts w:ascii="Times New Roman" w:hAnsi="Times New Roman"/>
                <w:bCs/>
                <w:sz w:val="24"/>
                <w:szCs w:val="24"/>
              </w:rPr>
              <w:t>Percent</w:t>
            </w:r>
            <w:r w:rsidR="00277092" w:rsidRPr="00526F2B">
              <w:rPr>
                <w:rFonts w:ascii="Times New Roman" w:hAnsi="Times New Roman"/>
                <w:bCs/>
                <w:sz w:val="24"/>
                <w:szCs w:val="24"/>
              </w:rPr>
              <w:t xml:space="preserve"> of Eng</w:t>
            </w:r>
            <w:r>
              <w:rPr>
                <w:rFonts w:ascii="Times New Roman" w:hAnsi="Times New Roman"/>
                <w:bCs/>
                <w:sz w:val="24"/>
                <w:szCs w:val="24"/>
              </w:rPr>
              <w:t>.</w:t>
            </w:r>
            <w:r w:rsidR="00277092" w:rsidRPr="00526F2B">
              <w:rPr>
                <w:rFonts w:ascii="Times New Roman" w:hAnsi="Times New Roman"/>
                <w:bCs/>
                <w:sz w:val="24"/>
                <w:szCs w:val="24"/>
              </w:rPr>
              <w:t xml:space="preserve"> Students within Division</w:t>
            </w:r>
          </w:p>
        </w:tc>
        <w:tc>
          <w:tcPr>
            <w:tcW w:w="1296" w:type="dxa"/>
            <w:shd w:val="clear" w:color="auto" w:fill="auto"/>
            <w:vAlign w:val="center"/>
          </w:tcPr>
          <w:p w14:paraId="27A855E5"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6.1%</w:t>
            </w:r>
          </w:p>
        </w:tc>
        <w:tc>
          <w:tcPr>
            <w:tcW w:w="1296" w:type="dxa"/>
            <w:shd w:val="clear" w:color="auto" w:fill="auto"/>
            <w:vAlign w:val="center"/>
          </w:tcPr>
          <w:p w14:paraId="5BF36E90"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34.2%</w:t>
            </w:r>
          </w:p>
        </w:tc>
        <w:tc>
          <w:tcPr>
            <w:tcW w:w="1296" w:type="dxa"/>
            <w:shd w:val="clear" w:color="auto" w:fill="auto"/>
            <w:vAlign w:val="center"/>
          </w:tcPr>
          <w:p w14:paraId="5AD75DCA"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5.2%</w:t>
            </w:r>
          </w:p>
        </w:tc>
        <w:tc>
          <w:tcPr>
            <w:tcW w:w="1296" w:type="dxa"/>
            <w:shd w:val="clear" w:color="auto" w:fill="auto"/>
            <w:vAlign w:val="center"/>
          </w:tcPr>
          <w:p w14:paraId="51922AF6" w14:textId="77777777" w:rsidR="00277092" w:rsidRPr="00526F2B" w:rsidRDefault="00EE2990" w:rsidP="004A6457">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21.4%</w:t>
            </w:r>
          </w:p>
        </w:tc>
      </w:tr>
    </w:tbl>
    <w:p w14:paraId="238601FE" w14:textId="77777777" w:rsidR="0085697F" w:rsidRDefault="0085697F" w:rsidP="0085697F">
      <w:pPr>
        <w:contextualSpacing/>
        <w:rPr>
          <w:rFonts w:ascii="Times New Roman" w:hAnsi="Times New Roman"/>
          <w:b/>
          <w:sz w:val="24"/>
          <w:szCs w:val="24"/>
        </w:rPr>
      </w:pPr>
    </w:p>
    <w:p w14:paraId="09523188" w14:textId="08319980" w:rsidR="004A6457" w:rsidRDefault="000640D1" w:rsidP="004A6457">
      <w:pPr>
        <w:ind w:left="250"/>
        <w:contextualSpacing/>
        <w:rPr>
          <w:rFonts w:ascii="Times New Roman" w:hAnsi="Times New Roman"/>
          <w:sz w:val="24"/>
          <w:szCs w:val="24"/>
        </w:rPr>
      </w:pPr>
      <w:r w:rsidRPr="03B05D3A">
        <w:rPr>
          <w:rFonts w:ascii="Times New Roman" w:hAnsi="Times New Roman"/>
          <w:sz w:val="24"/>
          <w:szCs w:val="24"/>
        </w:rPr>
        <w:t xml:space="preserve">Table 3 shows statistics of how well pre-engineering students transferred to four-year universities from the 2018 to 2021 academic years.  </w:t>
      </w:r>
      <w:r w:rsidR="004A6457" w:rsidRPr="03B05D3A">
        <w:rPr>
          <w:rFonts w:ascii="Times New Roman" w:hAnsi="Times New Roman"/>
          <w:sz w:val="24"/>
          <w:szCs w:val="24"/>
        </w:rPr>
        <w:t>Pre-engineering students transferring to four-year institutions were at its highest in the 2019-2020 and 2021-2022 academic years.  Graduates transferring to universities was at its lowest in 2018 since the program was developing and slowly growing.  T</w:t>
      </w:r>
      <w:commentRangeStart w:id="20"/>
      <w:r w:rsidR="004A6457" w:rsidRPr="03B05D3A">
        <w:rPr>
          <w:rFonts w:ascii="Times New Roman" w:hAnsi="Times New Roman"/>
          <w:sz w:val="24"/>
          <w:szCs w:val="24"/>
        </w:rPr>
        <w:t xml:space="preserve">he 2020 academic year was during the pandemic, for which the college experienced a significant decrease in enrollment. </w:t>
      </w:r>
      <w:commentRangeEnd w:id="20"/>
      <w:r>
        <w:rPr>
          <w:rStyle w:val="CommentReference"/>
        </w:rPr>
        <w:commentReference w:id="20"/>
      </w:r>
      <w:r w:rsidR="00E70931">
        <w:rPr>
          <w:rFonts w:ascii="Times New Roman" w:hAnsi="Times New Roman"/>
          <w:sz w:val="24"/>
          <w:szCs w:val="24"/>
        </w:rPr>
        <w:t>Fortunately, the trend appears to be turning for the 2022-2023 academic year.</w:t>
      </w:r>
    </w:p>
    <w:p w14:paraId="0F3CABC7" w14:textId="77777777" w:rsidR="004A6457" w:rsidRPr="004A6457" w:rsidRDefault="004A6457" w:rsidP="004A6457">
      <w:pPr>
        <w:ind w:left="250"/>
        <w:contextualSpacing/>
        <w:rPr>
          <w:rFonts w:ascii="Times New Roman" w:hAnsi="Times New Roman"/>
          <w:sz w:val="24"/>
          <w:szCs w:val="24"/>
        </w:rPr>
      </w:pPr>
    </w:p>
    <w:p w14:paraId="0226AFF2"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Scheduling of courses:</w:t>
      </w:r>
      <w:r w:rsidRPr="00526F2B">
        <w:rPr>
          <w:rFonts w:ascii="Times New Roman" w:hAnsi="Times New Roman"/>
          <w:b/>
          <w:sz w:val="24"/>
          <w:szCs w:val="24"/>
        </w:rPr>
        <w:t xml:space="preserve"> Percentage of students enrolled in day/evening courses, on campus/online/hybrid courses, days of the week</w:t>
      </w:r>
    </w:p>
    <w:p w14:paraId="5B08B5D1" w14:textId="77777777" w:rsidR="00451D42" w:rsidRDefault="00451D42" w:rsidP="00451D42">
      <w:pPr>
        <w:contextualSpacing/>
        <w:rPr>
          <w:rFonts w:ascii="Times New Roman" w:hAnsi="Times New Roman"/>
          <w:sz w:val="24"/>
          <w:szCs w:val="24"/>
        </w:rPr>
      </w:pPr>
    </w:p>
    <w:p w14:paraId="09DB9A72" w14:textId="77777777" w:rsidR="000640D1" w:rsidRPr="00526F2B" w:rsidRDefault="000640D1" w:rsidP="00451D42">
      <w:pPr>
        <w:contextualSpacing/>
        <w:rPr>
          <w:rFonts w:ascii="Times New Roman" w:hAnsi="Times New Roman"/>
          <w:sz w:val="24"/>
          <w:szCs w:val="24"/>
        </w:rPr>
      </w:pPr>
      <w:r>
        <w:rPr>
          <w:rFonts w:ascii="Times New Roman" w:hAnsi="Times New Roman"/>
          <w:sz w:val="24"/>
          <w:szCs w:val="24"/>
        </w:rPr>
        <w:t>Figure 3: Fill Rates and Section Counts by Modalities and Time of Day</w:t>
      </w:r>
    </w:p>
    <w:p w14:paraId="16DEB4AB" w14:textId="77777777" w:rsidR="00451D42" w:rsidRPr="00526F2B" w:rsidRDefault="000013C7" w:rsidP="00451D42">
      <w:pPr>
        <w:contextualSpacing/>
        <w:rPr>
          <w:rFonts w:ascii="Times New Roman" w:hAnsi="Times New Roman"/>
          <w:sz w:val="24"/>
          <w:szCs w:val="24"/>
        </w:rPr>
      </w:pPr>
      <w:r w:rsidRPr="00526F2B">
        <w:rPr>
          <w:rFonts w:ascii="Times New Roman" w:hAnsi="Times New Roman"/>
          <w:noProof/>
        </w:rPr>
        <w:lastRenderedPageBreak/>
        <w:drawing>
          <wp:inline distT="0" distB="0" distL="0" distR="0" wp14:anchorId="5F05A4EE" wp14:editId="07777777">
            <wp:extent cx="4229100" cy="29708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50000" t="40630" r="11218" b="8583"/>
                    <a:stretch/>
                  </pic:blipFill>
                  <pic:spPr bwMode="auto">
                    <a:xfrm>
                      <a:off x="0" y="0"/>
                      <a:ext cx="4243622" cy="2981056"/>
                    </a:xfrm>
                    <a:prstGeom prst="rect">
                      <a:avLst/>
                    </a:prstGeom>
                    <a:ln>
                      <a:noFill/>
                    </a:ln>
                    <a:extLst>
                      <a:ext uri="{53640926-AAD7-44D8-BBD7-CCE9431645EC}">
                        <a14:shadowObscured xmlns:a14="http://schemas.microsoft.com/office/drawing/2010/main"/>
                      </a:ext>
                    </a:extLst>
                  </pic:spPr>
                </pic:pic>
              </a:graphicData>
            </a:graphic>
          </wp:inline>
        </w:drawing>
      </w:r>
    </w:p>
    <w:p w14:paraId="0AD9C6F4" w14:textId="77777777" w:rsidR="000013C7" w:rsidRDefault="000013C7" w:rsidP="00451D42">
      <w:pPr>
        <w:contextualSpacing/>
        <w:rPr>
          <w:rFonts w:ascii="Times New Roman" w:hAnsi="Times New Roman"/>
          <w:b/>
          <w:sz w:val="24"/>
          <w:szCs w:val="24"/>
        </w:rPr>
      </w:pPr>
    </w:p>
    <w:p w14:paraId="34DFE868" w14:textId="019F8F1F" w:rsidR="000640D1" w:rsidRPr="000640D1" w:rsidRDefault="000640D1" w:rsidP="00451D42">
      <w:pPr>
        <w:contextualSpacing/>
        <w:rPr>
          <w:rFonts w:ascii="Times New Roman" w:hAnsi="Times New Roman"/>
          <w:sz w:val="24"/>
          <w:szCs w:val="24"/>
        </w:rPr>
      </w:pPr>
      <w:r w:rsidRPr="03B05D3A">
        <w:rPr>
          <w:rFonts w:ascii="Times New Roman" w:hAnsi="Times New Roman"/>
          <w:sz w:val="24"/>
          <w:szCs w:val="24"/>
        </w:rPr>
        <w:t xml:space="preserve">Figure 3 </w:t>
      </w:r>
      <w:r w:rsidR="00BC25D3" w:rsidRPr="03B05D3A">
        <w:rPr>
          <w:rFonts w:ascii="Times New Roman" w:hAnsi="Times New Roman"/>
          <w:sz w:val="24"/>
          <w:szCs w:val="24"/>
        </w:rPr>
        <w:t xml:space="preserve">shows </w:t>
      </w:r>
      <w:r w:rsidRPr="03B05D3A">
        <w:rPr>
          <w:rFonts w:ascii="Times New Roman" w:hAnsi="Times New Roman"/>
          <w:sz w:val="24"/>
          <w:szCs w:val="24"/>
        </w:rPr>
        <w:t xml:space="preserve">two </w:t>
      </w:r>
      <w:r w:rsidR="00BC25D3" w:rsidRPr="03B05D3A">
        <w:rPr>
          <w:rFonts w:ascii="Times New Roman" w:hAnsi="Times New Roman"/>
          <w:sz w:val="24"/>
          <w:szCs w:val="24"/>
        </w:rPr>
        <w:t xml:space="preserve">bar graphs analyzing fill rates (Figure 3a) and section counts (Figure 3b) across the last four academic years.  Figure 3a shows that fill rates were at least 70% every academic year.  Online accessibility of engineering </w:t>
      </w:r>
      <w:r w:rsidR="00BC25D3" w:rsidRPr="00E70931">
        <w:rPr>
          <w:rFonts w:ascii="Times New Roman" w:hAnsi="Times New Roman"/>
          <w:sz w:val="24"/>
          <w:szCs w:val="24"/>
        </w:rPr>
        <w:t>course</w:t>
      </w:r>
      <w:r w:rsidR="2572C482" w:rsidRPr="00E70931">
        <w:rPr>
          <w:rFonts w:ascii="Times New Roman" w:hAnsi="Times New Roman"/>
          <w:sz w:val="24"/>
          <w:szCs w:val="24"/>
        </w:rPr>
        <w:t>s</w:t>
      </w:r>
      <w:r w:rsidR="00BC25D3" w:rsidRPr="00E70931">
        <w:rPr>
          <w:rFonts w:ascii="Times New Roman" w:hAnsi="Times New Roman"/>
          <w:sz w:val="24"/>
          <w:szCs w:val="24"/>
        </w:rPr>
        <w:t xml:space="preserve"> began</w:t>
      </w:r>
      <w:r w:rsidR="00BC25D3" w:rsidRPr="03B05D3A">
        <w:rPr>
          <w:rFonts w:ascii="Times New Roman" w:hAnsi="Times New Roman"/>
          <w:sz w:val="24"/>
          <w:szCs w:val="24"/>
        </w:rPr>
        <w:t xml:space="preserve"> in the 2020-2021 academic years.  Figure 3</w:t>
      </w:r>
      <w:r w:rsidR="007E285C" w:rsidRPr="03B05D3A">
        <w:rPr>
          <w:rFonts w:ascii="Times New Roman" w:hAnsi="Times New Roman"/>
          <w:sz w:val="24"/>
          <w:szCs w:val="24"/>
        </w:rPr>
        <w:t>b</w:t>
      </w:r>
      <w:r w:rsidR="00BC25D3" w:rsidRPr="03B05D3A">
        <w:rPr>
          <w:rFonts w:ascii="Times New Roman" w:hAnsi="Times New Roman"/>
          <w:sz w:val="24"/>
          <w:szCs w:val="24"/>
        </w:rPr>
        <w:t xml:space="preserve"> shows that more engineering sections were offered in the daytime than the evening.</w:t>
      </w:r>
    </w:p>
    <w:p w14:paraId="4B1F511A" w14:textId="77777777" w:rsidR="000640D1" w:rsidRPr="00526F2B" w:rsidRDefault="000640D1" w:rsidP="00451D42">
      <w:pPr>
        <w:contextualSpacing/>
        <w:rPr>
          <w:rFonts w:ascii="Times New Roman" w:hAnsi="Times New Roman"/>
          <w:b/>
          <w:sz w:val="24"/>
          <w:szCs w:val="24"/>
        </w:rPr>
      </w:pPr>
    </w:p>
    <w:p w14:paraId="4FBEDE4C"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Fill rate:</w:t>
      </w:r>
      <w:r w:rsidRPr="00526F2B">
        <w:rPr>
          <w:rFonts w:ascii="Times New Roman" w:hAnsi="Times New Roman"/>
          <w:b/>
          <w:sz w:val="24"/>
          <w:szCs w:val="24"/>
        </w:rPr>
        <w:t xml:space="preserve"> Percentage of actual students enrolled in a term in relation to total seats offered</w:t>
      </w:r>
    </w:p>
    <w:p w14:paraId="65F9C3DC" w14:textId="77777777" w:rsidR="007E285C" w:rsidRDefault="007E285C" w:rsidP="00451D42">
      <w:pPr>
        <w:ind w:left="250"/>
        <w:contextualSpacing/>
        <w:rPr>
          <w:rFonts w:ascii="Times New Roman" w:hAnsi="Times New Roman"/>
          <w:b/>
          <w:sz w:val="24"/>
          <w:szCs w:val="24"/>
        </w:rPr>
      </w:pPr>
    </w:p>
    <w:p w14:paraId="0CE74504" w14:textId="77777777" w:rsidR="007E285C" w:rsidRPr="007E285C" w:rsidRDefault="007E285C" w:rsidP="00451D42">
      <w:pPr>
        <w:ind w:left="250"/>
        <w:contextualSpacing/>
        <w:rPr>
          <w:rFonts w:ascii="Times New Roman" w:hAnsi="Times New Roman"/>
          <w:sz w:val="24"/>
          <w:szCs w:val="24"/>
        </w:rPr>
      </w:pPr>
      <w:r w:rsidRPr="007E285C">
        <w:rPr>
          <w:rFonts w:ascii="Times New Roman" w:hAnsi="Times New Roman"/>
          <w:sz w:val="24"/>
          <w:szCs w:val="24"/>
        </w:rPr>
        <w:t xml:space="preserve">Figure 4: </w:t>
      </w:r>
      <w:r>
        <w:rPr>
          <w:rFonts w:ascii="Times New Roman" w:hAnsi="Times New Roman"/>
          <w:sz w:val="24"/>
          <w:szCs w:val="24"/>
        </w:rPr>
        <w:t>Overall Fill Rates of Pre-Engineering Courses</w:t>
      </w:r>
    </w:p>
    <w:p w14:paraId="5023141B" w14:textId="77777777" w:rsidR="00451D42" w:rsidRDefault="000013C7" w:rsidP="00451D42">
      <w:pPr>
        <w:ind w:left="250"/>
        <w:contextualSpacing/>
        <w:rPr>
          <w:rFonts w:ascii="Times New Roman" w:hAnsi="Times New Roman"/>
          <w:b/>
          <w:sz w:val="24"/>
          <w:szCs w:val="24"/>
        </w:rPr>
      </w:pPr>
      <w:r w:rsidRPr="00526F2B">
        <w:rPr>
          <w:rFonts w:ascii="Times New Roman" w:hAnsi="Times New Roman"/>
          <w:noProof/>
        </w:rPr>
        <w:drawing>
          <wp:inline distT="0" distB="0" distL="0" distR="0" wp14:anchorId="5010B8E8" wp14:editId="07777777">
            <wp:extent cx="2935224"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17147" t="69608" r="50801" b="7090"/>
                    <a:stretch/>
                  </pic:blipFill>
                  <pic:spPr bwMode="auto">
                    <a:xfrm>
                      <a:off x="0" y="0"/>
                      <a:ext cx="2935224" cy="1143000"/>
                    </a:xfrm>
                    <a:prstGeom prst="rect">
                      <a:avLst/>
                    </a:prstGeom>
                    <a:ln>
                      <a:noFill/>
                    </a:ln>
                    <a:extLst>
                      <a:ext uri="{53640926-AAD7-44D8-BBD7-CCE9431645EC}">
                        <a14:shadowObscured xmlns:a14="http://schemas.microsoft.com/office/drawing/2010/main"/>
                      </a:ext>
                    </a:extLst>
                  </pic:spPr>
                </pic:pic>
              </a:graphicData>
            </a:graphic>
          </wp:inline>
        </w:drawing>
      </w:r>
    </w:p>
    <w:p w14:paraId="1F3B1409" w14:textId="77777777" w:rsidR="007E285C" w:rsidRDefault="007E285C" w:rsidP="00451D42">
      <w:pPr>
        <w:ind w:left="250"/>
        <w:contextualSpacing/>
        <w:rPr>
          <w:rFonts w:ascii="Times New Roman" w:hAnsi="Times New Roman"/>
          <w:b/>
          <w:sz w:val="24"/>
          <w:szCs w:val="24"/>
        </w:rPr>
      </w:pPr>
    </w:p>
    <w:p w14:paraId="5D1DE2AE" w14:textId="77777777" w:rsidR="007E285C" w:rsidRPr="007E285C" w:rsidRDefault="007E285C" w:rsidP="00451D42">
      <w:pPr>
        <w:ind w:left="250"/>
        <w:contextualSpacing/>
        <w:rPr>
          <w:rFonts w:ascii="Times New Roman" w:hAnsi="Times New Roman"/>
          <w:sz w:val="24"/>
          <w:szCs w:val="24"/>
        </w:rPr>
      </w:pPr>
      <w:r w:rsidRPr="007E285C">
        <w:rPr>
          <w:rFonts w:ascii="Times New Roman" w:hAnsi="Times New Roman"/>
          <w:sz w:val="24"/>
          <w:szCs w:val="24"/>
        </w:rPr>
        <w:t>Figure 4</w:t>
      </w:r>
      <w:r>
        <w:rPr>
          <w:rFonts w:ascii="Times New Roman" w:hAnsi="Times New Roman"/>
          <w:sz w:val="24"/>
          <w:szCs w:val="24"/>
        </w:rPr>
        <w:t xml:space="preserve"> shows the overall fill rate of engineering courses from the last four academic years.  Fill rates ranged between 79% (in the 2021-2022 academic year) to 96% (in the 2020-2021 academic year).</w:t>
      </w:r>
    </w:p>
    <w:p w14:paraId="562C75D1" w14:textId="77777777" w:rsidR="00451D42" w:rsidRPr="00526F2B" w:rsidRDefault="00451D42" w:rsidP="00451D42">
      <w:pPr>
        <w:contextualSpacing/>
        <w:rPr>
          <w:rFonts w:ascii="Times New Roman" w:hAnsi="Times New Roman"/>
          <w:b/>
          <w:sz w:val="24"/>
          <w:szCs w:val="24"/>
        </w:rPr>
      </w:pPr>
    </w:p>
    <w:p w14:paraId="08D89341"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 xml:space="preserve">Grade Distribution: </w:t>
      </w:r>
      <w:r w:rsidRPr="00526F2B">
        <w:rPr>
          <w:rFonts w:ascii="Times New Roman" w:hAnsi="Times New Roman"/>
          <w:b/>
          <w:sz w:val="24"/>
          <w:szCs w:val="24"/>
        </w:rPr>
        <w:t>Percentage of students in a course receiving each of the possible grades that can be awarded</w:t>
      </w:r>
    </w:p>
    <w:p w14:paraId="664355AD" w14:textId="77777777" w:rsidR="000013C7" w:rsidRPr="00526F2B" w:rsidRDefault="000013C7" w:rsidP="000013C7">
      <w:pPr>
        <w:contextualSpacing/>
        <w:rPr>
          <w:rFonts w:ascii="Times New Roman" w:hAnsi="Times New Roman"/>
          <w:b/>
          <w:sz w:val="24"/>
          <w:szCs w:val="24"/>
        </w:rPr>
      </w:pPr>
    </w:p>
    <w:p w14:paraId="7A11781E" w14:textId="77777777" w:rsidR="00361E9D" w:rsidRDefault="00E20373" w:rsidP="00E20373">
      <w:pPr>
        <w:ind w:left="250"/>
        <w:contextualSpacing/>
        <w:rPr>
          <w:rFonts w:ascii="Times New Roman" w:hAnsi="Times New Roman"/>
          <w:sz w:val="24"/>
          <w:szCs w:val="24"/>
        </w:rPr>
      </w:pPr>
      <w:r>
        <w:rPr>
          <w:rFonts w:ascii="Times New Roman" w:hAnsi="Times New Roman"/>
          <w:sz w:val="24"/>
          <w:szCs w:val="24"/>
        </w:rPr>
        <w:t xml:space="preserve">Table 4a: </w:t>
      </w:r>
      <w:r w:rsidR="00474110" w:rsidRPr="00526F2B">
        <w:rPr>
          <w:rFonts w:ascii="Times New Roman" w:hAnsi="Times New Roman"/>
          <w:sz w:val="24"/>
          <w:szCs w:val="24"/>
        </w:rPr>
        <w:t xml:space="preserve">Percentage of </w:t>
      </w:r>
      <w:r>
        <w:rPr>
          <w:rFonts w:ascii="Times New Roman" w:hAnsi="Times New Roman"/>
          <w:sz w:val="24"/>
          <w:szCs w:val="24"/>
        </w:rPr>
        <w:t>S</w:t>
      </w:r>
      <w:r w:rsidR="00474110" w:rsidRPr="00526F2B">
        <w:rPr>
          <w:rFonts w:ascii="Times New Roman" w:hAnsi="Times New Roman"/>
          <w:sz w:val="24"/>
          <w:szCs w:val="24"/>
        </w:rPr>
        <w:t xml:space="preserve">tudents </w:t>
      </w:r>
      <w:r>
        <w:rPr>
          <w:rFonts w:ascii="Times New Roman" w:hAnsi="Times New Roman"/>
          <w:sz w:val="24"/>
          <w:szCs w:val="24"/>
        </w:rPr>
        <w:t>R</w:t>
      </w:r>
      <w:r w:rsidR="00474110" w:rsidRPr="00526F2B">
        <w:rPr>
          <w:rFonts w:ascii="Times New Roman" w:hAnsi="Times New Roman"/>
          <w:sz w:val="24"/>
          <w:szCs w:val="24"/>
        </w:rPr>
        <w:t xml:space="preserve">eceiving </w:t>
      </w:r>
      <w:r>
        <w:rPr>
          <w:rFonts w:ascii="Times New Roman" w:hAnsi="Times New Roman"/>
          <w:sz w:val="24"/>
          <w:szCs w:val="24"/>
        </w:rPr>
        <w:t>R</w:t>
      </w:r>
      <w:r w:rsidR="00474110" w:rsidRPr="00526F2B">
        <w:rPr>
          <w:rFonts w:ascii="Times New Roman" w:hAnsi="Times New Roman"/>
          <w:sz w:val="24"/>
          <w:szCs w:val="24"/>
        </w:rPr>
        <w:t xml:space="preserve">espective </w:t>
      </w:r>
      <w:r>
        <w:rPr>
          <w:rFonts w:ascii="Times New Roman" w:hAnsi="Times New Roman"/>
          <w:sz w:val="24"/>
          <w:szCs w:val="24"/>
        </w:rPr>
        <w:t>G</w:t>
      </w:r>
      <w:r w:rsidR="00474110" w:rsidRPr="00526F2B">
        <w:rPr>
          <w:rFonts w:ascii="Times New Roman" w:hAnsi="Times New Roman"/>
          <w:sz w:val="24"/>
          <w:szCs w:val="24"/>
        </w:rPr>
        <w:t>rade</w:t>
      </w:r>
      <w:r>
        <w:rPr>
          <w:rFonts w:ascii="Times New Roman" w:hAnsi="Times New Roman"/>
          <w:sz w:val="24"/>
          <w:szCs w:val="24"/>
        </w:rPr>
        <w:t>s in ENGR 1</w:t>
      </w:r>
    </w:p>
    <w:tbl>
      <w:tblPr>
        <w:tblW w:w="7284" w:type="dxa"/>
        <w:tblInd w:w="260" w:type="dxa"/>
        <w:tblLook w:val="04A0" w:firstRow="1" w:lastRow="0" w:firstColumn="1" w:lastColumn="0" w:noHBand="0" w:noVBand="1"/>
      </w:tblPr>
      <w:tblGrid>
        <w:gridCol w:w="1440"/>
        <w:gridCol w:w="1461"/>
        <w:gridCol w:w="1461"/>
        <w:gridCol w:w="1461"/>
        <w:gridCol w:w="1461"/>
      </w:tblGrid>
      <w:tr w:rsidR="000A1022" w:rsidRPr="00526F2B" w14:paraId="012FB1F3" w14:textId="77777777" w:rsidTr="03B05D3A">
        <w:trPr>
          <w:trHeight w:val="288"/>
        </w:trPr>
        <w:tc>
          <w:tcPr>
            <w:tcW w:w="1440" w:type="dxa"/>
            <w:vMerge w:val="restart"/>
            <w:tcBorders>
              <w:top w:val="single" w:sz="8" w:space="0" w:color="auto"/>
              <w:left w:val="single" w:sz="8" w:space="0" w:color="auto"/>
              <w:right w:val="single" w:sz="8" w:space="0" w:color="auto"/>
            </w:tcBorders>
            <w:shd w:val="clear" w:color="auto" w:fill="auto"/>
            <w:vAlign w:val="center"/>
          </w:tcPr>
          <w:p w14:paraId="193654C5" w14:textId="77777777" w:rsidR="000A1022" w:rsidRPr="00DC6C95" w:rsidRDefault="000A1022" w:rsidP="00DF27E7">
            <w:pPr>
              <w:spacing w:after="0" w:line="240" w:lineRule="auto"/>
              <w:rPr>
                <w:rFonts w:ascii="Times New Roman" w:eastAsia="Times New Roman" w:hAnsi="Times New Roman"/>
                <w:b/>
                <w:bCs/>
                <w:color w:val="000000"/>
                <w:sz w:val="24"/>
                <w:szCs w:val="24"/>
              </w:rPr>
            </w:pPr>
            <w:r w:rsidRPr="00DC6C95">
              <w:rPr>
                <w:rFonts w:ascii="Times New Roman" w:eastAsia="Times New Roman" w:hAnsi="Times New Roman"/>
                <w:b/>
                <w:bCs/>
                <w:color w:val="000000"/>
                <w:sz w:val="24"/>
                <w:szCs w:val="24"/>
              </w:rPr>
              <w:t>Grades</w:t>
            </w:r>
          </w:p>
        </w:tc>
        <w:tc>
          <w:tcPr>
            <w:tcW w:w="5844" w:type="dxa"/>
            <w:gridSpan w:val="4"/>
            <w:tcBorders>
              <w:top w:val="single" w:sz="8" w:space="0" w:color="auto"/>
              <w:left w:val="nil"/>
              <w:bottom w:val="single" w:sz="8" w:space="0" w:color="auto"/>
              <w:right w:val="single" w:sz="8" w:space="0" w:color="auto"/>
            </w:tcBorders>
            <w:shd w:val="clear" w:color="auto" w:fill="auto"/>
            <w:vAlign w:val="center"/>
          </w:tcPr>
          <w:p w14:paraId="6C82C821" w14:textId="77777777" w:rsidR="000A1022" w:rsidRPr="00DC6C95" w:rsidRDefault="000A1022" w:rsidP="00DF27E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Academic Years</w:t>
            </w:r>
          </w:p>
        </w:tc>
      </w:tr>
      <w:tr w:rsidR="000A1022" w:rsidRPr="00526F2B" w14:paraId="1F06C804" w14:textId="77777777" w:rsidTr="03B05D3A">
        <w:trPr>
          <w:trHeight w:val="288"/>
        </w:trPr>
        <w:tc>
          <w:tcPr>
            <w:tcW w:w="1440" w:type="dxa"/>
            <w:vMerge/>
            <w:vAlign w:val="center"/>
            <w:hideMark/>
          </w:tcPr>
          <w:p w14:paraId="1A965116" w14:textId="77777777" w:rsidR="000A1022" w:rsidRPr="00DC6C95" w:rsidRDefault="000A1022" w:rsidP="00DF27E7">
            <w:pPr>
              <w:spacing w:after="0" w:line="240" w:lineRule="auto"/>
              <w:rPr>
                <w:rFonts w:ascii="Times New Roman" w:eastAsia="Times New Roman" w:hAnsi="Times New Roman"/>
                <w:b/>
                <w:color w:val="000000"/>
                <w:sz w:val="24"/>
                <w:szCs w:val="24"/>
              </w:rPr>
            </w:pP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3E4BC31B" w14:textId="77777777" w:rsidR="000A1022" w:rsidRPr="000A1022" w:rsidRDefault="000A1022" w:rsidP="00DF27E7">
            <w:pPr>
              <w:spacing w:after="0" w:line="240" w:lineRule="auto"/>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2018-2019</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0A4EDB8D" w14:textId="77777777" w:rsidR="000A1022" w:rsidRPr="000A1022" w:rsidRDefault="000A1022" w:rsidP="00DF27E7">
            <w:pPr>
              <w:spacing w:after="0" w:line="240" w:lineRule="auto"/>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2019-2020</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4404F58A" w14:textId="77777777" w:rsidR="000A1022" w:rsidRPr="000A1022" w:rsidRDefault="000A1022" w:rsidP="00DF27E7">
            <w:pPr>
              <w:spacing w:after="0" w:line="240" w:lineRule="auto"/>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2020-2021</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01539C92" w14:textId="77777777" w:rsidR="000A1022" w:rsidRPr="000A1022" w:rsidRDefault="000A1022" w:rsidP="00DF27E7">
            <w:pPr>
              <w:spacing w:after="0" w:line="240" w:lineRule="auto"/>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2021-2022</w:t>
            </w:r>
          </w:p>
        </w:tc>
      </w:tr>
      <w:tr w:rsidR="00E20373" w:rsidRPr="00526F2B" w14:paraId="4BE85E34" w14:textId="77777777" w:rsidTr="03B05D3A">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316D17B" w14:textId="77777777" w:rsidR="00E20373" w:rsidRPr="00526F2B" w:rsidRDefault="00E20373" w:rsidP="00DF27E7">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lastRenderedPageBreak/>
              <w:t>A</w:t>
            </w:r>
          </w:p>
        </w:tc>
        <w:tc>
          <w:tcPr>
            <w:tcW w:w="1461" w:type="dxa"/>
            <w:tcBorders>
              <w:top w:val="nil"/>
              <w:left w:val="nil"/>
              <w:bottom w:val="single" w:sz="8" w:space="0" w:color="auto"/>
              <w:right w:val="single" w:sz="8" w:space="0" w:color="auto"/>
            </w:tcBorders>
            <w:shd w:val="clear" w:color="auto" w:fill="auto"/>
            <w:vAlign w:val="center"/>
            <w:hideMark/>
          </w:tcPr>
          <w:p w14:paraId="3848D7E0"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commentRangeStart w:id="21"/>
            <w:r w:rsidRPr="03B05D3A">
              <w:rPr>
                <w:rFonts w:ascii="Times New Roman" w:eastAsia="Times New Roman" w:hAnsi="Times New Roman"/>
                <w:color w:val="000000" w:themeColor="text1"/>
                <w:sz w:val="24"/>
                <w:szCs w:val="24"/>
              </w:rPr>
              <w:t>34</w:t>
            </w:r>
          </w:p>
        </w:tc>
        <w:tc>
          <w:tcPr>
            <w:tcW w:w="1461" w:type="dxa"/>
            <w:tcBorders>
              <w:top w:val="nil"/>
              <w:left w:val="nil"/>
              <w:bottom w:val="single" w:sz="8" w:space="0" w:color="auto"/>
              <w:right w:val="single" w:sz="8" w:space="0" w:color="auto"/>
            </w:tcBorders>
            <w:shd w:val="clear" w:color="auto" w:fill="auto"/>
            <w:vAlign w:val="center"/>
            <w:hideMark/>
          </w:tcPr>
          <w:p w14:paraId="68861898"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50</w:t>
            </w:r>
          </w:p>
        </w:tc>
        <w:tc>
          <w:tcPr>
            <w:tcW w:w="1461" w:type="dxa"/>
            <w:tcBorders>
              <w:top w:val="nil"/>
              <w:left w:val="nil"/>
              <w:bottom w:val="single" w:sz="8" w:space="0" w:color="auto"/>
              <w:right w:val="single" w:sz="8" w:space="0" w:color="auto"/>
            </w:tcBorders>
            <w:shd w:val="clear" w:color="auto" w:fill="auto"/>
            <w:vAlign w:val="center"/>
            <w:hideMark/>
          </w:tcPr>
          <w:p w14:paraId="00B008B9"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52</w:t>
            </w:r>
          </w:p>
        </w:tc>
        <w:tc>
          <w:tcPr>
            <w:tcW w:w="1461" w:type="dxa"/>
            <w:tcBorders>
              <w:top w:val="nil"/>
              <w:left w:val="nil"/>
              <w:bottom w:val="single" w:sz="8" w:space="0" w:color="auto"/>
              <w:right w:val="single" w:sz="8" w:space="0" w:color="auto"/>
            </w:tcBorders>
            <w:shd w:val="clear" w:color="auto" w:fill="auto"/>
            <w:vAlign w:val="center"/>
            <w:hideMark/>
          </w:tcPr>
          <w:p w14:paraId="245D991A"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3B05D3A">
              <w:rPr>
                <w:rFonts w:ascii="Times New Roman" w:eastAsia="Times New Roman" w:hAnsi="Times New Roman"/>
                <w:color w:val="000000" w:themeColor="text1"/>
                <w:sz w:val="24"/>
                <w:szCs w:val="24"/>
              </w:rPr>
              <w:t>41</w:t>
            </w:r>
            <w:commentRangeEnd w:id="21"/>
            <w:r>
              <w:rPr>
                <w:rStyle w:val="CommentReference"/>
              </w:rPr>
              <w:commentReference w:id="21"/>
            </w:r>
          </w:p>
        </w:tc>
      </w:tr>
      <w:tr w:rsidR="00E20373" w:rsidRPr="00526F2B" w14:paraId="6EC1C828" w14:textId="77777777" w:rsidTr="03B05D3A">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1ED4E73" w14:textId="77777777" w:rsidR="00E20373" w:rsidRPr="00526F2B" w:rsidRDefault="00E20373" w:rsidP="00DF27E7">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B</w:t>
            </w:r>
          </w:p>
        </w:tc>
        <w:tc>
          <w:tcPr>
            <w:tcW w:w="1461" w:type="dxa"/>
            <w:tcBorders>
              <w:top w:val="nil"/>
              <w:left w:val="nil"/>
              <w:bottom w:val="single" w:sz="8" w:space="0" w:color="auto"/>
              <w:right w:val="single" w:sz="8" w:space="0" w:color="auto"/>
            </w:tcBorders>
            <w:shd w:val="clear" w:color="auto" w:fill="auto"/>
            <w:vAlign w:val="center"/>
            <w:hideMark/>
          </w:tcPr>
          <w:p w14:paraId="4B34824B"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29</w:t>
            </w:r>
          </w:p>
        </w:tc>
        <w:tc>
          <w:tcPr>
            <w:tcW w:w="1461" w:type="dxa"/>
            <w:tcBorders>
              <w:top w:val="nil"/>
              <w:left w:val="nil"/>
              <w:bottom w:val="single" w:sz="8" w:space="0" w:color="auto"/>
              <w:right w:val="single" w:sz="8" w:space="0" w:color="auto"/>
            </w:tcBorders>
            <w:shd w:val="clear" w:color="auto" w:fill="auto"/>
            <w:vAlign w:val="center"/>
            <w:hideMark/>
          </w:tcPr>
          <w:p w14:paraId="111B77A1"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17</w:t>
            </w:r>
          </w:p>
        </w:tc>
        <w:tc>
          <w:tcPr>
            <w:tcW w:w="1461" w:type="dxa"/>
            <w:tcBorders>
              <w:top w:val="nil"/>
              <w:left w:val="nil"/>
              <w:bottom w:val="single" w:sz="8" w:space="0" w:color="auto"/>
              <w:right w:val="single" w:sz="8" w:space="0" w:color="auto"/>
            </w:tcBorders>
            <w:shd w:val="clear" w:color="auto" w:fill="auto"/>
            <w:vAlign w:val="center"/>
            <w:hideMark/>
          </w:tcPr>
          <w:p w14:paraId="632BF140"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16</w:t>
            </w:r>
          </w:p>
        </w:tc>
        <w:tc>
          <w:tcPr>
            <w:tcW w:w="1461" w:type="dxa"/>
            <w:tcBorders>
              <w:top w:val="nil"/>
              <w:left w:val="nil"/>
              <w:bottom w:val="single" w:sz="8" w:space="0" w:color="auto"/>
              <w:right w:val="single" w:sz="8" w:space="0" w:color="auto"/>
            </w:tcBorders>
            <w:shd w:val="clear" w:color="auto" w:fill="auto"/>
            <w:vAlign w:val="center"/>
            <w:hideMark/>
          </w:tcPr>
          <w:p w14:paraId="339EFE5D"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16</w:t>
            </w:r>
          </w:p>
        </w:tc>
      </w:tr>
      <w:tr w:rsidR="00E20373" w:rsidRPr="00526F2B" w14:paraId="2F8444FA" w14:textId="77777777" w:rsidTr="03B05D3A">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7AAF844" w14:textId="77777777" w:rsidR="00E20373" w:rsidRPr="00526F2B" w:rsidRDefault="00E20373" w:rsidP="00DF27E7">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C</w:t>
            </w:r>
          </w:p>
        </w:tc>
        <w:tc>
          <w:tcPr>
            <w:tcW w:w="1461" w:type="dxa"/>
            <w:tcBorders>
              <w:top w:val="nil"/>
              <w:left w:val="nil"/>
              <w:bottom w:val="single" w:sz="8" w:space="0" w:color="auto"/>
              <w:right w:val="single" w:sz="8" w:space="0" w:color="auto"/>
            </w:tcBorders>
            <w:shd w:val="clear" w:color="auto" w:fill="auto"/>
            <w:vAlign w:val="center"/>
            <w:hideMark/>
          </w:tcPr>
          <w:p w14:paraId="5D369756"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10</w:t>
            </w:r>
          </w:p>
        </w:tc>
        <w:tc>
          <w:tcPr>
            <w:tcW w:w="1461" w:type="dxa"/>
            <w:tcBorders>
              <w:top w:val="nil"/>
              <w:left w:val="nil"/>
              <w:bottom w:val="single" w:sz="8" w:space="0" w:color="auto"/>
              <w:right w:val="single" w:sz="8" w:space="0" w:color="auto"/>
            </w:tcBorders>
            <w:shd w:val="clear" w:color="auto" w:fill="auto"/>
            <w:vAlign w:val="center"/>
            <w:hideMark/>
          </w:tcPr>
          <w:p w14:paraId="44B0A208"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8</w:t>
            </w:r>
          </w:p>
        </w:tc>
        <w:tc>
          <w:tcPr>
            <w:tcW w:w="1461" w:type="dxa"/>
            <w:tcBorders>
              <w:top w:val="nil"/>
              <w:left w:val="nil"/>
              <w:bottom w:val="single" w:sz="8" w:space="0" w:color="auto"/>
              <w:right w:val="single" w:sz="8" w:space="0" w:color="auto"/>
            </w:tcBorders>
            <w:shd w:val="clear" w:color="auto" w:fill="auto"/>
            <w:vAlign w:val="center"/>
            <w:hideMark/>
          </w:tcPr>
          <w:p w14:paraId="75697EEC"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7</w:t>
            </w:r>
          </w:p>
        </w:tc>
        <w:tc>
          <w:tcPr>
            <w:tcW w:w="1461" w:type="dxa"/>
            <w:tcBorders>
              <w:top w:val="nil"/>
              <w:left w:val="nil"/>
              <w:bottom w:val="single" w:sz="8" w:space="0" w:color="auto"/>
              <w:right w:val="single" w:sz="8" w:space="0" w:color="auto"/>
            </w:tcBorders>
            <w:shd w:val="clear" w:color="auto" w:fill="auto"/>
            <w:vAlign w:val="center"/>
            <w:hideMark/>
          </w:tcPr>
          <w:p w14:paraId="109B8484"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7</w:t>
            </w:r>
          </w:p>
        </w:tc>
      </w:tr>
      <w:tr w:rsidR="00E20373" w:rsidRPr="00526F2B" w14:paraId="44216E8E" w14:textId="77777777" w:rsidTr="03B05D3A">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1740529" w14:textId="77777777" w:rsidR="00E20373" w:rsidRPr="00526F2B" w:rsidRDefault="00E20373" w:rsidP="00DF27E7">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D</w:t>
            </w:r>
          </w:p>
        </w:tc>
        <w:tc>
          <w:tcPr>
            <w:tcW w:w="1461" w:type="dxa"/>
            <w:tcBorders>
              <w:top w:val="nil"/>
              <w:left w:val="nil"/>
              <w:bottom w:val="single" w:sz="8" w:space="0" w:color="auto"/>
              <w:right w:val="single" w:sz="8" w:space="0" w:color="auto"/>
            </w:tcBorders>
            <w:shd w:val="clear" w:color="auto" w:fill="auto"/>
            <w:vAlign w:val="center"/>
            <w:hideMark/>
          </w:tcPr>
          <w:p w14:paraId="18F999B5"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w:t>
            </w:r>
          </w:p>
        </w:tc>
        <w:tc>
          <w:tcPr>
            <w:tcW w:w="1461" w:type="dxa"/>
            <w:tcBorders>
              <w:top w:val="nil"/>
              <w:left w:val="nil"/>
              <w:bottom w:val="single" w:sz="8" w:space="0" w:color="auto"/>
              <w:right w:val="single" w:sz="8" w:space="0" w:color="auto"/>
            </w:tcBorders>
            <w:shd w:val="clear" w:color="auto" w:fill="auto"/>
            <w:vAlign w:val="center"/>
            <w:hideMark/>
          </w:tcPr>
          <w:p w14:paraId="649841BE"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w:t>
            </w:r>
          </w:p>
        </w:tc>
        <w:tc>
          <w:tcPr>
            <w:tcW w:w="1461" w:type="dxa"/>
            <w:tcBorders>
              <w:top w:val="nil"/>
              <w:left w:val="nil"/>
              <w:bottom w:val="single" w:sz="8" w:space="0" w:color="auto"/>
              <w:right w:val="single" w:sz="8" w:space="0" w:color="auto"/>
            </w:tcBorders>
            <w:shd w:val="clear" w:color="auto" w:fill="auto"/>
            <w:vAlign w:val="center"/>
            <w:hideMark/>
          </w:tcPr>
          <w:p w14:paraId="4B584315"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0</w:t>
            </w:r>
          </w:p>
        </w:tc>
        <w:tc>
          <w:tcPr>
            <w:tcW w:w="1461" w:type="dxa"/>
            <w:tcBorders>
              <w:top w:val="nil"/>
              <w:left w:val="nil"/>
              <w:bottom w:val="single" w:sz="8" w:space="0" w:color="auto"/>
              <w:right w:val="single" w:sz="8" w:space="0" w:color="auto"/>
            </w:tcBorders>
            <w:shd w:val="clear" w:color="auto" w:fill="auto"/>
            <w:vAlign w:val="center"/>
            <w:hideMark/>
          </w:tcPr>
          <w:p w14:paraId="2322F001"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0</w:t>
            </w:r>
          </w:p>
        </w:tc>
      </w:tr>
      <w:tr w:rsidR="00E20373" w:rsidRPr="00526F2B" w14:paraId="1852C594" w14:textId="77777777" w:rsidTr="03B05D3A">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32692EA" w14:textId="77777777" w:rsidR="00E20373" w:rsidRPr="00526F2B" w:rsidRDefault="00E20373" w:rsidP="00DF27E7">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F</w:t>
            </w:r>
          </w:p>
        </w:tc>
        <w:tc>
          <w:tcPr>
            <w:tcW w:w="1461" w:type="dxa"/>
            <w:tcBorders>
              <w:top w:val="nil"/>
              <w:left w:val="nil"/>
              <w:bottom w:val="single" w:sz="8" w:space="0" w:color="auto"/>
              <w:right w:val="single" w:sz="8" w:space="0" w:color="auto"/>
            </w:tcBorders>
            <w:shd w:val="clear" w:color="auto" w:fill="auto"/>
            <w:vAlign w:val="center"/>
            <w:hideMark/>
          </w:tcPr>
          <w:p w14:paraId="48DF98D7"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12</w:t>
            </w:r>
          </w:p>
        </w:tc>
        <w:tc>
          <w:tcPr>
            <w:tcW w:w="1461" w:type="dxa"/>
            <w:tcBorders>
              <w:top w:val="nil"/>
              <w:left w:val="nil"/>
              <w:bottom w:val="single" w:sz="8" w:space="0" w:color="auto"/>
              <w:right w:val="single" w:sz="8" w:space="0" w:color="auto"/>
            </w:tcBorders>
            <w:shd w:val="clear" w:color="auto" w:fill="auto"/>
            <w:vAlign w:val="center"/>
            <w:hideMark/>
          </w:tcPr>
          <w:p w14:paraId="39F18D26"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13</w:t>
            </w:r>
          </w:p>
        </w:tc>
        <w:tc>
          <w:tcPr>
            <w:tcW w:w="1461" w:type="dxa"/>
            <w:tcBorders>
              <w:top w:val="nil"/>
              <w:left w:val="nil"/>
              <w:bottom w:val="single" w:sz="8" w:space="0" w:color="auto"/>
              <w:right w:val="single" w:sz="8" w:space="0" w:color="auto"/>
            </w:tcBorders>
            <w:shd w:val="clear" w:color="auto" w:fill="auto"/>
            <w:vAlign w:val="center"/>
            <w:hideMark/>
          </w:tcPr>
          <w:p w14:paraId="4E1E336A"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14</w:t>
            </w:r>
          </w:p>
        </w:tc>
        <w:tc>
          <w:tcPr>
            <w:tcW w:w="1461" w:type="dxa"/>
            <w:tcBorders>
              <w:top w:val="nil"/>
              <w:left w:val="nil"/>
              <w:bottom w:val="single" w:sz="8" w:space="0" w:color="auto"/>
              <w:right w:val="single" w:sz="8" w:space="0" w:color="auto"/>
            </w:tcBorders>
            <w:shd w:val="clear" w:color="auto" w:fill="auto"/>
            <w:vAlign w:val="center"/>
            <w:hideMark/>
          </w:tcPr>
          <w:p w14:paraId="5DA96121"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17</w:t>
            </w:r>
          </w:p>
        </w:tc>
      </w:tr>
      <w:tr w:rsidR="00E20373" w:rsidRPr="00526F2B" w14:paraId="6E0D4E46" w14:textId="77777777" w:rsidTr="03B05D3A">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F659B18" w14:textId="77777777" w:rsidR="00E20373" w:rsidRPr="00526F2B" w:rsidRDefault="00E20373" w:rsidP="00DF27E7">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W</w:t>
            </w:r>
          </w:p>
        </w:tc>
        <w:tc>
          <w:tcPr>
            <w:tcW w:w="1461" w:type="dxa"/>
            <w:tcBorders>
              <w:top w:val="nil"/>
              <w:left w:val="nil"/>
              <w:bottom w:val="single" w:sz="8" w:space="0" w:color="auto"/>
              <w:right w:val="single" w:sz="8" w:space="0" w:color="auto"/>
            </w:tcBorders>
            <w:shd w:val="clear" w:color="auto" w:fill="auto"/>
            <w:vAlign w:val="center"/>
            <w:hideMark/>
          </w:tcPr>
          <w:p w14:paraId="5D0116D1"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13</w:t>
            </w:r>
          </w:p>
        </w:tc>
        <w:tc>
          <w:tcPr>
            <w:tcW w:w="1461" w:type="dxa"/>
            <w:tcBorders>
              <w:top w:val="nil"/>
              <w:left w:val="nil"/>
              <w:bottom w:val="single" w:sz="8" w:space="0" w:color="auto"/>
              <w:right w:val="single" w:sz="8" w:space="0" w:color="auto"/>
            </w:tcBorders>
            <w:shd w:val="clear" w:color="auto" w:fill="auto"/>
            <w:vAlign w:val="center"/>
            <w:hideMark/>
          </w:tcPr>
          <w:p w14:paraId="4737E36C"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11</w:t>
            </w:r>
          </w:p>
        </w:tc>
        <w:tc>
          <w:tcPr>
            <w:tcW w:w="1461" w:type="dxa"/>
            <w:tcBorders>
              <w:top w:val="nil"/>
              <w:left w:val="nil"/>
              <w:bottom w:val="single" w:sz="8" w:space="0" w:color="auto"/>
              <w:right w:val="single" w:sz="8" w:space="0" w:color="auto"/>
            </w:tcBorders>
            <w:shd w:val="clear" w:color="auto" w:fill="auto"/>
            <w:vAlign w:val="center"/>
            <w:hideMark/>
          </w:tcPr>
          <w:p w14:paraId="446DE71A"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10</w:t>
            </w:r>
          </w:p>
        </w:tc>
        <w:tc>
          <w:tcPr>
            <w:tcW w:w="1461" w:type="dxa"/>
            <w:tcBorders>
              <w:top w:val="nil"/>
              <w:left w:val="nil"/>
              <w:bottom w:val="single" w:sz="8" w:space="0" w:color="auto"/>
              <w:right w:val="single" w:sz="8" w:space="0" w:color="auto"/>
            </w:tcBorders>
            <w:shd w:val="clear" w:color="auto" w:fill="auto"/>
            <w:vAlign w:val="center"/>
            <w:hideMark/>
          </w:tcPr>
          <w:p w14:paraId="2847A633" w14:textId="77777777" w:rsidR="00E20373" w:rsidRPr="00526F2B" w:rsidRDefault="00E20373" w:rsidP="00DF27E7">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19</w:t>
            </w:r>
          </w:p>
        </w:tc>
      </w:tr>
    </w:tbl>
    <w:p w14:paraId="7DF4E37C" w14:textId="77777777" w:rsidR="00E20373" w:rsidRDefault="00E20373" w:rsidP="00E20373">
      <w:pPr>
        <w:ind w:left="250"/>
        <w:contextualSpacing/>
        <w:rPr>
          <w:rFonts w:ascii="Times New Roman" w:hAnsi="Times New Roman"/>
          <w:sz w:val="24"/>
          <w:szCs w:val="24"/>
        </w:rPr>
      </w:pPr>
    </w:p>
    <w:p w14:paraId="7722CB42" w14:textId="77777777" w:rsidR="00E20373" w:rsidRDefault="00E20373" w:rsidP="00E20373">
      <w:pPr>
        <w:ind w:left="250"/>
        <w:contextualSpacing/>
        <w:rPr>
          <w:rFonts w:ascii="Times New Roman" w:hAnsi="Times New Roman"/>
          <w:sz w:val="24"/>
          <w:szCs w:val="24"/>
        </w:rPr>
      </w:pPr>
      <w:r>
        <w:rPr>
          <w:rFonts w:ascii="Times New Roman" w:hAnsi="Times New Roman"/>
          <w:sz w:val="24"/>
          <w:szCs w:val="24"/>
        </w:rPr>
        <w:t xml:space="preserve">Table 4b: </w:t>
      </w:r>
      <w:r w:rsidRPr="00526F2B">
        <w:rPr>
          <w:rFonts w:ascii="Times New Roman" w:hAnsi="Times New Roman"/>
          <w:sz w:val="24"/>
          <w:szCs w:val="24"/>
        </w:rPr>
        <w:t xml:space="preserve">Percentage of </w:t>
      </w:r>
      <w:r>
        <w:rPr>
          <w:rFonts w:ascii="Times New Roman" w:hAnsi="Times New Roman"/>
          <w:sz w:val="24"/>
          <w:szCs w:val="24"/>
        </w:rPr>
        <w:t>S</w:t>
      </w:r>
      <w:r w:rsidRPr="00526F2B">
        <w:rPr>
          <w:rFonts w:ascii="Times New Roman" w:hAnsi="Times New Roman"/>
          <w:sz w:val="24"/>
          <w:szCs w:val="24"/>
        </w:rPr>
        <w:t xml:space="preserve">tudents </w:t>
      </w:r>
      <w:r>
        <w:rPr>
          <w:rFonts w:ascii="Times New Roman" w:hAnsi="Times New Roman"/>
          <w:sz w:val="24"/>
          <w:szCs w:val="24"/>
        </w:rPr>
        <w:t>R</w:t>
      </w:r>
      <w:r w:rsidRPr="00526F2B">
        <w:rPr>
          <w:rFonts w:ascii="Times New Roman" w:hAnsi="Times New Roman"/>
          <w:sz w:val="24"/>
          <w:szCs w:val="24"/>
        </w:rPr>
        <w:t xml:space="preserve">eceiving </w:t>
      </w:r>
      <w:r>
        <w:rPr>
          <w:rFonts w:ascii="Times New Roman" w:hAnsi="Times New Roman"/>
          <w:sz w:val="24"/>
          <w:szCs w:val="24"/>
        </w:rPr>
        <w:t>R</w:t>
      </w:r>
      <w:r w:rsidRPr="00526F2B">
        <w:rPr>
          <w:rFonts w:ascii="Times New Roman" w:hAnsi="Times New Roman"/>
          <w:sz w:val="24"/>
          <w:szCs w:val="24"/>
        </w:rPr>
        <w:t xml:space="preserve">espective </w:t>
      </w:r>
      <w:r>
        <w:rPr>
          <w:rFonts w:ascii="Times New Roman" w:hAnsi="Times New Roman"/>
          <w:sz w:val="24"/>
          <w:szCs w:val="24"/>
        </w:rPr>
        <w:t>G</w:t>
      </w:r>
      <w:r w:rsidRPr="00526F2B">
        <w:rPr>
          <w:rFonts w:ascii="Times New Roman" w:hAnsi="Times New Roman"/>
          <w:sz w:val="24"/>
          <w:szCs w:val="24"/>
        </w:rPr>
        <w:t>rade</w:t>
      </w:r>
      <w:r>
        <w:rPr>
          <w:rFonts w:ascii="Times New Roman" w:hAnsi="Times New Roman"/>
          <w:sz w:val="24"/>
          <w:szCs w:val="24"/>
        </w:rPr>
        <w:t>s in ENGR 9</w:t>
      </w:r>
    </w:p>
    <w:tbl>
      <w:tblPr>
        <w:tblW w:w="7290" w:type="dxa"/>
        <w:tblInd w:w="260" w:type="dxa"/>
        <w:tblLook w:val="04A0" w:firstRow="1" w:lastRow="0" w:firstColumn="1" w:lastColumn="0" w:noHBand="0" w:noVBand="1"/>
      </w:tblPr>
      <w:tblGrid>
        <w:gridCol w:w="1440"/>
        <w:gridCol w:w="1462"/>
        <w:gridCol w:w="1463"/>
        <w:gridCol w:w="1462"/>
        <w:gridCol w:w="1463"/>
      </w:tblGrid>
      <w:tr w:rsidR="000A1022" w:rsidRPr="00526F2B" w14:paraId="69239065" w14:textId="77777777" w:rsidTr="000A1022">
        <w:trPr>
          <w:trHeight w:val="288"/>
        </w:trPr>
        <w:tc>
          <w:tcPr>
            <w:tcW w:w="1440" w:type="dxa"/>
            <w:vMerge w:val="restart"/>
            <w:tcBorders>
              <w:top w:val="single" w:sz="8" w:space="0" w:color="auto"/>
              <w:left w:val="single" w:sz="8" w:space="0" w:color="auto"/>
              <w:right w:val="single" w:sz="8" w:space="0" w:color="auto"/>
            </w:tcBorders>
            <w:shd w:val="clear" w:color="auto" w:fill="auto"/>
            <w:vAlign w:val="center"/>
          </w:tcPr>
          <w:p w14:paraId="5D49AD4D" w14:textId="77777777" w:rsidR="000A1022" w:rsidRPr="00DC6C95" w:rsidRDefault="000A1022" w:rsidP="000A1022">
            <w:pPr>
              <w:spacing w:after="0" w:line="240" w:lineRule="auto"/>
              <w:contextualSpacing/>
              <w:rPr>
                <w:rFonts w:ascii="Times New Roman" w:eastAsia="Times New Roman" w:hAnsi="Times New Roman"/>
                <w:b/>
                <w:bCs/>
                <w:color w:val="000000"/>
                <w:sz w:val="24"/>
                <w:szCs w:val="24"/>
              </w:rPr>
            </w:pPr>
            <w:r w:rsidRPr="00DC6C95">
              <w:rPr>
                <w:rFonts w:ascii="Times New Roman" w:eastAsia="Times New Roman" w:hAnsi="Times New Roman"/>
                <w:b/>
                <w:bCs/>
                <w:color w:val="000000"/>
                <w:sz w:val="24"/>
                <w:szCs w:val="24"/>
              </w:rPr>
              <w:t>Grades</w:t>
            </w:r>
          </w:p>
        </w:tc>
        <w:tc>
          <w:tcPr>
            <w:tcW w:w="5850" w:type="dxa"/>
            <w:gridSpan w:val="4"/>
            <w:tcBorders>
              <w:top w:val="single" w:sz="8" w:space="0" w:color="auto"/>
              <w:left w:val="nil"/>
              <w:bottom w:val="single" w:sz="8" w:space="0" w:color="auto"/>
              <w:right w:val="single" w:sz="8" w:space="0" w:color="auto"/>
            </w:tcBorders>
            <w:shd w:val="clear" w:color="auto" w:fill="auto"/>
            <w:vAlign w:val="center"/>
          </w:tcPr>
          <w:p w14:paraId="00C2FA42" w14:textId="77777777" w:rsidR="000A1022" w:rsidRPr="00DC6C95" w:rsidRDefault="000A1022" w:rsidP="000A1022">
            <w:pPr>
              <w:spacing w:after="0" w:line="240" w:lineRule="auto"/>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Academic Years</w:t>
            </w:r>
          </w:p>
        </w:tc>
      </w:tr>
      <w:tr w:rsidR="000A1022" w:rsidRPr="00526F2B" w14:paraId="7DB7981E" w14:textId="77777777" w:rsidTr="000A1022">
        <w:trPr>
          <w:trHeight w:val="288"/>
        </w:trPr>
        <w:tc>
          <w:tcPr>
            <w:tcW w:w="1440" w:type="dxa"/>
            <w:vMerge/>
            <w:tcBorders>
              <w:left w:val="single" w:sz="8" w:space="0" w:color="auto"/>
              <w:bottom w:val="single" w:sz="8" w:space="0" w:color="auto"/>
              <w:right w:val="single" w:sz="8" w:space="0" w:color="auto"/>
            </w:tcBorders>
            <w:shd w:val="clear" w:color="auto" w:fill="auto"/>
            <w:vAlign w:val="center"/>
            <w:hideMark/>
          </w:tcPr>
          <w:p w14:paraId="44FB30F8" w14:textId="77777777" w:rsidR="000A1022" w:rsidRPr="00DC6C95" w:rsidRDefault="000A1022" w:rsidP="000A1022">
            <w:pPr>
              <w:spacing w:after="0" w:line="240" w:lineRule="auto"/>
              <w:contextualSpacing/>
              <w:rPr>
                <w:rFonts w:ascii="Times New Roman" w:eastAsia="Times New Roman" w:hAnsi="Times New Roman"/>
                <w:b/>
                <w:color w:val="000000"/>
                <w:sz w:val="24"/>
                <w:szCs w:val="24"/>
              </w:rPr>
            </w:pPr>
          </w:p>
        </w:tc>
        <w:tc>
          <w:tcPr>
            <w:tcW w:w="1462" w:type="dxa"/>
            <w:tcBorders>
              <w:top w:val="single" w:sz="8" w:space="0" w:color="auto"/>
              <w:left w:val="nil"/>
              <w:bottom w:val="single" w:sz="8" w:space="0" w:color="auto"/>
              <w:right w:val="single" w:sz="8" w:space="0" w:color="auto"/>
            </w:tcBorders>
            <w:shd w:val="clear" w:color="auto" w:fill="auto"/>
            <w:vAlign w:val="center"/>
            <w:hideMark/>
          </w:tcPr>
          <w:p w14:paraId="3C451057" w14:textId="77777777" w:rsidR="000A1022" w:rsidRPr="000A1022" w:rsidRDefault="000A1022" w:rsidP="000A1022">
            <w:pPr>
              <w:spacing w:after="0" w:line="240" w:lineRule="auto"/>
              <w:contextualSpacing/>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2018-2019</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14:paraId="37BFD810" w14:textId="77777777" w:rsidR="000A1022" w:rsidRPr="000A1022" w:rsidRDefault="000A1022" w:rsidP="000A1022">
            <w:pPr>
              <w:spacing w:after="0" w:line="240" w:lineRule="auto"/>
              <w:contextualSpacing/>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2019-2020</w:t>
            </w:r>
          </w:p>
        </w:tc>
        <w:tc>
          <w:tcPr>
            <w:tcW w:w="1462" w:type="dxa"/>
            <w:tcBorders>
              <w:top w:val="single" w:sz="8" w:space="0" w:color="auto"/>
              <w:left w:val="nil"/>
              <w:bottom w:val="single" w:sz="8" w:space="0" w:color="auto"/>
              <w:right w:val="single" w:sz="8" w:space="0" w:color="auto"/>
            </w:tcBorders>
            <w:shd w:val="clear" w:color="auto" w:fill="auto"/>
            <w:vAlign w:val="center"/>
            <w:hideMark/>
          </w:tcPr>
          <w:p w14:paraId="794AC248" w14:textId="77777777" w:rsidR="000A1022" w:rsidRPr="000A1022" w:rsidRDefault="000A1022" w:rsidP="000A1022">
            <w:pPr>
              <w:spacing w:after="0" w:line="240" w:lineRule="auto"/>
              <w:contextualSpacing/>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2020-2021</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14:paraId="2029A446" w14:textId="77777777" w:rsidR="000A1022" w:rsidRPr="000A1022" w:rsidRDefault="000A1022" w:rsidP="000A1022">
            <w:pPr>
              <w:spacing w:after="0" w:line="240" w:lineRule="auto"/>
              <w:contextualSpacing/>
              <w:jc w:val="center"/>
              <w:rPr>
                <w:rFonts w:ascii="Times New Roman" w:eastAsia="Times New Roman" w:hAnsi="Times New Roman"/>
                <w:color w:val="000000"/>
                <w:sz w:val="24"/>
                <w:szCs w:val="24"/>
              </w:rPr>
            </w:pPr>
            <w:r w:rsidRPr="000A1022">
              <w:rPr>
                <w:rFonts w:ascii="Times New Roman" w:eastAsia="Times New Roman" w:hAnsi="Times New Roman"/>
                <w:bCs/>
                <w:color w:val="000000"/>
                <w:sz w:val="24"/>
                <w:szCs w:val="24"/>
              </w:rPr>
              <w:t>2021-2022</w:t>
            </w:r>
          </w:p>
        </w:tc>
      </w:tr>
      <w:tr w:rsidR="003D215E" w:rsidRPr="00526F2B" w14:paraId="1BF790A4" w14:textId="77777777" w:rsidTr="00E20373">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0C2DCDA8" w14:textId="77777777" w:rsidR="003D215E" w:rsidRPr="00526F2B" w:rsidRDefault="003D215E" w:rsidP="003D215E">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A</w:t>
            </w:r>
          </w:p>
        </w:tc>
        <w:tc>
          <w:tcPr>
            <w:tcW w:w="1462" w:type="dxa"/>
            <w:tcBorders>
              <w:top w:val="nil"/>
              <w:left w:val="nil"/>
              <w:bottom w:val="single" w:sz="8" w:space="0" w:color="auto"/>
              <w:right w:val="single" w:sz="8" w:space="0" w:color="auto"/>
            </w:tcBorders>
            <w:shd w:val="clear" w:color="auto" w:fill="auto"/>
            <w:vAlign w:val="center"/>
            <w:hideMark/>
          </w:tcPr>
          <w:p w14:paraId="36334656"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26</w:t>
            </w:r>
          </w:p>
        </w:tc>
        <w:tc>
          <w:tcPr>
            <w:tcW w:w="1463" w:type="dxa"/>
            <w:tcBorders>
              <w:top w:val="nil"/>
              <w:left w:val="nil"/>
              <w:bottom w:val="single" w:sz="8" w:space="0" w:color="auto"/>
              <w:right w:val="single" w:sz="8" w:space="0" w:color="auto"/>
            </w:tcBorders>
            <w:shd w:val="clear" w:color="auto" w:fill="auto"/>
            <w:vAlign w:val="center"/>
            <w:hideMark/>
          </w:tcPr>
          <w:p w14:paraId="752DF344"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52</w:t>
            </w:r>
          </w:p>
        </w:tc>
        <w:tc>
          <w:tcPr>
            <w:tcW w:w="1462" w:type="dxa"/>
            <w:tcBorders>
              <w:top w:val="nil"/>
              <w:left w:val="nil"/>
              <w:bottom w:val="single" w:sz="8" w:space="0" w:color="auto"/>
              <w:right w:val="single" w:sz="8" w:space="0" w:color="auto"/>
            </w:tcBorders>
            <w:shd w:val="clear" w:color="auto" w:fill="auto"/>
            <w:vAlign w:val="center"/>
            <w:hideMark/>
          </w:tcPr>
          <w:p w14:paraId="00CA47E3"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46</w:t>
            </w:r>
          </w:p>
        </w:tc>
        <w:tc>
          <w:tcPr>
            <w:tcW w:w="1463" w:type="dxa"/>
            <w:tcBorders>
              <w:top w:val="nil"/>
              <w:left w:val="nil"/>
              <w:bottom w:val="single" w:sz="8" w:space="0" w:color="auto"/>
              <w:right w:val="single" w:sz="8" w:space="0" w:color="auto"/>
            </w:tcBorders>
            <w:shd w:val="clear" w:color="auto" w:fill="auto"/>
            <w:vAlign w:val="center"/>
            <w:hideMark/>
          </w:tcPr>
          <w:p w14:paraId="55739EF0"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43</w:t>
            </w:r>
          </w:p>
        </w:tc>
      </w:tr>
      <w:tr w:rsidR="003D215E" w:rsidRPr="00526F2B" w14:paraId="49FEB1A7" w14:textId="77777777" w:rsidTr="00E20373">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37D107D" w14:textId="77777777" w:rsidR="003D215E" w:rsidRPr="00526F2B" w:rsidRDefault="003D215E" w:rsidP="003D215E">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B</w:t>
            </w:r>
          </w:p>
        </w:tc>
        <w:tc>
          <w:tcPr>
            <w:tcW w:w="1462" w:type="dxa"/>
            <w:tcBorders>
              <w:top w:val="nil"/>
              <w:left w:val="nil"/>
              <w:bottom w:val="single" w:sz="8" w:space="0" w:color="auto"/>
              <w:right w:val="single" w:sz="8" w:space="0" w:color="auto"/>
            </w:tcBorders>
            <w:shd w:val="clear" w:color="auto" w:fill="auto"/>
            <w:vAlign w:val="center"/>
            <w:hideMark/>
          </w:tcPr>
          <w:p w14:paraId="141FAE07"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29</w:t>
            </w:r>
          </w:p>
        </w:tc>
        <w:tc>
          <w:tcPr>
            <w:tcW w:w="1463" w:type="dxa"/>
            <w:tcBorders>
              <w:top w:val="nil"/>
              <w:left w:val="nil"/>
              <w:bottom w:val="single" w:sz="8" w:space="0" w:color="auto"/>
              <w:right w:val="single" w:sz="8" w:space="0" w:color="auto"/>
            </w:tcBorders>
            <w:shd w:val="clear" w:color="auto" w:fill="auto"/>
            <w:vAlign w:val="center"/>
            <w:hideMark/>
          </w:tcPr>
          <w:p w14:paraId="434292C4"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32</w:t>
            </w:r>
          </w:p>
        </w:tc>
        <w:tc>
          <w:tcPr>
            <w:tcW w:w="1462" w:type="dxa"/>
            <w:tcBorders>
              <w:top w:val="nil"/>
              <w:left w:val="nil"/>
              <w:bottom w:val="single" w:sz="8" w:space="0" w:color="auto"/>
              <w:right w:val="single" w:sz="8" w:space="0" w:color="auto"/>
            </w:tcBorders>
            <w:shd w:val="clear" w:color="auto" w:fill="auto"/>
            <w:vAlign w:val="center"/>
            <w:hideMark/>
          </w:tcPr>
          <w:p w14:paraId="62C3DA19"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29</w:t>
            </w:r>
          </w:p>
        </w:tc>
        <w:tc>
          <w:tcPr>
            <w:tcW w:w="1463" w:type="dxa"/>
            <w:tcBorders>
              <w:top w:val="nil"/>
              <w:left w:val="nil"/>
              <w:bottom w:val="single" w:sz="8" w:space="0" w:color="auto"/>
              <w:right w:val="single" w:sz="8" w:space="0" w:color="auto"/>
            </w:tcBorders>
            <w:shd w:val="clear" w:color="auto" w:fill="auto"/>
            <w:vAlign w:val="center"/>
            <w:hideMark/>
          </w:tcPr>
          <w:p w14:paraId="219897CE"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30</w:t>
            </w:r>
          </w:p>
        </w:tc>
      </w:tr>
      <w:tr w:rsidR="003D215E" w:rsidRPr="00526F2B" w14:paraId="21EF7B2F" w14:textId="77777777" w:rsidTr="00E20373">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2497ED0" w14:textId="77777777" w:rsidR="003D215E" w:rsidRPr="00526F2B" w:rsidRDefault="003D215E" w:rsidP="003D215E">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C</w:t>
            </w:r>
          </w:p>
        </w:tc>
        <w:tc>
          <w:tcPr>
            <w:tcW w:w="1462" w:type="dxa"/>
            <w:tcBorders>
              <w:top w:val="nil"/>
              <w:left w:val="nil"/>
              <w:bottom w:val="single" w:sz="8" w:space="0" w:color="auto"/>
              <w:right w:val="single" w:sz="8" w:space="0" w:color="auto"/>
            </w:tcBorders>
            <w:shd w:val="clear" w:color="auto" w:fill="auto"/>
            <w:vAlign w:val="center"/>
            <w:hideMark/>
          </w:tcPr>
          <w:p w14:paraId="5007C906"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20</w:t>
            </w:r>
          </w:p>
        </w:tc>
        <w:tc>
          <w:tcPr>
            <w:tcW w:w="1463" w:type="dxa"/>
            <w:tcBorders>
              <w:top w:val="nil"/>
              <w:left w:val="nil"/>
              <w:bottom w:val="single" w:sz="8" w:space="0" w:color="auto"/>
              <w:right w:val="single" w:sz="8" w:space="0" w:color="auto"/>
            </w:tcBorders>
            <w:shd w:val="clear" w:color="auto" w:fill="auto"/>
            <w:vAlign w:val="center"/>
            <w:hideMark/>
          </w:tcPr>
          <w:p w14:paraId="03853697"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8</w:t>
            </w:r>
          </w:p>
        </w:tc>
        <w:tc>
          <w:tcPr>
            <w:tcW w:w="1462" w:type="dxa"/>
            <w:tcBorders>
              <w:top w:val="nil"/>
              <w:left w:val="nil"/>
              <w:bottom w:val="single" w:sz="8" w:space="0" w:color="auto"/>
              <w:right w:val="single" w:sz="8" w:space="0" w:color="auto"/>
            </w:tcBorders>
            <w:shd w:val="clear" w:color="auto" w:fill="auto"/>
            <w:vAlign w:val="center"/>
            <w:hideMark/>
          </w:tcPr>
          <w:p w14:paraId="49832D11"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8</w:t>
            </w:r>
          </w:p>
        </w:tc>
        <w:tc>
          <w:tcPr>
            <w:tcW w:w="1463" w:type="dxa"/>
            <w:tcBorders>
              <w:top w:val="nil"/>
              <w:left w:val="nil"/>
              <w:bottom w:val="single" w:sz="8" w:space="0" w:color="auto"/>
              <w:right w:val="single" w:sz="8" w:space="0" w:color="auto"/>
            </w:tcBorders>
            <w:shd w:val="clear" w:color="auto" w:fill="auto"/>
            <w:vAlign w:val="center"/>
            <w:hideMark/>
          </w:tcPr>
          <w:p w14:paraId="07581EC8"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22</w:t>
            </w:r>
          </w:p>
        </w:tc>
      </w:tr>
      <w:tr w:rsidR="003D215E" w:rsidRPr="00526F2B" w14:paraId="5A519890" w14:textId="77777777" w:rsidTr="00E20373">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BF7EC95" w14:textId="77777777" w:rsidR="003D215E" w:rsidRPr="00526F2B" w:rsidRDefault="003D215E" w:rsidP="003D215E">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D</w:t>
            </w:r>
          </w:p>
        </w:tc>
        <w:tc>
          <w:tcPr>
            <w:tcW w:w="1462" w:type="dxa"/>
            <w:tcBorders>
              <w:top w:val="nil"/>
              <w:left w:val="nil"/>
              <w:bottom w:val="single" w:sz="8" w:space="0" w:color="auto"/>
              <w:right w:val="single" w:sz="8" w:space="0" w:color="auto"/>
            </w:tcBorders>
            <w:shd w:val="clear" w:color="auto" w:fill="auto"/>
            <w:vAlign w:val="center"/>
            <w:hideMark/>
          </w:tcPr>
          <w:p w14:paraId="394C502F"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12</w:t>
            </w:r>
          </w:p>
        </w:tc>
        <w:tc>
          <w:tcPr>
            <w:tcW w:w="1463" w:type="dxa"/>
            <w:tcBorders>
              <w:top w:val="nil"/>
              <w:left w:val="nil"/>
              <w:bottom w:val="single" w:sz="8" w:space="0" w:color="auto"/>
              <w:right w:val="single" w:sz="8" w:space="0" w:color="auto"/>
            </w:tcBorders>
            <w:shd w:val="clear" w:color="auto" w:fill="auto"/>
            <w:vAlign w:val="center"/>
            <w:hideMark/>
          </w:tcPr>
          <w:p w14:paraId="7B7EFE02"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0</w:t>
            </w:r>
          </w:p>
        </w:tc>
        <w:tc>
          <w:tcPr>
            <w:tcW w:w="1462" w:type="dxa"/>
            <w:tcBorders>
              <w:top w:val="nil"/>
              <w:left w:val="nil"/>
              <w:bottom w:val="single" w:sz="8" w:space="0" w:color="auto"/>
              <w:right w:val="single" w:sz="8" w:space="0" w:color="auto"/>
            </w:tcBorders>
            <w:shd w:val="clear" w:color="auto" w:fill="auto"/>
            <w:vAlign w:val="center"/>
            <w:hideMark/>
          </w:tcPr>
          <w:p w14:paraId="33113584"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0</w:t>
            </w:r>
          </w:p>
        </w:tc>
        <w:tc>
          <w:tcPr>
            <w:tcW w:w="1463" w:type="dxa"/>
            <w:tcBorders>
              <w:top w:val="nil"/>
              <w:left w:val="nil"/>
              <w:bottom w:val="single" w:sz="8" w:space="0" w:color="auto"/>
              <w:right w:val="single" w:sz="8" w:space="0" w:color="auto"/>
            </w:tcBorders>
            <w:shd w:val="clear" w:color="auto" w:fill="auto"/>
            <w:vAlign w:val="center"/>
            <w:hideMark/>
          </w:tcPr>
          <w:p w14:paraId="5531F93F"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0</w:t>
            </w:r>
          </w:p>
        </w:tc>
      </w:tr>
      <w:tr w:rsidR="003D215E" w:rsidRPr="00526F2B" w14:paraId="77BE1FA1" w14:textId="77777777" w:rsidTr="00E20373">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BEC0FE4" w14:textId="77777777" w:rsidR="003D215E" w:rsidRPr="00526F2B" w:rsidRDefault="003D215E" w:rsidP="003D215E">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F</w:t>
            </w:r>
          </w:p>
        </w:tc>
        <w:tc>
          <w:tcPr>
            <w:tcW w:w="1462" w:type="dxa"/>
            <w:tcBorders>
              <w:top w:val="nil"/>
              <w:left w:val="nil"/>
              <w:bottom w:val="single" w:sz="8" w:space="0" w:color="auto"/>
              <w:right w:val="single" w:sz="8" w:space="0" w:color="auto"/>
            </w:tcBorders>
            <w:shd w:val="clear" w:color="auto" w:fill="auto"/>
            <w:vAlign w:val="center"/>
            <w:hideMark/>
          </w:tcPr>
          <w:p w14:paraId="2B2B7304"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9</w:t>
            </w:r>
          </w:p>
        </w:tc>
        <w:tc>
          <w:tcPr>
            <w:tcW w:w="1463" w:type="dxa"/>
            <w:tcBorders>
              <w:top w:val="nil"/>
              <w:left w:val="nil"/>
              <w:bottom w:val="single" w:sz="8" w:space="0" w:color="auto"/>
              <w:right w:val="single" w:sz="8" w:space="0" w:color="auto"/>
            </w:tcBorders>
            <w:shd w:val="clear" w:color="auto" w:fill="auto"/>
            <w:vAlign w:val="center"/>
            <w:hideMark/>
          </w:tcPr>
          <w:p w14:paraId="7144751B"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2</w:t>
            </w:r>
          </w:p>
        </w:tc>
        <w:tc>
          <w:tcPr>
            <w:tcW w:w="1462" w:type="dxa"/>
            <w:tcBorders>
              <w:top w:val="nil"/>
              <w:left w:val="nil"/>
              <w:bottom w:val="single" w:sz="8" w:space="0" w:color="auto"/>
              <w:right w:val="single" w:sz="8" w:space="0" w:color="auto"/>
            </w:tcBorders>
            <w:shd w:val="clear" w:color="auto" w:fill="auto"/>
            <w:vAlign w:val="center"/>
            <w:hideMark/>
          </w:tcPr>
          <w:p w14:paraId="5FCD5EC4"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3</w:t>
            </w:r>
          </w:p>
        </w:tc>
        <w:tc>
          <w:tcPr>
            <w:tcW w:w="1463" w:type="dxa"/>
            <w:tcBorders>
              <w:top w:val="nil"/>
              <w:left w:val="nil"/>
              <w:bottom w:val="single" w:sz="8" w:space="0" w:color="auto"/>
              <w:right w:val="single" w:sz="8" w:space="0" w:color="auto"/>
            </w:tcBorders>
            <w:shd w:val="clear" w:color="auto" w:fill="auto"/>
            <w:vAlign w:val="center"/>
            <w:hideMark/>
          </w:tcPr>
          <w:p w14:paraId="0213FF8E"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0</w:t>
            </w:r>
          </w:p>
        </w:tc>
      </w:tr>
      <w:tr w:rsidR="003D215E" w:rsidRPr="00526F2B" w14:paraId="14802C1A" w14:textId="77777777" w:rsidTr="00E20373">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A615B66" w14:textId="77777777" w:rsidR="003D215E" w:rsidRPr="00526F2B" w:rsidRDefault="003D215E" w:rsidP="003D215E">
            <w:pPr>
              <w:spacing w:after="0" w:line="240" w:lineRule="auto"/>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W</w:t>
            </w:r>
          </w:p>
        </w:tc>
        <w:tc>
          <w:tcPr>
            <w:tcW w:w="1462" w:type="dxa"/>
            <w:tcBorders>
              <w:top w:val="nil"/>
              <w:left w:val="nil"/>
              <w:bottom w:val="single" w:sz="8" w:space="0" w:color="auto"/>
              <w:right w:val="single" w:sz="8" w:space="0" w:color="auto"/>
            </w:tcBorders>
            <w:shd w:val="clear" w:color="auto" w:fill="auto"/>
            <w:vAlign w:val="center"/>
            <w:hideMark/>
          </w:tcPr>
          <w:p w14:paraId="44240AAE"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5</w:t>
            </w:r>
          </w:p>
        </w:tc>
        <w:tc>
          <w:tcPr>
            <w:tcW w:w="1463" w:type="dxa"/>
            <w:tcBorders>
              <w:top w:val="nil"/>
              <w:left w:val="nil"/>
              <w:bottom w:val="single" w:sz="8" w:space="0" w:color="auto"/>
              <w:right w:val="single" w:sz="8" w:space="0" w:color="auto"/>
            </w:tcBorders>
            <w:shd w:val="clear" w:color="auto" w:fill="auto"/>
            <w:vAlign w:val="center"/>
            <w:hideMark/>
          </w:tcPr>
          <w:p w14:paraId="1B87E3DE"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6</w:t>
            </w:r>
          </w:p>
        </w:tc>
        <w:tc>
          <w:tcPr>
            <w:tcW w:w="1462" w:type="dxa"/>
            <w:tcBorders>
              <w:top w:val="nil"/>
              <w:left w:val="nil"/>
              <w:bottom w:val="single" w:sz="8" w:space="0" w:color="auto"/>
              <w:right w:val="single" w:sz="8" w:space="0" w:color="auto"/>
            </w:tcBorders>
            <w:shd w:val="clear" w:color="auto" w:fill="auto"/>
            <w:vAlign w:val="center"/>
            <w:hideMark/>
          </w:tcPr>
          <w:p w14:paraId="3E1FE5D4"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10</w:t>
            </w:r>
          </w:p>
        </w:tc>
        <w:tc>
          <w:tcPr>
            <w:tcW w:w="1463" w:type="dxa"/>
            <w:tcBorders>
              <w:top w:val="nil"/>
              <w:left w:val="nil"/>
              <w:bottom w:val="single" w:sz="8" w:space="0" w:color="auto"/>
              <w:right w:val="single" w:sz="8" w:space="0" w:color="auto"/>
            </w:tcBorders>
            <w:shd w:val="clear" w:color="auto" w:fill="auto"/>
            <w:vAlign w:val="center"/>
            <w:hideMark/>
          </w:tcPr>
          <w:p w14:paraId="2598DEE6" w14:textId="77777777" w:rsidR="003D215E" w:rsidRPr="00526F2B" w:rsidRDefault="003D215E" w:rsidP="003D215E">
            <w:pPr>
              <w:spacing w:after="0" w:line="240" w:lineRule="auto"/>
              <w:jc w:val="center"/>
              <w:rPr>
                <w:rFonts w:ascii="Times New Roman" w:eastAsia="Times New Roman" w:hAnsi="Times New Roman"/>
                <w:color w:val="000000"/>
                <w:sz w:val="24"/>
                <w:szCs w:val="24"/>
              </w:rPr>
            </w:pPr>
            <w:r w:rsidRPr="00526F2B">
              <w:rPr>
                <w:rFonts w:ascii="Times New Roman" w:eastAsia="Times New Roman" w:hAnsi="Times New Roman"/>
                <w:bCs/>
                <w:color w:val="000000"/>
                <w:sz w:val="24"/>
                <w:szCs w:val="24"/>
              </w:rPr>
              <w:t>4</w:t>
            </w:r>
          </w:p>
        </w:tc>
      </w:tr>
    </w:tbl>
    <w:p w14:paraId="1DA6542E" w14:textId="5352B5C5" w:rsidR="003D215E" w:rsidRDefault="003D215E" w:rsidP="000013C7">
      <w:pPr>
        <w:contextualSpacing/>
        <w:rPr>
          <w:rFonts w:ascii="Times New Roman" w:hAnsi="Times New Roman"/>
          <w:sz w:val="24"/>
          <w:szCs w:val="24"/>
        </w:rPr>
      </w:pPr>
    </w:p>
    <w:p w14:paraId="27142607" w14:textId="45803DB7" w:rsidR="007E1FFC" w:rsidRDefault="007E1FFC" w:rsidP="000013C7">
      <w:pPr>
        <w:contextualSpacing/>
        <w:rPr>
          <w:rFonts w:ascii="Times New Roman" w:hAnsi="Times New Roman"/>
          <w:sz w:val="24"/>
          <w:szCs w:val="24"/>
        </w:rPr>
      </w:pPr>
      <w:r>
        <w:rPr>
          <w:rFonts w:ascii="Times New Roman" w:hAnsi="Times New Roman"/>
          <w:sz w:val="24"/>
          <w:szCs w:val="24"/>
        </w:rPr>
        <w:t xml:space="preserve">Tables 4a and 4b show the grade distributions of students completing the ENGR 1 and ENGR 9 courses.  </w:t>
      </w:r>
      <w:r w:rsidR="006A35DF">
        <w:rPr>
          <w:rFonts w:ascii="Times New Roman" w:hAnsi="Times New Roman"/>
          <w:sz w:val="24"/>
          <w:szCs w:val="24"/>
        </w:rPr>
        <w:t>For both courses, success rates (earning a grade of C or higher) were relatively strong.  From 2018 to the conclusion of 2021 academic years, approximately 75% of students successfully completed ENGR 1.  The success rate for ENGR 1 in the 2021-2022 academic year was 64%.  For ENGR 9</w:t>
      </w:r>
      <w:r w:rsidR="00B8183E">
        <w:rPr>
          <w:rFonts w:ascii="Times New Roman" w:hAnsi="Times New Roman"/>
          <w:sz w:val="24"/>
          <w:szCs w:val="24"/>
        </w:rPr>
        <w:t>, success rates ranged between 75% (in the 2018-2019 academic year) to 95% (in the 2021-2022 academic year).  The high success rates can be attributed to small class sizes which allow for more student-to-instructor interaction, as well as project-based and collaboration-based learning teaching models.</w:t>
      </w:r>
    </w:p>
    <w:p w14:paraId="100D9ED0" w14:textId="77777777" w:rsidR="007E1FFC" w:rsidRPr="00526F2B" w:rsidRDefault="007E1FFC" w:rsidP="000013C7">
      <w:pPr>
        <w:contextualSpacing/>
        <w:rPr>
          <w:rFonts w:ascii="Times New Roman" w:hAnsi="Times New Roman"/>
          <w:sz w:val="24"/>
          <w:szCs w:val="24"/>
        </w:rPr>
      </w:pPr>
    </w:p>
    <w:p w14:paraId="4A6F1C8A" w14:textId="77777777" w:rsidR="00451D42" w:rsidRDefault="00451D42" w:rsidP="00451D42">
      <w:pPr>
        <w:numPr>
          <w:ilvl w:val="0"/>
          <w:numId w:val="23"/>
        </w:numPr>
        <w:ind w:left="250" w:hanging="250"/>
        <w:contextualSpacing/>
        <w:rPr>
          <w:rFonts w:ascii="Times New Roman" w:hAnsi="Times New Roman"/>
          <w:b/>
          <w:spacing w:val="-10"/>
          <w:sz w:val="24"/>
          <w:szCs w:val="24"/>
        </w:rPr>
      </w:pPr>
      <w:r w:rsidRPr="00526F2B">
        <w:rPr>
          <w:rFonts w:ascii="Times New Roman" w:hAnsi="Times New Roman"/>
          <w:b/>
          <w:i/>
          <w:sz w:val="24"/>
          <w:szCs w:val="24"/>
        </w:rPr>
        <w:t xml:space="preserve">Course </w:t>
      </w:r>
      <w:r w:rsidRPr="00526F2B">
        <w:rPr>
          <w:rFonts w:ascii="Times New Roman" w:hAnsi="Times New Roman"/>
          <w:b/>
          <w:sz w:val="24"/>
          <w:szCs w:val="24"/>
        </w:rPr>
        <w:t>Su</w:t>
      </w:r>
      <w:r w:rsidRPr="00526F2B">
        <w:rPr>
          <w:rFonts w:ascii="Times New Roman" w:hAnsi="Times New Roman"/>
          <w:b/>
          <w:i/>
          <w:sz w:val="24"/>
          <w:szCs w:val="24"/>
        </w:rPr>
        <w:t xml:space="preserve">ccess: </w:t>
      </w:r>
      <w:r w:rsidRPr="00526F2B">
        <w:rPr>
          <w:rFonts w:ascii="Times New Roman" w:hAnsi="Times New Roman"/>
          <w:b/>
          <w:spacing w:val="-10"/>
          <w:sz w:val="24"/>
          <w:szCs w:val="24"/>
        </w:rPr>
        <w:t>Percentage of students enrolled at census who complete the course with a grade of A, B, C, or P</w:t>
      </w:r>
    </w:p>
    <w:p w14:paraId="3041E394" w14:textId="77777777" w:rsidR="008118CA" w:rsidRDefault="008118CA" w:rsidP="008118CA">
      <w:pPr>
        <w:ind w:left="250"/>
        <w:contextualSpacing/>
        <w:rPr>
          <w:rFonts w:ascii="Times New Roman" w:hAnsi="Times New Roman"/>
          <w:b/>
          <w:sz w:val="24"/>
          <w:szCs w:val="24"/>
        </w:rPr>
      </w:pPr>
    </w:p>
    <w:p w14:paraId="1B50F9FA" w14:textId="77777777" w:rsidR="008118CA" w:rsidRPr="000A1022" w:rsidRDefault="008118CA" w:rsidP="008118CA">
      <w:pPr>
        <w:ind w:left="250"/>
        <w:contextualSpacing/>
        <w:rPr>
          <w:rFonts w:ascii="Times New Roman" w:hAnsi="Times New Roman"/>
          <w:spacing w:val="-10"/>
          <w:sz w:val="24"/>
          <w:szCs w:val="24"/>
        </w:rPr>
      </w:pPr>
      <w:r w:rsidRPr="000A1022">
        <w:rPr>
          <w:rFonts w:ascii="Times New Roman" w:hAnsi="Times New Roman"/>
          <w:sz w:val="24"/>
          <w:szCs w:val="24"/>
        </w:rPr>
        <w:t>Table 5</w:t>
      </w:r>
      <w:r w:rsidR="000A1022">
        <w:rPr>
          <w:rFonts w:ascii="Times New Roman" w:hAnsi="Times New Roman"/>
          <w:sz w:val="24"/>
          <w:szCs w:val="24"/>
        </w:rPr>
        <w:t>a</w:t>
      </w:r>
      <w:r w:rsidRPr="000A1022">
        <w:rPr>
          <w:rFonts w:ascii="Times New Roman" w:hAnsi="Times New Roman"/>
          <w:sz w:val="24"/>
          <w:szCs w:val="24"/>
        </w:rPr>
        <w:t xml:space="preserve">: </w:t>
      </w:r>
      <w:r w:rsidR="000A1022">
        <w:rPr>
          <w:rFonts w:ascii="Times New Roman" w:hAnsi="Times New Roman"/>
          <w:sz w:val="24"/>
          <w:szCs w:val="24"/>
        </w:rPr>
        <w:t>Course Success by Ethnicity</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680"/>
        <w:gridCol w:w="1680"/>
        <w:gridCol w:w="1680"/>
        <w:gridCol w:w="1681"/>
      </w:tblGrid>
      <w:tr w:rsidR="000A1022" w:rsidRPr="00526F2B" w14:paraId="175B57EF" w14:textId="77777777" w:rsidTr="00DC0B42">
        <w:tc>
          <w:tcPr>
            <w:tcW w:w="2204" w:type="dxa"/>
            <w:vMerge w:val="restart"/>
            <w:vAlign w:val="center"/>
          </w:tcPr>
          <w:p w14:paraId="3779CDB7" w14:textId="77777777" w:rsidR="000A1022" w:rsidRPr="000A1022" w:rsidRDefault="000A1022" w:rsidP="000A1022">
            <w:pPr>
              <w:spacing w:after="0" w:line="240" w:lineRule="auto"/>
              <w:contextualSpacing/>
              <w:rPr>
                <w:rFonts w:ascii="Times New Roman" w:hAnsi="Times New Roman"/>
                <w:b/>
                <w:bCs/>
                <w:sz w:val="24"/>
                <w:szCs w:val="24"/>
              </w:rPr>
            </w:pPr>
            <w:r w:rsidRPr="000A1022">
              <w:rPr>
                <w:rFonts w:ascii="Times New Roman" w:hAnsi="Times New Roman"/>
                <w:b/>
                <w:bCs/>
                <w:sz w:val="24"/>
                <w:szCs w:val="24"/>
              </w:rPr>
              <w:t>Success Rates</w:t>
            </w:r>
          </w:p>
        </w:tc>
        <w:tc>
          <w:tcPr>
            <w:tcW w:w="6721" w:type="dxa"/>
            <w:gridSpan w:val="4"/>
            <w:vAlign w:val="center"/>
          </w:tcPr>
          <w:p w14:paraId="52FE9B73" w14:textId="77777777" w:rsidR="000A1022" w:rsidRPr="000A1022" w:rsidRDefault="000A1022" w:rsidP="000A1022">
            <w:pPr>
              <w:spacing w:after="0" w:line="240" w:lineRule="auto"/>
              <w:contextualSpacing/>
              <w:jc w:val="center"/>
              <w:rPr>
                <w:rFonts w:ascii="Times New Roman" w:hAnsi="Times New Roman"/>
                <w:b/>
                <w:bCs/>
                <w:sz w:val="24"/>
                <w:szCs w:val="24"/>
              </w:rPr>
            </w:pPr>
            <w:r w:rsidRPr="000A1022">
              <w:rPr>
                <w:rFonts w:ascii="Times New Roman" w:hAnsi="Times New Roman"/>
                <w:b/>
                <w:bCs/>
                <w:sz w:val="24"/>
                <w:szCs w:val="24"/>
              </w:rPr>
              <w:t>Academic Years</w:t>
            </w:r>
          </w:p>
        </w:tc>
      </w:tr>
      <w:tr w:rsidR="000A1022" w:rsidRPr="00526F2B" w14:paraId="49394A30" w14:textId="77777777" w:rsidTr="00DC0B42">
        <w:tc>
          <w:tcPr>
            <w:tcW w:w="2204" w:type="dxa"/>
            <w:vMerge/>
          </w:tcPr>
          <w:p w14:paraId="722B00AE" w14:textId="77777777" w:rsidR="000A1022" w:rsidRPr="00526F2B" w:rsidRDefault="000A1022" w:rsidP="00913976">
            <w:pPr>
              <w:spacing w:after="0" w:line="240" w:lineRule="auto"/>
              <w:contextualSpacing/>
              <w:rPr>
                <w:rFonts w:ascii="Times New Roman" w:hAnsi="Times New Roman"/>
                <w:bCs/>
                <w:sz w:val="24"/>
                <w:szCs w:val="24"/>
              </w:rPr>
            </w:pPr>
          </w:p>
        </w:tc>
        <w:tc>
          <w:tcPr>
            <w:tcW w:w="1680" w:type="dxa"/>
            <w:vAlign w:val="center"/>
          </w:tcPr>
          <w:p w14:paraId="5387962C" w14:textId="77777777" w:rsidR="000A1022" w:rsidRPr="00526F2B" w:rsidRDefault="000A1022"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2018-2019</w:t>
            </w:r>
          </w:p>
        </w:tc>
        <w:tc>
          <w:tcPr>
            <w:tcW w:w="1680" w:type="dxa"/>
            <w:vAlign w:val="center"/>
          </w:tcPr>
          <w:p w14:paraId="040B374E" w14:textId="77777777" w:rsidR="000A1022" w:rsidRPr="00526F2B" w:rsidRDefault="000A1022"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2019-2020</w:t>
            </w:r>
          </w:p>
        </w:tc>
        <w:tc>
          <w:tcPr>
            <w:tcW w:w="1680" w:type="dxa"/>
            <w:vAlign w:val="center"/>
          </w:tcPr>
          <w:p w14:paraId="4DED9908" w14:textId="77777777" w:rsidR="000A1022" w:rsidRPr="00526F2B" w:rsidRDefault="000A1022"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2020-2021</w:t>
            </w:r>
          </w:p>
        </w:tc>
        <w:tc>
          <w:tcPr>
            <w:tcW w:w="1681" w:type="dxa"/>
            <w:vAlign w:val="center"/>
          </w:tcPr>
          <w:p w14:paraId="3CC7D2A4" w14:textId="77777777" w:rsidR="000A1022" w:rsidRPr="00526F2B" w:rsidRDefault="000A1022"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2021-2022</w:t>
            </w:r>
          </w:p>
        </w:tc>
      </w:tr>
      <w:tr w:rsidR="00182FEC" w:rsidRPr="00526F2B" w14:paraId="62335D7A" w14:textId="77777777" w:rsidTr="00DC0B42">
        <w:tc>
          <w:tcPr>
            <w:tcW w:w="2204" w:type="dxa"/>
          </w:tcPr>
          <w:p w14:paraId="3C2B1569" w14:textId="77777777" w:rsidR="00182FEC" w:rsidRPr="00526F2B" w:rsidRDefault="00182FEC"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Overall Success (%)</w:t>
            </w:r>
          </w:p>
        </w:tc>
        <w:tc>
          <w:tcPr>
            <w:tcW w:w="1680" w:type="dxa"/>
            <w:vAlign w:val="center"/>
          </w:tcPr>
          <w:p w14:paraId="2AAD1BAC"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70.7</w:t>
            </w:r>
          </w:p>
        </w:tc>
        <w:tc>
          <w:tcPr>
            <w:tcW w:w="1680" w:type="dxa"/>
            <w:vAlign w:val="center"/>
          </w:tcPr>
          <w:p w14:paraId="1DF78209"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83.8</w:t>
            </w:r>
          </w:p>
        </w:tc>
        <w:tc>
          <w:tcPr>
            <w:tcW w:w="1680" w:type="dxa"/>
            <w:vAlign w:val="center"/>
          </w:tcPr>
          <w:p w14:paraId="64A7EBDD"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73.5</w:t>
            </w:r>
          </w:p>
        </w:tc>
        <w:tc>
          <w:tcPr>
            <w:tcW w:w="1681" w:type="dxa"/>
            <w:vAlign w:val="center"/>
          </w:tcPr>
          <w:p w14:paraId="36E04B82"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73.6</w:t>
            </w:r>
          </w:p>
        </w:tc>
      </w:tr>
      <w:tr w:rsidR="00182FEC" w:rsidRPr="00526F2B" w14:paraId="680F727B" w14:textId="77777777" w:rsidTr="00DC0B42">
        <w:tc>
          <w:tcPr>
            <w:tcW w:w="2204" w:type="dxa"/>
          </w:tcPr>
          <w:p w14:paraId="44E1FB95" w14:textId="77777777" w:rsidR="00182FEC" w:rsidRPr="00526F2B" w:rsidRDefault="00182FEC"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African American</w:t>
            </w:r>
          </w:p>
        </w:tc>
        <w:tc>
          <w:tcPr>
            <w:tcW w:w="1680" w:type="dxa"/>
            <w:vAlign w:val="center"/>
          </w:tcPr>
          <w:p w14:paraId="6E2C8837"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52.2</w:t>
            </w:r>
          </w:p>
        </w:tc>
        <w:tc>
          <w:tcPr>
            <w:tcW w:w="1680" w:type="dxa"/>
            <w:vAlign w:val="center"/>
          </w:tcPr>
          <w:p w14:paraId="13DC3A13"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76</w:t>
            </w:r>
          </w:p>
        </w:tc>
        <w:tc>
          <w:tcPr>
            <w:tcW w:w="1680" w:type="dxa"/>
            <w:vAlign w:val="center"/>
          </w:tcPr>
          <w:p w14:paraId="704A35C2"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40</w:t>
            </w:r>
          </w:p>
        </w:tc>
        <w:tc>
          <w:tcPr>
            <w:tcW w:w="1681" w:type="dxa"/>
            <w:vAlign w:val="center"/>
          </w:tcPr>
          <w:p w14:paraId="634F5C41"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76.7</w:t>
            </w:r>
          </w:p>
        </w:tc>
      </w:tr>
      <w:tr w:rsidR="00182FEC" w:rsidRPr="00526F2B" w14:paraId="17C608E2" w14:textId="77777777" w:rsidTr="00DC0B42">
        <w:tc>
          <w:tcPr>
            <w:tcW w:w="2204" w:type="dxa"/>
          </w:tcPr>
          <w:p w14:paraId="383B32A7" w14:textId="77777777" w:rsidR="00182FEC" w:rsidRPr="00526F2B" w:rsidRDefault="00182FEC"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Asian</w:t>
            </w:r>
          </w:p>
        </w:tc>
        <w:tc>
          <w:tcPr>
            <w:tcW w:w="1680" w:type="dxa"/>
            <w:vAlign w:val="center"/>
          </w:tcPr>
          <w:p w14:paraId="0A63BEFA"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83.9</w:t>
            </w:r>
          </w:p>
        </w:tc>
        <w:tc>
          <w:tcPr>
            <w:tcW w:w="1680" w:type="dxa"/>
            <w:vAlign w:val="center"/>
          </w:tcPr>
          <w:p w14:paraId="05BEFB7B"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85.4</w:t>
            </w:r>
          </w:p>
        </w:tc>
        <w:tc>
          <w:tcPr>
            <w:tcW w:w="1680" w:type="dxa"/>
            <w:vAlign w:val="center"/>
          </w:tcPr>
          <w:p w14:paraId="0F3283D9"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95.7</w:t>
            </w:r>
          </w:p>
        </w:tc>
        <w:tc>
          <w:tcPr>
            <w:tcW w:w="1681" w:type="dxa"/>
            <w:vAlign w:val="center"/>
          </w:tcPr>
          <w:p w14:paraId="4A29492E" w14:textId="77777777" w:rsidR="00182FEC" w:rsidRPr="00526F2B" w:rsidRDefault="00182FE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89.1</w:t>
            </w:r>
          </w:p>
        </w:tc>
      </w:tr>
      <w:tr w:rsidR="00182FEC" w:rsidRPr="00526F2B" w14:paraId="4CFB876D" w14:textId="77777777" w:rsidTr="00DC0B42">
        <w:tc>
          <w:tcPr>
            <w:tcW w:w="2204" w:type="dxa"/>
          </w:tcPr>
          <w:p w14:paraId="66D54B19" w14:textId="77777777" w:rsidR="00182FEC" w:rsidRPr="00526F2B" w:rsidRDefault="00182FEC"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Hispanic</w:t>
            </w:r>
          </w:p>
        </w:tc>
        <w:tc>
          <w:tcPr>
            <w:tcW w:w="1680" w:type="dxa"/>
            <w:vAlign w:val="center"/>
          </w:tcPr>
          <w:p w14:paraId="18AB5E5C" w14:textId="77777777" w:rsidR="00182FE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67.7</w:t>
            </w:r>
          </w:p>
        </w:tc>
        <w:tc>
          <w:tcPr>
            <w:tcW w:w="1680" w:type="dxa"/>
            <w:vAlign w:val="center"/>
          </w:tcPr>
          <w:p w14:paraId="0BA4BC01" w14:textId="77777777" w:rsidR="00182FE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85.5</w:t>
            </w:r>
          </w:p>
        </w:tc>
        <w:tc>
          <w:tcPr>
            <w:tcW w:w="1680" w:type="dxa"/>
            <w:vAlign w:val="center"/>
          </w:tcPr>
          <w:p w14:paraId="2CB0F690" w14:textId="77777777" w:rsidR="00182FE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73.5</w:t>
            </w:r>
          </w:p>
        </w:tc>
        <w:tc>
          <w:tcPr>
            <w:tcW w:w="1681" w:type="dxa"/>
            <w:vAlign w:val="center"/>
          </w:tcPr>
          <w:p w14:paraId="1E7464DD" w14:textId="77777777" w:rsidR="00182FE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67.9</w:t>
            </w:r>
          </w:p>
        </w:tc>
      </w:tr>
      <w:tr w:rsidR="00B451FC" w:rsidRPr="00526F2B" w14:paraId="7F878EAD" w14:textId="77777777" w:rsidTr="00DC0B42">
        <w:tc>
          <w:tcPr>
            <w:tcW w:w="2204" w:type="dxa"/>
          </w:tcPr>
          <w:p w14:paraId="20DF84DD" w14:textId="77777777" w:rsidR="00B451FC" w:rsidRPr="00526F2B" w:rsidRDefault="00B451FC"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White</w:t>
            </w:r>
          </w:p>
        </w:tc>
        <w:tc>
          <w:tcPr>
            <w:tcW w:w="1680" w:type="dxa"/>
            <w:vAlign w:val="center"/>
          </w:tcPr>
          <w:p w14:paraId="58592A3D" w14:textId="77777777" w:rsidR="00B451F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76.7</w:t>
            </w:r>
          </w:p>
        </w:tc>
        <w:tc>
          <w:tcPr>
            <w:tcW w:w="1680" w:type="dxa"/>
            <w:vAlign w:val="center"/>
          </w:tcPr>
          <w:p w14:paraId="0924A443" w14:textId="77777777" w:rsidR="00B451F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87.5</w:t>
            </w:r>
          </w:p>
        </w:tc>
        <w:tc>
          <w:tcPr>
            <w:tcW w:w="1680" w:type="dxa"/>
            <w:vAlign w:val="center"/>
          </w:tcPr>
          <w:p w14:paraId="079AC656" w14:textId="77777777" w:rsidR="00B451F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84.4</w:t>
            </w:r>
          </w:p>
        </w:tc>
        <w:tc>
          <w:tcPr>
            <w:tcW w:w="1681" w:type="dxa"/>
            <w:vAlign w:val="center"/>
          </w:tcPr>
          <w:p w14:paraId="3D2650BD" w14:textId="77777777" w:rsidR="00B451FC" w:rsidRPr="00526F2B" w:rsidRDefault="00B451FC" w:rsidP="000A102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85</w:t>
            </w:r>
          </w:p>
        </w:tc>
      </w:tr>
    </w:tbl>
    <w:p w14:paraId="42C6D796" w14:textId="77777777" w:rsidR="00182FEC" w:rsidRPr="00526F2B" w:rsidRDefault="00182FEC" w:rsidP="00182FEC">
      <w:pPr>
        <w:contextualSpacing/>
        <w:rPr>
          <w:rFonts w:ascii="Times New Roman" w:hAnsi="Times New Roman"/>
          <w:b/>
          <w:spacing w:val="-10"/>
          <w:sz w:val="24"/>
          <w:szCs w:val="24"/>
        </w:rPr>
      </w:pPr>
    </w:p>
    <w:p w14:paraId="154A246B" w14:textId="2878BBB9" w:rsidR="000013C7" w:rsidRPr="00526F2B" w:rsidRDefault="00474110" w:rsidP="008118CA">
      <w:pPr>
        <w:ind w:left="270"/>
        <w:contextualSpacing/>
        <w:rPr>
          <w:rFonts w:ascii="Times New Roman" w:hAnsi="Times New Roman"/>
          <w:spacing w:val="-10"/>
          <w:sz w:val="24"/>
          <w:szCs w:val="24"/>
        </w:rPr>
      </w:pPr>
      <w:r w:rsidRPr="00526F2B">
        <w:rPr>
          <w:rFonts w:ascii="Times New Roman" w:hAnsi="Times New Roman"/>
          <w:spacing w:val="-10"/>
          <w:sz w:val="24"/>
          <w:szCs w:val="24"/>
        </w:rPr>
        <w:t xml:space="preserve">There is </w:t>
      </w:r>
      <w:commentRangeStart w:id="22"/>
      <w:commentRangeStart w:id="23"/>
      <w:r w:rsidRPr="00526F2B">
        <w:rPr>
          <w:rFonts w:ascii="Times New Roman" w:hAnsi="Times New Roman"/>
          <w:spacing w:val="-10"/>
          <w:sz w:val="24"/>
          <w:szCs w:val="24"/>
        </w:rPr>
        <w:t>wide variation in success rates between years, presumably due to effects of online versus in-person classes.  African American group had the lowest success rate compared to all other groups for each year</w:t>
      </w:r>
      <w:r w:rsidR="00F523FE">
        <w:rPr>
          <w:rFonts w:ascii="Times New Roman" w:hAnsi="Times New Roman"/>
          <w:spacing w:val="-10"/>
          <w:sz w:val="24"/>
          <w:szCs w:val="24"/>
        </w:rPr>
        <w:t xml:space="preserve"> according to Table 5a</w:t>
      </w:r>
      <w:r w:rsidRPr="00526F2B">
        <w:rPr>
          <w:rFonts w:ascii="Times New Roman" w:hAnsi="Times New Roman"/>
          <w:spacing w:val="-10"/>
          <w:sz w:val="24"/>
          <w:szCs w:val="24"/>
        </w:rPr>
        <w:t xml:space="preserve">.  </w:t>
      </w:r>
      <w:commentRangeEnd w:id="22"/>
      <w:r>
        <w:rPr>
          <w:rStyle w:val="CommentReference"/>
        </w:rPr>
        <w:commentReference w:id="22"/>
      </w:r>
      <w:commentRangeEnd w:id="23"/>
      <w:r w:rsidR="0007218B">
        <w:rPr>
          <w:rFonts w:ascii="Times New Roman" w:hAnsi="Times New Roman"/>
          <w:spacing w:val="-10"/>
          <w:sz w:val="24"/>
          <w:szCs w:val="24"/>
        </w:rPr>
        <w:t>Low success rates is possibly an artifact of small sample size.</w:t>
      </w:r>
      <w:r>
        <w:rPr>
          <w:rStyle w:val="CommentReference"/>
        </w:rPr>
        <w:commentReference w:id="23"/>
      </w:r>
    </w:p>
    <w:p w14:paraId="6E1831B3" w14:textId="77777777" w:rsidR="000013C7" w:rsidRPr="00526F2B" w:rsidRDefault="000013C7" w:rsidP="00182FEC">
      <w:pPr>
        <w:contextualSpacing/>
        <w:rPr>
          <w:rFonts w:ascii="Times New Roman" w:hAnsi="Times New Roman"/>
          <w:b/>
          <w:spacing w:val="-10"/>
          <w:sz w:val="24"/>
          <w:szCs w:val="24"/>
        </w:rPr>
      </w:pPr>
    </w:p>
    <w:p w14:paraId="3FA2CB89" w14:textId="77777777" w:rsidR="00182FEC" w:rsidRPr="00526F2B" w:rsidRDefault="00735FEA" w:rsidP="00182FEC">
      <w:pPr>
        <w:contextualSpacing/>
        <w:rPr>
          <w:rFonts w:ascii="Times New Roman" w:hAnsi="Times New Roman"/>
          <w:b/>
          <w:spacing w:val="-10"/>
          <w:sz w:val="24"/>
          <w:szCs w:val="24"/>
        </w:rPr>
      </w:pPr>
      <w:r w:rsidRPr="00526F2B">
        <w:rPr>
          <w:rFonts w:ascii="Times New Roman" w:hAnsi="Times New Roman"/>
          <w:b/>
          <w:spacing w:val="-10"/>
          <w:sz w:val="24"/>
          <w:szCs w:val="24"/>
        </w:rPr>
        <w:lastRenderedPageBreak/>
        <w:t>Success by Age group</w:t>
      </w:r>
    </w:p>
    <w:p w14:paraId="54E11D2A" w14:textId="77777777" w:rsidR="00735FEA" w:rsidRDefault="00735FEA" w:rsidP="00182FEC">
      <w:pPr>
        <w:contextualSpacing/>
        <w:rPr>
          <w:rFonts w:ascii="Times New Roman" w:hAnsi="Times New Roman"/>
          <w:b/>
          <w:spacing w:val="-10"/>
          <w:sz w:val="24"/>
          <w:szCs w:val="24"/>
        </w:rPr>
      </w:pPr>
    </w:p>
    <w:p w14:paraId="34ACDC5F" w14:textId="77777777" w:rsidR="00DC0B42" w:rsidRPr="00DC0B42" w:rsidRDefault="00DC0B42" w:rsidP="00DC0B42">
      <w:pPr>
        <w:ind w:left="250"/>
        <w:contextualSpacing/>
        <w:rPr>
          <w:rFonts w:ascii="Times New Roman" w:hAnsi="Times New Roman"/>
          <w:spacing w:val="-10"/>
          <w:sz w:val="24"/>
          <w:szCs w:val="24"/>
        </w:rPr>
      </w:pPr>
      <w:r w:rsidRPr="000A1022">
        <w:rPr>
          <w:rFonts w:ascii="Times New Roman" w:hAnsi="Times New Roman"/>
          <w:sz w:val="24"/>
          <w:szCs w:val="24"/>
        </w:rPr>
        <w:t>Table 5</w:t>
      </w:r>
      <w:r>
        <w:rPr>
          <w:rFonts w:ascii="Times New Roman" w:hAnsi="Times New Roman"/>
          <w:sz w:val="24"/>
          <w:szCs w:val="24"/>
        </w:rPr>
        <w:t>b</w:t>
      </w:r>
      <w:r w:rsidRPr="000A1022">
        <w:rPr>
          <w:rFonts w:ascii="Times New Roman" w:hAnsi="Times New Roman"/>
          <w:sz w:val="24"/>
          <w:szCs w:val="24"/>
        </w:rPr>
        <w:t xml:space="preserve">: </w:t>
      </w:r>
      <w:r>
        <w:rPr>
          <w:rFonts w:ascii="Times New Roman" w:hAnsi="Times New Roman"/>
          <w:sz w:val="24"/>
          <w:szCs w:val="24"/>
        </w:rPr>
        <w:t>Course Success by Age</w:t>
      </w:r>
    </w:p>
    <w:tbl>
      <w:tblPr>
        <w:tblW w:w="95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829"/>
        <w:gridCol w:w="1828"/>
        <w:gridCol w:w="1828"/>
        <w:gridCol w:w="1828"/>
      </w:tblGrid>
      <w:tr w:rsidR="00DC0B42" w:rsidRPr="00526F2B" w14:paraId="1938D3D7" w14:textId="77777777" w:rsidTr="00DC0B42">
        <w:tc>
          <w:tcPr>
            <w:tcW w:w="2204" w:type="dxa"/>
            <w:vMerge w:val="restart"/>
            <w:vAlign w:val="center"/>
          </w:tcPr>
          <w:p w14:paraId="4C6D58D8" w14:textId="77777777" w:rsidR="00DC0B42" w:rsidRPr="00DC0B42" w:rsidRDefault="00DC0B42" w:rsidP="00DC0B42">
            <w:pPr>
              <w:spacing w:after="0" w:line="240" w:lineRule="auto"/>
              <w:contextualSpacing/>
              <w:rPr>
                <w:rFonts w:ascii="Times New Roman" w:hAnsi="Times New Roman"/>
                <w:b/>
                <w:bCs/>
                <w:sz w:val="24"/>
                <w:szCs w:val="24"/>
              </w:rPr>
            </w:pPr>
            <w:r w:rsidRPr="00DC0B42">
              <w:rPr>
                <w:rFonts w:ascii="Times New Roman" w:hAnsi="Times New Roman"/>
                <w:b/>
                <w:bCs/>
                <w:sz w:val="24"/>
                <w:szCs w:val="24"/>
              </w:rPr>
              <w:t>Success Rates</w:t>
            </w:r>
          </w:p>
        </w:tc>
        <w:tc>
          <w:tcPr>
            <w:tcW w:w="7313" w:type="dxa"/>
            <w:gridSpan w:val="4"/>
            <w:vAlign w:val="center"/>
          </w:tcPr>
          <w:p w14:paraId="49C9807C" w14:textId="77777777" w:rsidR="00DC0B42" w:rsidRPr="00DC0B42" w:rsidRDefault="00DC0B42" w:rsidP="00DC0B42">
            <w:pPr>
              <w:spacing w:after="0" w:line="240" w:lineRule="auto"/>
              <w:contextualSpacing/>
              <w:jc w:val="center"/>
              <w:rPr>
                <w:rFonts w:ascii="Times New Roman" w:hAnsi="Times New Roman"/>
                <w:b/>
                <w:bCs/>
                <w:sz w:val="24"/>
                <w:szCs w:val="24"/>
              </w:rPr>
            </w:pPr>
            <w:r w:rsidRPr="00DC0B42">
              <w:rPr>
                <w:rFonts w:ascii="Times New Roman" w:hAnsi="Times New Roman"/>
                <w:b/>
                <w:bCs/>
                <w:sz w:val="24"/>
                <w:szCs w:val="24"/>
              </w:rPr>
              <w:t>Academic Years</w:t>
            </w:r>
          </w:p>
        </w:tc>
      </w:tr>
      <w:tr w:rsidR="00DC0B42" w:rsidRPr="00526F2B" w14:paraId="641C02C5" w14:textId="77777777" w:rsidTr="00DC0B42">
        <w:tc>
          <w:tcPr>
            <w:tcW w:w="2204" w:type="dxa"/>
            <w:vMerge/>
          </w:tcPr>
          <w:p w14:paraId="31126E5D" w14:textId="77777777" w:rsidR="00DC0B42" w:rsidRPr="00526F2B" w:rsidRDefault="00DC0B42" w:rsidP="00913976">
            <w:pPr>
              <w:spacing w:after="0" w:line="240" w:lineRule="auto"/>
              <w:contextualSpacing/>
              <w:rPr>
                <w:rFonts w:ascii="Times New Roman" w:hAnsi="Times New Roman"/>
                <w:bCs/>
                <w:sz w:val="24"/>
                <w:szCs w:val="24"/>
              </w:rPr>
            </w:pPr>
          </w:p>
        </w:tc>
        <w:tc>
          <w:tcPr>
            <w:tcW w:w="1829" w:type="dxa"/>
            <w:vAlign w:val="center"/>
          </w:tcPr>
          <w:p w14:paraId="6E3C2C0D"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2018-2019</w:t>
            </w:r>
          </w:p>
        </w:tc>
        <w:tc>
          <w:tcPr>
            <w:tcW w:w="1828" w:type="dxa"/>
            <w:vAlign w:val="center"/>
          </w:tcPr>
          <w:p w14:paraId="1B1D6FA5"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2019-2020</w:t>
            </w:r>
          </w:p>
        </w:tc>
        <w:tc>
          <w:tcPr>
            <w:tcW w:w="1828" w:type="dxa"/>
            <w:vAlign w:val="center"/>
          </w:tcPr>
          <w:p w14:paraId="62A1C64F"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2020-2021</w:t>
            </w:r>
          </w:p>
        </w:tc>
        <w:tc>
          <w:tcPr>
            <w:tcW w:w="1828" w:type="dxa"/>
            <w:vAlign w:val="center"/>
          </w:tcPr>
          <w:p w14:paraId="4B4AD101"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2021-2022</w:t>
            </w:r>
          </w:p>
        </w:tc>
      </w:tr>
      <w:tr w:rsidR="00735FEA" w:rsidRPr="00526F2B" w14:paraId="38B4F645" w14:textId="77777777" w:rsidTr="00DC0B42">
        <w:tc>
          <w:tcPr>
            <w:tcW w:w="2204" w:type="dxa"/>
          </w:tcPr>
          <w:p w14:paraId="72DD7B94" w14:textId="77777777" w:rsidR="00735FEA" w:rsidRPr="00526F2B" w:rsidRDefault="00735FEA"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Overall Success (%)</w:t>
            </w:r>
          </w:p>
        </w:tc>
        <w:tc>
          <w:tcPr>
            <w:tcW w:w="1829" w:type="dxa"/>
            <w:vAlign w:val="center"/>
          </w:tcPr>
          <w:p w14:paraId="3C685850" w14:textId="77777777" w:rsidR="00735FEA" w:rsidRPr="00526F2B" w:rsidRDefault="00735FEA"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70.7</w:t>
            </w:r>
          </w:p>
        </w:tc>
        <w:tc>
          <w:tcPr>
            <w:tcW w:w="1828" w:type="dxa"/>
            <w:vAlign w:val="center"/>
          </w:tcPr>
          <w:p w14:paraId="245D9022" w14:textId="77777777" w:rsidR="00735FEA" w:rsidRPr="00526F2B" w:rsidRDefault="00735FEA"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83.8</w:t>
            </w:r>
          </w:p>
        </w:tc>
        <w:tc>
          <w:tcPr>
            <w:tcW w:w="1828" w:type="dxa"/>
            <w:vAlign w:val="center"/>
          </w:tcPr>
          <w:p w14:paraId="53D498CA" w14:textId="77777777" w:rsidR="00735FEA" w:rsidRPr="00526F2B" w:rsidRDefault="00735FEA"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73.5</w:t>
            </w:r>
          </w:p>
        </w:tc>
        <w:tc>
          <w:tcPr>
            <w:tcW w:w="1828" w:type="dxa"/>
            <w:vAlign w:val="center"/>
          </w:tcPr>
          <w:p w14:paraId="317EE7A8" w14:textId="77777777" w:rsidR="00735FEA" w:rsidRPr="00526F2B" w:rsidRDefault="00735FEA"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73.6</w:t>
            </w:r>
          </w:p>
        </w:tc>
      </w:tr>
      <w:tr w:rsidR="00735FEA" w:rsidRPr="00526F2B" w14:paraId="3A800BB8" w14:textId="77777777" w:rsidTr="00DC0B42">
        <w:tc>
          <w:tcPr>
            <w:tcW w:w="2204" w:type="dxa"/>
          </w:tcPr>
          <w:p w14:paraId="2FB5649D" w14:textId="77777777" w:rsidR="00735FEA" w:rsidRPr="00526F2B" w:rsidRDefault="00735FEA" w:rsidP="00913976">
            <w:pPr>
              <w:spacing w:after="0" w:line="240" w:lineRule="auto"/>
              <w:contextualSpacing/>
              <w:rPr>
                <w:rFonts w:ascii="Times New Roman" w:hAnsi="Times New Roman"/>
                <w:bCs/>
                <w:sz w:val="24"/>
                <w:szCs w:val="24"/>
              </w:rPr>
            </w:pPr>
            <w:r w:rsidRPr="00526F2B">
              <w:rPr>
                <w:rFonts w:ascii="Times New Roman" w:hAnsi="Times New Roman"/>
                <w:sz w:val="20"/>
                <w:szCs w:val="20"/>
              </w:rPr>
              <w:t>17-19</w:t>
            </w:r>
          </w:p>
        </w:tc>
        <w:tc>
          <w:tcPr>
            <w:tcW w:w="1829" w:type="dxa"/>
            <w:vAlign w:val="center"/>
          </w:tcPr>
          <w:p w14:paraId="3D7628B3" w14:textId="77777777" w:rsidR="00735FEA" w:rsidRPr="00526F2B" w:rsidRDefault="00735FEA"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66.7</w:t>
            </w:r>
          </w:p>
        </w:tc>
        <w:tc>
          <w:tcPr>
            <w:tcW w:w="1828" w:type="dxa"/>
            <w:vAlign w:val="center"/>
          </w:tcPr>
          <w:p w14:paraId="0A6A0D96" w14:textId="77777777" w:rsidR="00735FEA" w:rsidRPr="00526F2B" w:rsidRDefault="00735FEA"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74.2</w:t>
            </w:r>
          </w:p>
        </w:tc>
        <w:tc>
          <w:tcPr>
            <w:tcW w:w="1828" w:type="dxa"/>
            <w:vAlign w:val="center"/>
          </w:tcPr>
          <w:p w14:paraId="54A8C2FD"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63.2</w:t>
            </w:r>
          </w:p>
        </w:tc>
        <w:tc>
          <w:tcPr>
            <w:tcW w:w="1828" w:type="dxa"/>
            <w:vAlign w:val="center"/>
          </w:tcPr>
          <w:p w14:paraId="224139B5"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68</w:t>
            </w:r>
          </w:p>
        </w:tc>
      </w:tr>
      <w:tr w:rsidR="00735FEA" w:rsidRPr="00526F2B" w14:paraId="1D84E748" w14:textId="77777777" w:rsidTr="00DC0B42">
        <w:tc>
          <w:tcPr>
            <w:tcW w:w="2204" w:type="dxa"/>
          </w:tcPr>
          <w:p w14:paraId="5F282353" w14:textId="77777777" w:rsidR="00735FEA" w:rsidRPr="00526F2B" w:rsidRDefault="00735FEA"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20-24</w:t>
            </w:r>
          </w:p>
        </w:tc>
        <w:tc>
          <w:tcPr>
            <w:tcW w:w="1829" w:type="dxa"/>
            <w:vAlign w:val="center"/>
          </w:tcPr>
          <w:p w14:paraId="5677BD23"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76</w:t>
            </w:r>
          </w:p>
        </w:tc>
        <w:tc>
          <w:tcPr>
            <w:tcW w:w="1828" w:type="dxa"/>
            <w:vAlign w:val="center"/>
          </w:tcPr>
          <w:p w14:paraId="69E6B91F"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89.5</w:t>
            </w:r>
          </w:p>
        </w:tc>
        <w:tc>
          <w:tcPr>
            <w:tcW w:w="1828" w:type="dxa"/>
            <w:vAlign w:val="center"/>
          </w:tcPr>
          <w:p w14:paraId="6B8D9575"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80.6</w:t>
            </w:r>
          </w:p>
        </w:tc>
        <w:tc>
          <w:tcPr>
            <w:tcW w:w="1828" w:type="dxa"/>
            <w:vAlign w:val="center"/>
          </w:tcPr>
          <w:p w14:paraId="623475B4"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79.4</w:t>
            </w:r>
          </w:p>
        </w:tc>
      </w:tr>
      <w:tr w:rsidR="00735FEA" w:rsidRPr="00526F2B" w14:paraId="3B6F2165" w14:textId="77777777" w:rsidTr="00DC0B42">
        <w:tc>
          <w:tcPr>
            <w:tcW w:w="2204" w:type="dxa"/>
          </w:tcPr>
          <w:p w14:paraId="13BA49F4" w14:textId="77777777" w:rsidR="00735FEA" w:rsidRPr="00526F2B" w:rsidRDefault="00735FEA"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25-29</w:t>
            </w:r>
          </w:p>
        </w:tc>
        <w:tc>
          <w:tcPr>
            <w:tcW w:w="1829" w:type="dxa"/>
            <w:vAlign w:val="center"/>
          </w:tcPr>
          <w:p w14:paraId="2ED6B67B"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65.1</w:t>
            </w:r>
          </w:p>
        </w:tc>
        <w:tc>
          <w:tcPr>
            <w:tcW w:w="1828" w:type="dxa"/>
            <w:vAlign w:val="center"/>
          </w:tcPr>
          <w:p w14:paraId="5AA05B6E"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90</w:t>
            </w:r>
          </w:p>
        </w:tc>
        <w:tc>
          <w:tcPr>
            <w:tcW w:w="1828" w:type="dxa"/>
            <w:vAlign w:val="center"/>
          </w:tcPr>
          <w:p w14:paraId="048D10AB"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69.1</w:t>
            </w:r>
          </w:p>
        </w:tc>
        <w:tc>
          <w:tcPr>
            <w:tcW w:w="1828" w:type="dxa"/>
            <w:vAlign w:val="center"/>
          </w:tcPr>
          <w:p w14:paraId="323A3D90"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65.5</w:t>
            </w:r>
          </w:p>
        </w:tc>
      </w:tr>
      <w:tr w:rsidR="00735FEA" w:rsidRPr="00526F2B" w14:paraId="7F6EF9C7" w14:textId="77777777" w:rsidTr="00DC0B42">
        <w:tc>
          <w:tcPr>
            <w:tcW w:w="2204" w:type="dxa"/>
          </w:tcPr>
          <w:p w14:paraId="59830244" w14:textId="77777777" w:rsidR="00735FEA" w:rsidRPr="00526F2B" w:rsidRDefault="00735FEA"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Special Admit</w:t>
            </w:r>
          </w:p>
        </w:tc>
        <w:tc>
          <w:tcPr>
            <w:tcW w:w="1829" w:type="dxa"/>
            <w:vAlign w:val="center"/>
          </w:tcPr>
          <w:p w14:paraId="58604B41"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77.8</w:t>
            </w:r>
          </w:p>
        </w:tc>
        <w:tc>
          <w:tcPr>
            <w:tcW w:w="1828" w:type="dxa"/>
            <w:vAlign w:val="center"/>
          </w:tcPr>
          <w:p w14:paraId="6863FF88"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87.1</w:t>
            </w:r>
          </w:p>
        </w:tc>
        <w:tc>
          <w:tcPr>
            <w:tcW w:w="1828" w:type="dxa"/>
            <w:vAlign w:val="center"/>
          </w:tcPr>
          <w:p w14:paraId="58A771A2"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75</w:t>
            </w:r>
          </w:p>
        </w:tc>
        <w:tc>
          <w:tcPr>
            <w:tcW w:w="1828" w:type="dxa"/>
            <w:vAlign w:val="center"/>
          </w:tcPr>
          <w:p w14:paraId="1C42600A"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79.2</w:t>
            </w:r>
          </w:p>
        </w:tc>
      </w:tr>
      <w:tr w:rsidR="00735FEA" w:rsidRPr="00526F2B" w14:paraId="37FE0130" w14:textId="77777777" w:rsidTr="00DC0B42">
        <w:tc>
          <w:tcPr>
            <w:tcW w:w="2204" w:type="dxa"/>
          </w:tcPr>
          <w:p w14:paraId="34DE125F" w14:textId="77777777" w:rsidR="00735FEA" w:rsidRPr="00526F2B" w:rsidRDefault="00735FEA"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50+</w:t>
            </w:r>
          </w:p>
        </w:tc>
        <w:tc>
          <w:tcPr>
            <w:tcW w:w="1829" w:type="dxa"/>
            <w:vAlign w:val="center"/>
          </w:tcPr>
          <w:p w14:paraId="146E8121"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NA</w:t>
            </w:r>
          </w:p>
        </w:tc>
        <w:tc>
          <w:tcPr>
            <w:tcW w:w="1828" w:type="dxa"/>
            <w:vAlign w:val="center"/>
          </w:tcPr>
          <w:p w14:paraId="370D6AA5"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0</w:t>
            </w:r>
          </w:p>
        </w:tc>
        <w:tc>
          <w:tcPr>
            <w:tcW w:w="1828" w:type="dxa"/>
            <w:vAlign w:val="center"/>
          </w:tcPr>
          <w:p w14:paraId="0CCF700D"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100</w:t>
            </w:r>
          </w:p>
        </w:tc>
        <w:tc>
          <w:tcPr>
            <w:tcW w:w="1828" w:type="dxa"/>
            <w:vAlign w:val="center"/>
          </w:tcPr>
          <w:p w14:paraId="5CD8A2C5" w14:textId="77777777" w:rsidR="00735FEA"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33.3</w:t>
            </w:r>
          </w:p>
        </w:tc>
      </w:tr>
    </w:tbl>
    <w:p w14:paraId="2DE403A5" w14:textId="77777777" w:rsidR="00735FEA" w:rsidRPr="00526F2B" w:rsidRDefault="00735FEA" w:rsidP="00182FEC">
      <w:pPr>
        <w:contextualSpacing/>
        <w:rPr>
          <w:rFonts w:ascii="Times New Roman" w:hAnsi="Times New Roman"/>
          <w:b/>
          <w:spacing w:val="-10"/>
          <w:sz w:val="24"/>
          <w:szCs w:val="24"/>
        </w:rPr>
      </w:pPr>
    </w:p>
    <w:p w14:paraId="384E0474" w14:textId="77777777" w:rsidR="000013C7" w:rsidRPr="000A1022" w:rsidRDefault="00C27A01" w:rsidP="000A1022">
      <w:pPr>
        <w:spacing w:after="0" w:line="240" w:lineRule="auto"/>
        <w:ind w:left="270"/>
        <w:contextualSpacing/>
        <w:rPr>
          <w:rFonts w:ascii="Times New Roman" w:hAnsi="Times New Roman"/>
          <w:sz w:val="24"/>
          <w:szCs w:val="24"/>
        </w:rPr>
      </w:pPr>
      <w:r w:rsidRPr="000A1022">
        <w:rPr>
          <w:rFonts w:ascii="Times New Roman" w:hAnsi="Times New Roman"/>
          <w:sz w:val="24"/>
          <w:szCs w:val="24"/>
        </w:rPr>
        <w:t>Highest success rate is for age 20-24 cohort.  This group tends to be more motivated and possibly sure of their potential majo</w:t>
      </w:r>
      <w:r w:rsidR="000A1022">
        <w:rPr>
          <w:rFonts w:ascii="Times New Roman" w:hAnsi="Times New Roman"/>
          <w:sz w:val="24"/>
          <w:szCs w:val="24"/>
        </w:rPr>
        <w:t>r compared to age 17-19 cohort.</w:t>
      </w:r>
    </w:p>
    <w:p w14:paraId="62431CDC" w14:textId="77777777" w:rsidR="000013C7" w:rsidRPr="00526F2B" w:rsidRDefault="000013C7" w:rsidP="00182FEC">
      <w:pPr>
        <w:contextualSpacing/>
        <w:rPr>
          <w:rFonts w:ascii="Times New Roman" w:hAnsi="Times New Roman"/>
          <w:b/>
          <w:spacing w:val="-10"/>
          <w:sz w:val="24"/>
          <w:szCs w:val="24"/>
        </w:rPr>
      </w:pPr>
    </w:p>
    <w:p w14:paraId="4F140609" w14:textId="77777777" w:rsidR="00451D42" w:rsidRDefault="008502C8" w:rsidP="00451D42">
      <w:pPr>
        <w:contextualSpacing/>
        <w:rPr>
          <w:rFonts w:ascii="Times New Roman" w:hAnsi="Times New Roman"/>
          <w:b/>
          <w:spacing w:val="-10"/>
          <w:sz w:val="24"/>
          <w:szCs w:val="24"/>
        </w:rPr>
      </w:pPr>
      <w:r w:rsidRPr="00526F2B">
        <w:rPr>
          <w:rFonts w:ascii="Times New Roman" w:hAnsi="Times New Roman"/>
          <w:b/>
          <w:spacing w:val="-10"/>
          <w:sz w:val="24"/>
          <w:szCs w:val="24"/>
        </w:rPr>
        <w:t xml:space="preserve">Success </w:t>
      </w:r>
      <w:r w:rsidR="008118CA" w:rsidRPr="00526F2B">
        <w:rPr>
          <w:rFonts w:ascii="Times New Roman" w:hAnsi="Times New Roman"/>
          <w:b/>
          <w:spacing w:val="-10"/>
          <w:sz w:val="24"/>
          <w:szCs w:val="24"/>
        </w:rPr>
        <w:t>by</w:t>
      </w:r>
      <w:r w:rsidRPr="00526F2B">
        <w:rPr>
          <w:rFonts w:ascii="Times New Roman" w:hAnsi="Times New Roman"/>
          <w:b/>
          <w:spacing w:val="-10"/>
          <w:sz w:val="24"/>
          <w:szCs w:val="24"/>
        </w:rPr>
        <w:t xml:space="preserve"> Gender</w:t>
      </w:r>
    </w:p>
    <w:p w14:paraId="49E398E2" w14:textId="77777777" w:rsidR="00DC0B42" w:rsidRDefault="00DC0B42" w:rsidP="00451D42">
      <w:pPr>
        <w:contextualSpacing/>
        <w:rPr>
          <w:rFonts w:ascii="Times New Roman" w:hAnsi="Times New Roman"/>
          <w:b/>
          <w:spacing w:val="-10"/>
          <w:sz w:val="24"/>
          <w:szCs w:val="24"/>
        </w:rPr>
      </w:pPr>
    </w:p>
    <w:p w14:paraId="4761C7A6" w14:textId="77777777" w:rsidR="00DC0B42" w:rsidRPr="000A1022" w:rsidRDefault="00DC0B42" w:rsidP="00DC0B42">
      <w:pPr>
        <w:ind w:left="250"/>
        <w:contextualSpacing/>
        <w:rPr>
          <w:rFonts w:ascii="Times New Roman" w:hAnsi="Times New Roman"/>
          <w:spacing w:val="-10"/>
          <w:sz w:val="24"/>
          <w:szCs w:val="24"/>
        </w:rPr>
      </w:pPr>
      <w:r w:rsidRPr="000A1022">
        <w:rPr>
          <w:rFonts w:ascii="Times New Roman" w:hAnsi="Times New Roman"/>
          <w:sz w:val="24"/>
          <w:szCs w:val="24"/>
        </w:rPr>
        <w:t>Table 5</w:t>
      </w:r>
      <w:r>
        <w:rPr>
          <w:rFonts w:ascii="Times New Roman" w:hAnsi="Times New Roman"/>
          <w:sz w:val="24"/>
          <w:szCs w:val="24"/>
        </w:rPr>
        <w:t>c</w:t>
      </w:r>
      <w:r w:rsidRPr="000A1022">
        <w:rPr>
          <w:rFonts w:ascii="Times New Roman" w:hAnsi="Times New Roman"/>
          <w:sz w:val="24"/>
          <w:szCs w:val="24"/>
        </w:rPr>
        <w:t xml:space="preserve">: </w:t>
      </w:r>
      <w:r>
        <w:rPr>
          <w:rFonts w:ascii="Times New Roman" w:hAnsi="Times New Roman"/>
          <w:sz w:val="24"/>
          <w:szCs w:val="24"/>
        </w:rPr>
        <w:t>Course Success by Ethnicity</w:t>
      </w:r>
    </w:p>
    <w:tbl>
      <w:tblPr>
        <w:tblW w:w="95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829"/>
        <w:gridCol w:w="1828"/>
        <w:gridCol w:w="1828"/>
        <w:gridCol w:w="1828"/>
      </w:tblGrid>
      <w:tr w:rsidR="00DC0B42" w:rsidRPr="00526F2B" w14:paraId="1D4E367D" w14:textId="77777777" w:rsidTr="00DF27E7">
        <w:tc>
          <w:tcPr>
            <w:tcW w:w="2204" w:type="dxa"/>
            <w:vMerge w:val="restart"/>
            <w:vAlign w:val="center"/>
          </w:tcPr>
          <w:p w14:paraId="7DF55C88" w14:textId="77777777" w:rsidR="00DC0B42" w:rsidRPr="00DC0B42" w:rsidRDefault="00DC0B42" w:rsidP="00DC0B42">
            <w:pPr>
              <w:spacing w:after="0" w:line="240" w:lineRule="auto"/>
              <w:contextualSpacing/>
              <w:rPr>
                <w:rFonts w:ascii="Times New Roman" w:hAnsi="Times New Roman"/>
                <w:b/>
                <w:bCs/>
                <w:sz w:val="24"/>
                <w:szCs w:val="24"/>
              </w:rPr>
            </w:pPr>
            <w:r w:rsidRPr="00DC0B42">
              <w:rPr>
                <w:rFonts w:ascii="Times New Roman" w:hAnsi="Times New Roman"/>
                <w:b/>
                <w:bCs/>
                <w:sz w:val="24"/>
                <w:szCs w:val="24"/>
              </w:rPr>
              <w:t>Success Rates</w:t>
            </w:r>
          </w:p>
        </w:tc>
        <w:tc>
          <w:tcPr>
            <w:tcW w:w="7313" w:type="dxa"/>
            <w:gridSpan w:val="4"/>
            <w:vAlign w:val="center"/>
          </w:tcPr>
          <w:p w14:paraId="0D4C2AA6" w14:textId="77777777" w:rsidR="00DC0B42" w:rsidRPr="00DC0B42" w:rsidRDefault="00DC0B42" w:rsidP="00DC0B42">
            <w:pPr>
              <w:spacing w:after="0" w:line="240" w:lineRule="auto"/>
              <w:contextualSpacing/>
              <w:jc w:val="center"/>
              <w:rPr>
                <w:rFonts w:ascii="Times New Roman" w:hAnsi="Times New Roman"/>
                <w:b/>
                <w:bCs/>
                <w:sz w:val="24"/>
                <w:szCs w:val="24"/>
              </w:rPr>
            </w:pPr>
            <w:r w:rsidRPr="00DC0B42">
              <w:rPr>
                <w:rFonts w:ascii="Times New Roman" w:hAnsi="Times New Roman"/>
                <w:b/>
                <w:bCs/>
                <w:sz w:val="24"/>
                <w:szCs w:val="24"/>
              </w:rPr>
              <w:t>Academic Years</w:t>
            </w:r>
          </w:p>
        </w:tc>
      </w:tr>
      <w:tr w:rsidR="00DC0B42" w:rsidRPr="00526F2B" w14:paraId="096687DC" w14:textId="77777777" w:rsidTr="00DC0B42">
        <w:tc>
          <w:tcPr>
            <w:tcW w:w="2204" w:type="dxa"/>
            <w:vMerge/>
          </w:tcPr>
          <w:p w14:paraId="16287F21" w14:textId="77777777" w:rsidR="00DC0B42" w:rsidRPr="00526F2B" w:rsidRDefault="00DC0B42" w:rsidP="00913976">
            <w:pPr>
              <w:spacing w:after="0" w:line="240" w:lineRule="auto"/>
              <w:contextualSpacing/>
              <w:rPr>
                <w:rFonts w:ascii="Times New Roman" w:hAnsi="Times New Roman"/>
                <w:bCs/>
                <w:sz w:val="24"/>
                <w:szCs w:val="24"/>
              </w:rPr>
            </w:pPr>
          </w:p>
        </w:tc>
        <w:tc>
          <w:tcPr>
            <w:tcW w:w="1829" w:type="dxa"/>
            <w:vAlign w:val="center"/>
          </w:tcPr>
          <w:p w14:paraId="0483191A"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2018-2019</w:t>
            </w:r>
          </w:p>
        </w:tc>
        <w:tc>
          <w:tcPr>
            <w:tcW w:w="1828" w:type="dxa"/>
            <w:vAlign w:val="center"/>
          </w:tcPr>
          <w:p w14:paraId="242790ED"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2019-2020</w:t>
            </w:r>
          </w:p>
        </w:tc>
        <w:tc>
          <w:tcPr>
            <w:tcW w:w="1828" w:type="dxa"/>
            <w:vAlign w:val="center"/>
          </w:tcPr>
          <w:p w14:paraId="391F946A"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2020-2021</w:t>
            </w:r>
          </w:p>
        </w:tc>
        <w:tc>
          <w:tcPr>
            <w:tcW w:w="1828" w:type="dxa"/>
            <w:vAlign w:val="center"/>
          </w:tcPr>
          <w:p w14:paraId="60095170" w14:textId="77777777" w:rsidR="00DC0B42" w:rsidRPr="00526F2B" w:rsidRDefault="00DC0B42"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2021-2022</w:t>
            </w:r>
          </w:p>
        </w:tc>
      </w:tr>
      <w:tr w:rsidR="008502C8" w:rsidRPr="00526F2B" w14:paraId="7A75C3CA" w14:textId="77777777" w:rsidTr="00DC0B42">
        <w:tc>
          <w:tcPr>
            <w:tcW w:w="2204" w:type="dxa"/>
          </w:tcPr>
          <w:p w14:paraId="61098C98" w14:textId="77777777" w:rsidR="008502C8" w:rsidRPr="00526F2B" w:rsidRDefault="008502C8"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Overall Success (%)</w:t>
            </w:r>
          </w:p>
        </w:tc>
        <w:tc>
          <w:tcPr>
            <w:tcW w:w="1829" w:type="dxa"/>
            <w:vAlign w:val="center"/>
          </w:tcPr>
          <w:p w14:paraId="526DB094"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70.7</w:t>
            </w:r>
          </w:p>
        </w:tc>
        <w:tc>
          <w:tcPr>
            <w:tcW w:w="1828" w:type="dxa"/>
            <w:vAlign w:val="center"/>
          </w:tcPr>
          <w:p w14:paraId="66A287C8"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83.8</w:t>
            </w:r>
          </w:p>
        </w:tc>
        <w:tc>
          <w:tcPr>
            <w:tcW w:w="1828" w:type="dxa"/>
            <w:vAlign w:val="center"/>
          </w:tcPr>
          <w:p w14:paraId="771D9E32"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73.5</w:t>
            </w:r>
          </w:p>
        </w:tc>
        <w:tc>
          <w:tcPr>
            <w:tcW w:w="1828" w:type="dxa"/>
            <w:vAlign w:val="center"/>
          </w:tcPr>
          <w:p w14:paraId="0CAF047E"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73.6</w:t>
            </w:r>
          </w:p>
        </w:tc>
      </w:tr>
      <w:tr w:rsidR="008502C8" w:rsidRPr="00526F2B" w14:paraId="5269B132" w14:textId="77777777" w:rsidTr="00DC0B42">
        <w:tc>
          <w:tcPr>
            <w:tcW w:w="2204" w:type="dxa"/>
          </w:tcPr>
          <w:p w14:paraId="0E6B8E3D" w14:textId="77777777" w:rsidR="008502C8" w:rsidRPr="00526F2B" w:rsidRDefault="008502C8"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Male</w:t>
            </w:r>
          </w:p>
        </w:tc>
        <w:tc>
          <w:tcPr>
            <w:tcW w:w="1829" w:type="dxa"/>
            <w:vAlign w:val="center"/>
          </w:tcPr>
          <w:p w14:paraId="755E3307"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73.7</w:t>
            </w:r>
          </w:p>
        </w:tc>
        <w:tc>
          <w:tcPr>
            <w:tcW w:w="1828" w:type="dxa"/>
            <w:vAlign w:val="center"/>
          </w:tcPr>
          <w:p w14:paraId="5D2A2392"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84.3</w:t>
            </w:r>
          </w:p>
        </w:tc>
        <w:tc>
          <w:tcPr>
            <w:tcW w:w="1828" w:type="dxa"/>
            <w:vAlign w:val="center"/>
          </w:tcPr>
          <w:p w14:paraId="73D5C43A"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72.1</w:t>
            </w:r>
          </w:p>
        </w:tc>
        <w:tc>
          <w:tcPr>
            <w:tcW w:w="1828" w:type="dxa"/>
            <w:vAlign w:val="center"/>
          </w:tcPr>
          <w:p w14:paraId="1C6ABFC8"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73.1</w:t>
            </w:r>
          </w:p>
        </w:tc>
      </w:tr>
      <w:tr w:rsidR="008502C8" w:rsidRPr="00526F2B" w14:paraId="4CA48BD3" w14:textId="77777777" w:rsidTr="00DC0B42">
        <w:tc>
          <w:tcPr>
            <w:tcW w:w="2204" w:type="dxa"/>
          </w:tcPr>
          <w:p w14:paraId="7BC86A6A" w14:textId="77777777" w:rsidR="008502C8" w:rsidRPr="00526F2B" w:rsidRDefault="008502C8" w:rsidP="00913976">
            <w:pPr>
              <w:spacing w:after="0" w:line="240" w:lineRule="auto"/>
              <w:contextualSpacing/>
              <w:rPr>
                <w:rFonts w:ascii="Times New Roman" w:hAnsi="Times New Roman"/>
                <w:bCs/>
                <w:sz w:val="24"/>
                <w:szCs w:val="24"/>
              </w:rPr>
            </w:pPr>
            <w:r w:rsidRPr="00526F2B">
              <w:rPr>
                <w:rFonts w:ascii="Times New Roman" w:hAnsi="Times New Roman"/>
                <w:bCs/>
                <w:sz w:val="24"/>
                <w:szCs w:val="24"/>
              </w:rPr>
              <w:t>Female</w:t>
            </w:r>
          </w:p>
        </w:tc>
        <w:tc>
          <w:tcPr>
            <w:tcW w:w="1829" w:type="dxa"/>
            <w:vAlign w:val="center"/>
          </w:tcPr>
          <w:p w14:paraId="295A80D8"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53.3</w:t>
            </w:r>
          </w:p>
        </w:tc>
        <w:tc>
          <w:tcPr>
            <w:tcW w:w="1828" w:type="dxa"/>
            <w:vAlign w:val="center"/>
          </w:tcPr>
          <w:p w14:paraId="60014AEE"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81.8</w:t>
            </w:r>
          </w:p>
        </w:tc>
        <w:tc>
          <w:tcPr>
            <w:tcW w:w="1828" w:type="dxa"/>
            <w:vAlign w:val="center"/>
          </w:tcPr>
          <w:p w14:paraId="7703983F"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78.3</w:t>
            </w:r>
          </w:p>
        </w:tc>
        <w:tc>
          <w:tcPr>
            <w:tcW w:w="1828" w:type="dxa"/>
            <w:vAlign w:val="center"/>
          </w:tcPr>
          <w:p w14:paraId="3F670808" w14:textId="77777777" w:rsidR="008502C8" w:rsidRPr="00526F2B" w:rsidRDefault="008502C8" w:rsidP="00DC0B42">
            <w:pPr>
              <w:spacing w:after="0" w:line="240" w:lineRule="auto"/>
              <w:contextualSpacing/>
              <w:jc w:val="center"/>
              <w:rPr>
                <w:rFonts w:ascii="Times New Roman" w:hAnsi="Times New Roman"/>
                <w:bCs/>
                <w:sz w:val="24"/>
                <w:szCs w:val="24"/>
              </w:rPr>
            </w:pPr>
            <w:r w:rsidRPr="00526F2B">
              <w:rPr>
                <w:rFonts w:ascii="Times New Roman" w:hAnsi="Times New Roman"/>
                <w:bCs/>
                <w:sz w:val="24"/>
                <w:szCs w:val="24"/>
              </w:rPr>
              <w:t>76.2</w:t>
            </w:r>
          </w:p>
        </w:tc>
      </w:tr>
    </w:tbl>
    <w:p w14:paraId="5BE93A62" w14:textId="77777777" w:rsidR="008502C8" w:rsidRPr="00526F2B" w:rsidRDefault="008502C8" w:rsidP="00451D42">
      <w:pPr>
        <w:contextualSpacing/>
        <w:rPr>
          <w:rFonts w:ascii="Times New Roman" w:hAnsi="Times New Roman"/>
          <w:b/>
          <w:spacing w:val="-10"/>
          <w:sz w:val="24"/>
          <w:szCs w:val="24"/>
        </w:rPr>
      </w:pPr>
    </w:p>
    <w:p w14:paraId="058DD1BE" w14:textId="77777777" w:rsidR="000013C7" w:rsidRPr="00526F2B" w:rsidRDefault="002175A1" w:rsidP="000A1022">
      <w:pPr>
        <w:ind w:left="250" w:firstLine="20"/>
        <w:contextualSpacing/>
        <w:rPr>
          <w:rFonts w:ascii="Times New Roman" w:hAnsi="Times New Roman"/>
          <w:spacing w:val="-10"/>
          <w:sz w:val="24"/>
          <w:szCs w:val="24"/>
        </w:rPr>
      </w:pPr>
      <w:r w:rsidRPr="00526F2B">
        <w:rPr>
          <w:rFonts w:ascii="Times New Roman" w:hAnsi="Times New Roman"/>
          <w:spacing w:val="-10"/>
          <w:sz w:val="24"/>
          <w:szCs w:val="24"/>
        </w:rPr>
        <w:t xml:space="preserve">Except for 2018-2019, there was not a wide variation in the success rates between male and female students. </w:t>
      </w:r>
    </w:p>
    <w:p w14:paraId="384BA73E" w14:textId="77777777" w:rsidR="008502C8" w:rsidRPr="00526F2B" w:rsidRDefault="008502C8" w:rsidP="00451D42">
      <w:pPr>
        <w:contextualSpacing/>
        <w:rPr>
          <w:rFonts w:ascii="Times New Roman" w:hAnsi="Times New Roman"/>
          <w:b/>
          <w:spacing w:val="-10"/>
          <w:sz w:val="24"/>
          <w:szCs w:val="24"/>
        </w:rPr>
      </w:pPr>
    </w:p>
    <w:p w14:paraId="1D703620" w14:textId="77777777" w:rsidR="00451D42" w:rsidRPr="00526F2B" w:rsidRDefault="00451D42" w:rsidP="00451D42">
      <w:pPr>
        <w:numPr>
          <w:ilvl w:val="0"/>
          <w:numId w:val="23"/>
        </w:numPr>
        <w:ind w:left="250" w:hanging="250"/>
        <w:contextualSpacing/>
        <w:rPr>
          <w:rFonts w:ascii="Times New Roman" w:hAnsi="Times New Roman"/>
          <w:b/>
          <w:sz w:val="24"/>
          <w:szCs w:val="24"/>
        </w:rPr>
      </w:pPr>
      <w:bookmarkStart w:id="24" w:name="_Hlk70670957"/>
      <w:r w:rsidRPr="00526F2B">
        <w:rPr>
          <w:rFonts w:ascii="Times New Roman" w:hAnsi="Times New Roman"/>
          <w:b/>
          <w:i/>
          <w:sz w:val="24"/>
          <w:szCs w:val="24"/>
        </w:rPr>
        <w:t xml:space="preserve">Unit Accumulation: </w:t>
      </w:r>
      <w:r w:rsidRPr="00526F2B">
        <w:rPr>
          <w:rFonts w:ascii="Times New Roman" w:hAnsi="Times New Roman"/>
          <w:b/>
          <w:sz w:val="24"/>
          <w:szCs w:val="24"/>
        </w:rPr>
        <w:t xml:space="preserve">Number of units accumulated by students working towards a program degree/certificate. Discuss whether students who take units beyond the requirements for their educational goals serve educational purposes or not. Focus on general trends, not on particular courses within the program. </w:t>
      </w:r>
    </w:p>
    <w:p w14:paraId="34B3F2EB" w14:textId="65846843" w:rsidR="00451D42" w:rsidRDefault="00451D42" w:rsidP="00451D42">
      <w:pPr>
        <w:contextualSpacing/>
        <w:rPr>
          <w:rFonts w:ascii="Times New Roman" w:hAnsi="Times New Roman"/>
          <w:b/>
          <w:sz w:val="24"/>
          <w:szCs w:val="24"/>
        </w:rPr>
      </w:pPr>
    </w:p>
    <w:p w14:paraId="23A0B0FA" w14:textId="4EDC00B6" w:rsidR="008C29B4" w:rsidRDefault="008C29B4" w:rsidP="008C29B4">
      <w:pPr>
        <w:ind w:firstLine="250"/>
        <w:contextualSpacing/>
        <w:rPr>
          <w:rFonts w:ascii="Times New Roman" w:hAnsi="Times New Roman"/>
          <w:b/>
          <w:sz w:val="24"/>
          <w:szCs w:val="24"/>
        </w:rPr>
      </w:pPr>
      <w:r>
        <w:rPr>
          <w:noProof/>
        </w:rPr>
        <w:drawing>
          <wp:inline distT="0" distB="0" distL="0" distR="0" wp14:anchorId="241964F1" wp14:editId="70CDAB8D">
            <wp:extent cx="5562600" cy="922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4569" t="34981" r="39734" b="50894"/>
                    <a:stretch/>
                  </pic:blipFill>
                  <pic:spPr bwMode="auto">
                    <a:xfrm>
                      <a:off x="0" y="0"/>
                      <a:ext cx="5601266" cy="928780"/>
                    </a:xfrm>
                    <a:prstGeom prst="rect">
                      <a:avLst/>
                    </a:prstGeom>
                    <a:ln>
                      <a:noFill/>
                    </a:ln>
                    <a:extLst>
                      <a:ext uri="{53640926-AAD7-44D8-BBD7-CCE9431645EC}">
                        <a14:shadowObscured xmlns:a14="http://schemas.microsoft.com/office/drawing/2010/main"/>
                      </a:ext>
                    </a:extLst>
                  </pic:spPr>
                </pic:pic>
              </a:graphicData>
            </a:graphic>
          </wp:inline>
        </w:drawing>
      </w:r>
    </w:p>
    <w:p w14:paraId="69141CF5" w14:textId="176CF3B7" w:rsidR="008C29B4" w:rsidRDefault="008C29B4" w:rsidP="00451D42">
      <w:pPr>
        <w:contextualSpacing/>
        <w:rPr>
          <w:rFonts w:ascii="Times New Roman" w:hAnsi="Times New Roman"/>
          <w:b/>
          <w:sz w:val="24"/>
          <w:szCs w:val="24"/>
        </w:rPr>
      </w:pPr>
    </w:p>
    <w:p w14:paraId="49CE7412" w14:textId="0ACBE3F9" w:rsidR="00D606F1" w:rsidRPr="00D606F1" w:rsidRDefault="00D606F1" w:rsidP="00D606F1">
      <w:pPr>
        <w:ind w:left="250"/>
        <w:contextualSpacing/>
        <w:rPr>
          <w:rFonts w:ascii="Times New Roman" w:hAnsi="Times New Roman"/>
          <w:sz w:val="24"/>
          <w:szCs w:val="24"/>
        </w:rPr>
      </w:pPr>
      <w:r w:rsidRPr="00D606F1">
        <w:rPr>
          <w:rFonts w:ascii="Times New Roman" w:hAnsi="Times New Roman"/>
          <w:sz w:val="24"/>
          <w:szCs w:val="24"/>
        </w:rPr>
        <w:t>Pre-engineeri</w:t>
      </w:r>
      <w:r>
        <w:rPr>
          <w:rFonts w:ascii="Times New Roman" w:hAnsi="Times New Roman"/>
          <w:sz w:val="24"/>
          <w:szCs w:val="24"/>
        </w:rPr>
        <w:t xml:space="preserve">ng students from 2018 to 2021 appear to complete an average of at least 88 units before transfer.  According to the data, this average </w:t>
      </w:r>
      <w:r w:rsidR="00D9606E">
        <w:rPr>
          <w:rFonts w:ascii="Times New Roman" w:hAnsi="Times New Roman"/>
          <w:sz w:val="24"/>
          <w:szCs w:val="24"/>
        </w:rPr>
        <w:t xml:space="preserve">increased following the 2018-2019 academic year by 6 units (in 2019-2020) and 14 units (in 2020-2021).  It is believed that pre-engineering students are double-majoring in mathematics, or the generic associate of science degree.  The reason for mathematics is because both degrees require the same calculus sequence.  Pre-engineering students may also be double-majoring in the general associate of </w:t>
      </w:r>
      <w:r w:rsidR="00D9606E">
        <w:rPr>
          <w:rFonts w:ascii="Times New Roman" w:hAnsi="Times New Roman"/>
          <w:sz w:val="24"/>
          <w:szCs w:val="24"/>
        </w:rPr>
        <w:lastRenderedPageBreak/>
        <w:t>science degree since all of the degree requirements for the pre-engineering degree also satisfy the general science associate’s degree.</w:t>
      </w:r>
    </w:p>
    <w:p w14:paraId="386A1346" w14:textId="77777777" w:rsidR="008C29B4" w:rsidRPr="00526F2B" w:rsidRDefault="008C29B4" w:rsidP="00451D42">
      <w:pPr>
        <w:contextualSpacing/>
        <w:rPr>
          <w:rFonts w:ascii="Times New Roman" w:hAnsi="Times New Roman"/>
          <w:b/>
          <w:sz w:val="24"/>
          <w:szCs w:val="24"/>
        </w:rPr>
      </w:pPr>
      <w:commentRangeStart w:id="25"/>
      <w:commentRangeStart w:id="26"/>
    </w:p>
    <w:bookmarkEnd w:id="24"/>
    <w:p w14:paraId="2E01D1E9"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Annual earnings:</w:t>
      </w:r>
      <w:r w:rsidRPr="00526F2B">
        <w:rPr>
          <w:rFonts w:ascii="Times New Roman" w:hAnsi="Times New Roman"/>
          <w:b/>
          <w:sz w:val="24"/>
          <w:szCs w:val="24"/>
        </w:rPr>
        <w:t xml:space="preserve"> Median annual income of alumni who attended the program under review (or the closest related sector)</w:t>
      </w:r>
    </w:p>
    <w:p w14:paraId="7D34F5C7" w14:textId="77777777" w:rsidR="00977BBA" w:rsidRPr="00526F2B" w:rsidRDefault="00977BBA" w:rsidP="00977BBA">
      <w:pPr>
        <w:ind w:left="250"/>
        <w:contextualSpacing/>
        <w:rPr>
          <w:rFonts w:ascii="Times New Roman" w:hAnsi="Times New Roman"/>
          <w:b/>
          <w:i/>
          <w:sz w:val="24"/>
          <w:szCs w:val="24"/>
        </w:rPr>
      </w:pPr>
    </w:p>
    <w:p w14:paraId="0B4020A7" w14:textId="17CA582A" w:rsidR="00451D42" w:rsidRDefault="008C580D" w:rsidP="00451D42">
      <w:pPr>
        <w:contextualSpacing/>
        <w:rPr>
          <w:rFonts w:ascii="Times New Roman" w:hAnsi="Times New Roman"/>
          <w:b/>
          <w:sz w:val="24"/>
          <w:szCs w:val="24"/>
        </w:rPr>
      </w:pPr>
      <w:r w:rsidRPr="008C580D">
        <w:rPr>
          <w:rFonts w:ascii="Times New Roman" w:hAnsi="Times New Roman"/>
          <w:b/>
          <w:i/>
          <w:noProof/>
          <w:sz w:val="24"/>
          <w:szCs w:val="24"/>
          <w:highlight w:val="yellow"/>
        </w:rPr>
        <w:drawing>
          <wp:inline distT="0" distB="0" distL="0" distR="0" wp14:anchorId="56F8CEC4" wp14:editId="6A0F78F6">
            <wp:extent cx="6131859" cy="30718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5484" cy="3088705"/>
                    </a:xfrm>
                    <a:prstGeom prst="rect">
                      <a:avLst/>
                    </a:prstGeom>
                    <a:noFill/>
                    <a:ln>
                      <a:noFill/>
                    </a:ln>
                  </pic:spPr>
                </pic:pic>
              </a:graphicData>
            </a:graphic>
          </wp:inline>
        </w:drawing>
      </w:r>
    </w:p>
    <w:p w14:paraId="48A5106F" w14:textId="6AAEDCDF" w:rsidR="00D606F1" w:rsidRDefault="00D606F1" w:rsidP="00451D42">
      <w:pPr>
        <w:contextualSpacing/>
        <w:rPr>
          <w:rFonts w:ascii="Times New Roman" w:hAnsi="Times New Roman"/>
          <w:b/>
          <w:sz w:val="24"/>
          <w:szCs w:val="24"/>
        </w:rPr>
      </w:pPr>
    </w:p>
    <w:p w14:paraId="515C48D4" w14:textId="27FDFFF3" w:rsidR="00D606F1" w:rsidRPr="00055A30" w:rsidRDefault="00055A30" w:rsidP="00451D42">
      <w:pPr>
        <w:contextualSpacing/>
        <w:rPr>
          <w:rFonts w:ascii="Times New Roman" w:hAnsi="Times New Roman"/>
          <w:sz w:val="24"/>
          <w:szCs w:val="24"/>
        </w:rPr>
      </w:pPr>
      <w:r w:rsidRPr="00055A30">
        <w:rPr>
          <w:rFonts w:ascii="Times New Roman" w:hAnsi="Times New Roman"/>
          <w:sz w:val="24"/>
          <w:szCs w:val="24"/>
        </w:rPr>
        <w:t xml:space="preserve">Median </w:t>
      </w:r>
      <w:r>
        <w:rPr>
          <w:rFonts w:ascii="Times New Roman" w:hAnsi="Times New Roman"/>
          <w:sz w:val="24"/>
          <w:szCs w:val="24"/>
        </w:rPr>
        <w:t xml:space="preserve">earnings for </w:t>
      </w:r>
      <w:r w:rsidR="0086739E">
        <w:rPr>
          <w:rFonts w:ascii="Times New Roman" w:hAnsi="Times New Roman"/>
          <w:sz w:val="24"/>
          <w:szCs w:val="24"/>
        </w:rPr>
        <w:t xml:space="preserve">students attaining an associate’s degree in general </w:t>
      </w:r>
      <w:r>
        <w:rPr>
          <w:rFonts w:ascii="Times New Roman" w:hAnsi="Times New Roman"/>
          <w:sz w:val="24"/>
          <w:szCs w:val="24"/>
        </w:rPr>
        <w:t xml:space="preserve">engineering </w:t>
      </w:r>
      <w:r w:rsidR="0086739E">
        <w:rPr>
          <w:rFonts w:ascii="Times New Roman" w:hAnsi="Times New Roman"/>
          <w:sz w:val="24"/>
          <w:szCs w:val="24"/>
        </w:rPr>
        <w:t>ranged between $25,000 and $35,000.  The highest peak occurred in the 2014-2015 academic year with approximately $32,500.  The trend appears to be relatively constant.  This data suggest that the associate’s degree does not significantly give students a comfortable living wage after finishing just a two-year degree.  Thus, students are encouraged to pursue even more higher learning.</w:t>
      </w:r>
    </w:p>
    <w:p w14:paraId="5A467759" w14:textId="77777777" w:rsidR="00D606F1" w:rsidRPr="00526F2B" w:rsidRDefault="00D606F1" w:rsidP="00451D42">
      <w:pPr>
        <w:contextualSpacing/>
        <w:rPr>
          <w:rFonts w:ascii="Times New Roman" w:hAnsi="Times New Roman"/>
          <w:b/>
          <w:sz w:val="24"/>
          <w:szCs w:val="24"/>
        </w:rPr>
      </w:pPr>
    </w:p>
    <w:p w14:paraId="5E224C31" w14:textId="77777777" w:rsidR="00451D42" w:rsidRPr="00526F2B" w:rsidRDefault="00451D42" w:rsidP="00451D42">
      <w:pPr>
        <w:numPr>
          <w:ilvl w:val="0"/>
          <w:numId w:val="23"/>
        </w:numPr>
        <w:ind w:left="250" w:hanging="250"/>
        <w:contextualSpacing/>
        <w:rPr>
          <w:rFonts w:ascii="Times New Roman" w:hAnsi="Times New Roman"/>
          <w:b/>
          <w:sz w:val="24"/>
          <w:szCs w:val="24"/>
        </w:rPr>
      </w:pPr>
      <w:r w:rsidRPr="00526F2B">
        <w:rPr>
          <w:rFonts w:ascii="Times New Roman" w:hAnsi="Times New Roman"/>
          <w:b/>
          <w:i/>
          <w:sz w:val="24"/>
          <w:szCs w:val="24"/>
        </w:rPr>
        <w:t xml:space="preserve">Living Wage Attainment: </w:t>
      </w:r>
      <w:r w:rsidRPr="00526F2B">
        <w:rPr>
          <w:rFonts w:ascii="Times New Roman" w:hAnsi="Times New Roman"/>
          <w:b/>
          <w:sz w:val="24"/>
          <w:szCs w:val="24"/>
        </w:rPr>
        <w:t xml:space="preserve">Percent of alumni who attended the program under review (or the closest related sector) and earn living wage </w:t>
      </w:r>
    </w:p>
    <w:p w14:paraId="4F904CB7" w14:textId="1CE0DBB1" w:rsidR="00451D42" w:rsidRPr="00D606F1" w:rsidRDefault="00D606F1" w:rsidP="00D606F1">
      <w:pPr>
        <w:rPr>
          <w:rFonts w:ascii="Times New Roman" w:hAnsi="Times New Roman"/>
          <w:b/>
          <w:sz w:val="24"/>
          <w:szCs w:val="24"/>
        </w:rPr>
      </w:pPr>
      <w:r>
        <w:rPr>
          <w:noProof/>
        </w:rPr>
        <w:lastRenderedPageBreak/>
        <w:drawing>
          <wp:inline distT="0" distB="0" distL="0" distR="0" wp14:anchorId="5C187D14" wp14:editId="6CF52E73">
            <wp:extent cx="5620871" cy="38560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2579" t="12371" r="10246" b="14509"/>
                    <a:stretch/>
                  </pic:blipFill>
                  <pic:spPr bwMode="auto">
                    <a:xfrm>
                      <a:off x="0" y="0"/>
                      <a:ext cx="5635323" cy="3865918"/>
                    </a:xfrm>
                    <a:prstGeom prst="rect">
                      <a:avLst/>
                    </a:prstGeom>
                    <a:ln>
                      <a:noFill/>
                    </a:ln>
                    <a:extLst>
                      <a:ext uri="{53640926-AAD7-44D8-BBD7-CCE9431645EC}">
                        <a14:shadowObscured xmlns:a14="http://schemas.microsoft.com/office/drawing/2010/main"/>
                      </a:ext>
                    </a:extLst>
                  </pic:spPr>
                </pic:pic>
              </a:graphicData>
            </a:graphic>
          </wp:inline>
        </w:drawing>
      </w:r>
    </w:p>
    <w:p w14:paraId="06971CD3" w14:textId="6396B7FA" w:rsidR="00451D42" w:rsidRPr="0086739E" w:rsidRDefault="0086739E" w:rsidP="00451D42">
      <w:pPr>
        <w:contextualSpacing/>
        <w:rPr>
          <w:rFonts w:ascii="Times New Roman" w:hAnsi="Times New Roman"/>
          <w:sz w:val="24"/>
          <w:szCs w:val="24"/>
        </w:rPr>
      </w:pPr>
      <w:r>
        <w:rPr>
          <w:rFonts w:ascii="Times New Roman" w:hAnsi="Times New Roman"/>
          <w:sz w:val="24"/>
          <w:szCs w:val="24"/>
        </w:rPr>
        <w:t>According to the data above, less than 40% of students completing an associate’s degree and not transferring to a baccalaureate program in engineering are about to attain a living wage.  This concurs with the data from the previous section.</w:t>
      </w:r>
    </w:p>
    <w:p w14:paraId="77821150" w14:textId="77777777" w:rsidR="00653169" w:rsidRPr="00526F2B" w:rsidRDefault="00451D42" w:rsidP="00977BBA">
      <w:pPr>
        <w:pStyle w:val="ListParagraph"/>
        <w:numPr>
          <w:ilvl w:val="0"/>
          <w:numId w:val="23"/>
        </w:numPr>
        <w:autoSpaceDE w:val="0"/>
        <w:autoSpaceDN w:val="0"/>
        <w:adjustRightInd w:val="0"/>
        <w:spacing w:after="0" w:line="240" w:lineRule="auto"/>
        <w:rPr>
          <w:rFonts w:ascii="Times New Roman" w:hAnsi="Times New Roman"/>
          <w:b/>
          <w:sz w:val="24"/>
          <w:szCs w:val="24"/>
        </w:rPr>
      </w:pPr>
      <w:r w:rsidRPr="00526F2B">
        <w:rPr>
          <w:rFonts w:ascii="Times New Roman" w:hAnsi="Times New Roman"/>
          <w:b/>
          <w:i/>
          <w:sz w:val="24"/>
          <w:szCs w:val="24"/>
        </w:rPr>
        <w:t>Job in Field of Study: P</w:t>
      </w:r>
      <w:r w:rsidRPr="00526F2B">
        <w:rPr>
          <w:rFonts w:ascii="Times New Roman" w:hAnsi="Times New Roman"/>
          <w:b/>
          <w:sz w:val="24"/>
          <w:szCs w:val="24"/>
        </w:rPr>
        <w:t>ercent of alumni who pursued a career education path with a job related to their field of study.</w:t>
      </w:r>
    </w:p>
    <w:p w14:paraId="2A1F701D" w14:textId="67F83E25" w:rsidR="00977BBA" w:rsidRDefault="00977BBA" w:rsidP="00977BBA">
      <w:pPr>
        <w:autoSpaceDE w:val="0"/>
        <w:autoSpaceDN w:val="0"/>
        <w:adjustRightInd w:val="0"/>
        <w:spacing w:after="0" w:line="240" w:lineRule="auto"/>
        <w:rPr>
          <w:rFonts w:ascii="Times New Roman" w:hAnsi="Times New Roman"/>
          <w:b/>
          <w:color w:val="000000"/>
          <w:sz w:val="24"/>
          <w:szCs w:val="24"/>
        </w:rPr>
      </w:pPr>
    </w:p>
    <w:p w14:paraId="3974F9AB" w14:textId="5A8F4EF9" w:rsidR="007306C4" w:rsidRDefault="007306C4" w:rsidP="00977BBA">
      <w:pPr>
        <w:autoSpaceDE w:val="0"/>
        <w:autoSpaceDN w:val="0"/>
        <w:adjustRightInd w:val="0"/>
        <w:spacing w:after="0" w:line="240" w:lineRule="auto"/>
        <w:rPr>
          <w:rFonts w:ascii="Times New Roman" w:hAnsi="Times New Roman"/>
          <w:b/>
          <w:color w:val="000000"/>
          <w:sz w:val="24"/>
          <w:szCs w:val="24"/>
        </w:rPr>
      </w:pPr>
      <w:r>
        <w:rPr>
          <w:noProof/>
        </w:rPr>
        <w:drawing>
          <wp:inline distT="0" distB="0" distL="0" distR="0" wp14:anchorId="46D58C0F" wp14:editId="4B330572">
            <wp:extent cx="5916706" cy="2665769"/>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7994" t="22775" r="9643" b="8049"/>
                    <a:stretch/>
                  </pic:blipFill>
                  <pic:spPr bwMode="auto">
                    <a:xfrm>
                      <a:off x="0" y="0"/>
                      <a:ext cx="5937674" cy="2675216"/>
                    </a:xfrm>
                    <a:prstGeom prst="rect">
                      <a:avLst/>
                    </a:prstGeom>
                    <a:ln>
                      <a:noFill/>
                    </a:ln>
                    <a:extLst>
                      <a:ext uri="{53640926-AAD7-44D8-BBD7-CCE9431645EC}">
                        <a14:shadowObscured xmlns:a14="http://schemas.microsoft.com/office/drawing/2010/main"/>
                      </a:ext>
                    </a:extLst>
                  </pic:spPr>
                </pic:pic>
              </a:graphicData>
            </a:graphic>
          </wp:inline>
        </w:drawing>
      </w:r>
    </w:p>
    <w:p w14:paraId="5737468A" w14:textId="77777777" w:rsidR="007306C4" w:rsidRPr="00526F2B" w:rsidRDefault="007306C4" w:rsidP="00977BBA">
      <w:pPr>
        <w:autoSpaceDE w:val="0"/>
        <w:autoSpaceDN w:val="0"/>
        <w:adjustRightInd w:val="0"/>
        <w:spacing w:after="0" w:line="240" w:lineRule="auto"/>
        <w:rPr>
          <w:rFonts w:ascii="Times New Roman" w:hAnsi="Times New Roman"/>
          <w:b/>
          <w:color w:val="000000"/>
          <w:sz w:val="24"/>
          <w:szCs w:val="24"/>
        </w:rPr>
      </w:pPr>
    </w:p>
    <w:p w14:paraId="03EFCA41" w14:textId="6A5CF4DA" w:rsidR="008460FF" w:rsidRPr="00526F2B" w:rsidRDefault="007306C4" w:rsidP="001434B5">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lastRenderedPageBreak/>
        <w:t xml:space="preserve">Student completing non-credit CTE or workforce preparation have increased from </w:t>
      </w:r>
      <w:r w:rsidR="003A6FA8">
        <w:rPr>
          <w:rFonts w:ascii="Times New Roman" w:hAnsi="Times New Roman"/>
          <w:color w:val="000000"/>
          <w:sz w:val="24"/>
          <w:szCs w:val="24"/>
        </w:rPr>
        <w:t xml:space="preserve">the 2011/2012 (52%) </w:t>
      </w:r>
      <w:r>
        <w:rPr>
          <w:rFonts w:ascii="Times New Roman" w:hAnsi="Times New Roman"/>
          <w:color w:val="000000"/>
          <w:sz w:val="24"/>
          <w:szCs w:val="24"/>
        </w:rPr>
        <w:t xml:space="preserve">to </w:t>
      </w:r>
      <w:r w:rsidR="003A6FA8">
        <w:rPr>
          <w:rFonts w:ascii="Times New Roman" w:hAnsi="Times New Roman"/>
          <w:color w:val="000000"/>
          <w:sz w:val="24"/>
          <w:szCs w:val="24"/>
        </w:rPr>
        <w:t xml:space="preserve">the </w:t>
      </w:r>
      <w:r>
        <w:rPr>
          <w:rFonts w:ascii="Times New Roman" w:hAnsi="Times New Roman"/>
          <w:color w:val="000000"/>
          <w:sz w:val="24"/>
          <w:szCs w:val="24"/>
        </w:rPr>
        <w:t>2020</w:t>
      </w:r>
      <w:r w:rsidR="003A6FA8">
        <w:rPr>
          <w:rFonts w:ascii="Times New Roman" w:hAnsi="Times New Roman"/>
          <w:color w:val="000000"/>
          <w:sz w:val="24"/>
          <w:szCs w:val="24"/>
        </w:rPr>
        <w:t>/2021</w:t>
      </w:r>
      <w:r>
        <w:rPr>
          <w:rFonts w:ascii="Times New Roman" w:hAnsi="Times New Roman"/>
          <w:color w:val="000000"/>
          <w:sz w:val="24"/>
          <w:szCs w:val="24"/>
        </w:rPr>
        <w:t xml:space="preserve"> </w:t>
      </w:r>
      <w:r w:rsidR="003A6FA8">
        <w:rPr>
          <w:rFonts w:ascii="Times New Roman" w:hAnsi="Times New Roman"/>
          <w:color w:val="000000"/>
          <w:sz w:val="24"/>
          <w:szCs w:val="24"/>
        </w:rPr>
        <w:t xml:space="preserve">(67%) </w:t>
      </w:r>
      <w:r>
        <w:rPr>
          <w:rFonts w:ascii="Times New Roman" w:hAnsi="Times New Roman"/>
          <w:color w:val="000000"/>
          <w:sz w:val="24"/>
          <w:szCs w:val="24"/>
        </w:rPr>
        <w:t xml:space="preserve">academic years.  </w:t>
      </w:r>
      <w:r w:rsidR="003A6FA8">
        <w:rPr>
          <w:rFonts w:ascii="Times New Roman" w:hAnsi="Times New Roman"/>
          <w:color w:val="000000"/>
          <w:sz w:val="24"/>
          <w:szCs w:val="24"/>
        </w:rPr>
        <w:t>The largest jump occurred after the 2015-2016 academic years where 64% of Strong Workforce Program alumni took advantage of this pathway.</w:t>
      </w:r>
      <w:commentRangeEnd w:id="25"/>
      <w:r w:rsidR="008460FF">
        <w:rPr>
          <w:rStyle w:val="CommentReference"/>
        </w:rPr>
        <w:commentReference w:id="25"/>
      </w:r>
      <w:commentRangeEnd w:id="26"/>
      <w:r w:rsidR="008460FF">
        <w:rPr>
          <w:rStyle w:val="CommentReference"/>
        </w:rPr>
        <w:commentReference w:id="26"/>
      </w:r>
    </w:p>
    <w:p w14:paraId="5F96A722" w14:textId="77777777" w:rsidR="008460FF" w:rsidRPr="00526F2B" w:rsidRDefault="008460FF" w:rsidP="008460FF">
      <w:pPr>
        <w:autoSpaceDE w:val="0"/>
        <w:autoSpaceDN w:val="0"/>
        <w:adjustRightInd w:val="0"/>
        <w:spacing w:after="0" w:line="240" w:lineRule="auto"/>
        <w:ind w:left="360"/>
        <w:rPr>
          <w:rFonts w:ascii="Times New Roman" w:hAnsi="Times New Roman"/>
          <w:color w:val="000000"/>
          <w:sz w:val="24"/>
          <w:szCs w:val="24"/>
        </w:rPr>
      </w:pPr>
    </w:p>
    <w:p w14:paraId="6A54FBE1" w14:textId="77777777" w:rsidR="008460FF" w:rsidRPr="00526F2B" w:rsidRDefault="001434B5" w:rsidP="0035163E">
      <w:pPr>
        <w:pStyle w:val="Heading1"/>
        <w:spacing w:before="0" w:line="240" w:lineRule="auto"/>
        <w:rPr>
          <w:rFonts w:ascii="Times New Roman" w:hAnsi="Times New Roman"/>
        </w:rPr>
      </w:pPr>
      <w:bookmarkStart w:id="27" w:name="_Hlk82080048"/>
      <w:bookmarkStart w:id="28" w:name="_Toc82081149"/>
      <w:bookmarkStart w:id="29" w:name="_Hlk82080102"/>
      <w:r w:rsidRPr="00526F2B">
        <w:rPr>
          <w:rFonts w:ascii="Times New Roman" w:hAnsi="Times New Roman"/>
        </w:rPr>
        <w:t>Curriculum and Outcomes Assessment</w:t>
      </w:r>
      <w:bookmarkEnd w:id="27"/>
      <w:bookmarkEnd w:id="28"/>
    </w:p>
    <w:bookmarkEnd w:id="29"/>
    <w:p w14:paraId="5B95CD12" w14:textId="77777777" w:rsidR="008460FF" w:rsidRPr="00526F2B" w:rsidRDefault="008460FF" w:rsidP="008460FF">
      <w:pPr>
        <w:pStyle w:val="Heading1"/>
        <w:spacing w:before="0" w:line="240" w:lineRule="auto"/>
        <w:rPr>
          <w:rFonts w:ascii="Times New Roman" w:hAnsi="Times New Roman"/>
        </w:rPr>
      </w:pPr>
    </w:p>
    <w:p w14:paraId="3304021D" w14:textId="77777777" w:rsidR="001434B5" w:rsidRPr="00526F2B" w:rsidRDefault="001434B5" w:rsidP="001434B5">
      <w:pPr>
        <w:numPr>
          <w:ilvl w:val="0"/>
          <w:numId w:val="25"/>
        </w:numPr>
        <w:spacing w:after="0" w:line="240" w:lineRule="auto"/>
        <w:rPr>
          <w:rFonts w:ascii="Times New Roman" w:hAnsi="Times New Roman"/>
          <w:b/>
          <w:sz w:val="24"/>
          <w:szCs w:val="24"/>
        </w:rPr>
      </w:pPr>
      <w:r w:rsidRPr="00526F2B">
        <w:rPr>
          <w:rFonts w:ascii="Times New Roman" w:hAnsi="Times New Roman"/>
          <w:b/>
          <w:sz w:val="24"/>
          <w:szCs w:val="24"/>
        </w:rPr>
        <w:t>Examine the program curriculum using an equity lens by responding to the following questions: To what extent does the curriculum:</w:t>
      </w:r>
    </w:p>
    <w:p w14:paraId="5220BBB2" w14:textId="77777777" w:rsidR="004F7106" w:rsidRPr="00526F2B" w:rsidRDefault="004F7106" w:rsidP="004F7106">
      <w:pPr>
        <w:spacing w:after="0" w:line="240" w:lineRule="auto"/>
        <w:ind w:left="720"/>
        <w:rPr>
          <w:rFonts w:ascii="Times New Roman" w:hAnsi="Times New Roman"/>
          <w:b/>
          <w:sz w:val="24"/>
          <w:szCs w:val="24"/>
        </w:rPr>
      </w:pPr>
    </w:p>
    <w:p w14:paraId="5294CCF3" w14:textId="77777777" w:rsidR="00DF27E7" w:rsidRDefault="001434B5" w:rsidP="001434B5">
      <w:pPr>
        <w:numPr>
          <w:ilvl w:val="0"/>
          <w:numId w:val="26"/>
        </w:numPr>
        <w:spacing w:after="0" w:line="240" w:lineRule="auto"/>
        <w:rPr>
          <w:rFonts w:ascii="Times New Roman" w:hAnsi="Times New Roman"/>
          <w:b/>
          <w:sz w:val="24"/>
          <w:szCs w:val="24"/>
        </w:rPr>
      </w:pPr>
      <w:r w:rsidRPr="00526F2B">
        <w:rPr>
          <w:rFonts w:ascii="Times New Roman" w:hAnsi="Times New Roman"/>
          <w:b/>
          <w:sz w:val="24"/>
          <w:szCs w:val="24"/>
        </w:rPr>
        <w:t>Prepare students to actively engage in a diverse society?</w:t>
      </w:r>
    </w:p>
    <w:p w14:paraId="13CB595B" w14:textId="77777777" w:rsidR="00DF27E7" w:rsidRDefault="00DF27E7" w:rsidP="00DF27E7">
      <w:pPr>
        <w:spacing w:after="0" w:line="240" w:lineRule="auto"/>
        <w:ind w:left="720"/>
        <w:rPr>
          <w:rFonts w:ascii="Times New Roman" w:hAnsi="Times New Roman"/>
          <w:sz w:val="24"/>
          <w:szCs w:val="24"/>
        </w:rPr>
      </w:pPr>
    </w:p>
    <w:p w14:paraId="233D4371" w14:textId="77777777" w:rsidR="001434B5" w:rsidRPr="00DF27E7" w:rsidRDefault="009D4BEA" w:rsidP="00DF27E7">
      <w:pPr>
        <w:spacing w:after="0" w:line="240" w:lineRule="auto"/>
        <w:ind w:left="720"/>
        <w:rPr>
          <w:rFonts w:ascii="Times New Roman" w:hAnsi="Times New Roman"/>
          <w:b/>
          <w:sz w:val="24"/>
          <w:szCs w:val="24"/>
        </w:rPr>
      </w:pPr>
      <w:r w:rsidRPr="00DF27E7">
        <w:rPr>
          <w:rFonts w:ascii="Times New Roman" w:hAnsi="Times New Roman"/>
          <w:sz w:val="24"/>
          <w:szCs w:val="24"/>
        </w:rPr>
        <w:t xml:space="preserve">There are several ways students are </w:t>
      </w:r>
      <w:r w:rsidR="00F36536" w:rsidRPr="00DF27E7">
        <w:rPr>
          <w:rFonts w:ascii="Times New Roman" w:hAnsi="Times New Roman"/>
          <w:sz w:val="24"/>
          <w:szCs w:val="24"/>
        </w:rPr>
        <w:t>prepared for a diverse society in the Introduction to Engineering class.</w:t>
      </w:r>
    </w:p>
    <w:p w14:paraId="6A70AA43" w14:textId="77777777" w:rsidR="00DF27E7" w:rsidRDefault="00F36536" w:rsidP="00DF27E7">
      <w:pPr>
        <w:pStyle w:val="ListParagraph"/>
        <w:numPr>
          <w:ilvl w:val="1"/>
          <w:numId w:val="15"/>
        </w:numPr>
        <w:spacing w:after="0" w:line="240" w:lineRule="auto"/>
        <w:rPr>
          <w:rFonts w:ascii="Times New Roman" w:hAnsi="Times New Roman"/>
          <w:sz w:val="24"/>
          <w:szCs w:val="24"/>
        </w:rPr>
      </w:pPr>
      <w:r w:rsidRPr="00DF27E7">
        <w:rPr>
          <w:rFonts w:ascii="Times New Roman" w:hAnsi="Times New Roman"/>
          <w:i/>
          <w:sz w:val="24"/>
          <w:szCs w:val="24"/>
        </w:rPr>
        <w:t>Critical Thinking</w:t>
      </w:r>
      <w:r w:rsidRPr="00DF27E7">
        <w:rPr>
          <w:rFonts w:ascii="Times New Roman" w:hAnsi="Times New Roman"/>
          <w:sz w:val="24"/>
          <w:szCs w:val="24"/>
        </w:rPr>
        <w:t>: Students are taught to think critically about their own cultural biases and assumptions, and to evaluate the validity of stereotypes and generalizations.</w:t>
      </w:r>
    </w:p>
    <w:p w14:paraId="76A90189" w14:textId="77777777" w:rsidR="00DF27E7" w:rsidRDefault="00F36536" w:rsidP="00DF27E7">
      <w:pPr>
        <w:pStyle w:val="ListParagraph"/>
        <w:numPr>
          <w:ilvl w:val="1"/>
          <w:numId w:val="15"/>
        </w:numPr>
        <w:spacing w:after="0" w:line="240" w:lineRule="auto"/>
        <w:rPr>
          <w:rFonts w:ascii="Times New Roman" w:hAnsi="Times New Roman"/>
          <w:sz w:val="24"/>
          <w:szCs w:val="24"/>
        </w:rPr>
      </w:pPr>
      <w:r w:rsidRPr="00DF27E7">
        <w:rPr>
          <w:rFonts w:ascii="Times New Roman" w:hAnsi="Times New Roman"/>
          <w:i/>
          <w:sz w:val="24"/>
          <w:szCs w:val="24"/>
        </w:rPr>
        <w:t>Diversity Lecture</w:t>
      </w:r>
      <w:r w:rsidRPr="00DF27E7">
        <w:rPr>
          <w:rFonts w:ascii="Times New Roman" w:hAnsi="Times New Roman"/>
          <w:sz w:val="24"/>
          <w:szCs w:val="24"/>
        </w:rPr>
        <w:t xml:space="preserve">: </w:t>
      </w:r>
      <w:r w:rsidR="00DF27E7">
        <w:rPr>
          <w:rFonts w:ascii="Times New Roman" w:hAnsi="Times New Roman"/>
          <w:sz w:val="24"/>
          <w:szCs w:val="24"/>
        </w:rPr>
        <w:t>S</w:t>
      </w:r>
      <w:r w:rsidRPr="00DF27E7">
        <w:rPr>
          <w:rFonts w:ascii="Times New Roman" w:hAnsi="Times New Roman"/>
          <w:sz w:val="24"/>
          <w:szCs w:val="24"/>
        </w:rPr>
        <w:t>tudents are provided information about different cultures, ethnicities, religions, and other forms of diversity done through classroom discussions, reading assignments, and multimedia resources.</w:t>
      </w:r>
    </w:p>
    <w:p w14:paraId="2C7FD8EF" w14:textId="77777777" w:rsidR="00DF27E7" w:rsidRDefault="00F36536" w:rsidP="00DF27E7">
      <w:pPr>
        <w:pStyle w:val="ListParagraph"/>
        <w:numPr>
          <w:ilvl w:val="1"/>
          <w:numId w:val="15"/>
        </w:numPr>
        <w:spacing w:after="0" w:line="240" w:lineRule="auto"/>
        <w:rPr>
          <w:rFonts w:ascii="Times New Roman" w:hAnsi="Times New Roman"/>
          <w:sz w:val="24"/>
          <w:szCs w:val="24"/>
        </w:rPr>
      </w:pPr>
      <w:r w:rsidRPr="00DF27E7">
        <w:rPr>
          <w:rFonts w:ascii="Times New Roman" w:hAnsi="Times New Roman"/>
          <w:i/>
          <w:sz w:val="24"/>
          <w:szCs w:val="24"/>
        </w:rPr>
        <w:t>Promote cultural exchange</w:t>
      </w:r>
      <w:r w:rsidRPr="00DF27E7">
        <w:rPr>
          <w:rFonts w:ascii="Times New Roman" w:hAnsi="Times New Roman"/>
          <w:sz w:val="24"/>
          <w:szCs w:val="24"/>
        </w:rPr>
        <w:t>: Students are encouraged to interact with people from different backgrounds by studying abroad.</w:t>
      </w:r>
    </w:p>
    <w:p w14:paraId="56E9405B" w14:textId="77777777" w:rsidR="00F36536" w:rsidRPr="00DF27E7" w:rsidRDefault="00F77486" w:rsidP="00DF27E7">
      <w:pPr>
        <w:pStyle w:val="ListParagraph"/>
        <w:numPr>
          <w:ilvl w:val="1"/>
          <w:numId w:val="15"/>
        </w:numPr>
        <w:spacing w:after="0" w:line="240" w:lineRule="auto"/>
        <w:rPr>
          <w:rFonts w:ascii="Times New Roman" w:hAnsi="Times New Roman"/>
          <w:sz w:val="24"/>
          <w:szCs w:val="24"/>
        </w:rPr>
      </w:pPr>
      <w:r w:rsidRPr="00DF27E7">
        <w:rPr>
          <w:rFonts w:ascii="Times New Roman" w:hAnsi="Times New Roman"/>
          <w:i/>
          <w:sz w:val="24"/>
          <w:szCs w:val="24"/>
        </w:rPr>
        <w:t>S</w:t>
      </w:r>
      <w:r w:rsidR="00F36536" w:rsidRPr="00DF27E7">
        <w:rPr>
          <w:rFonts w:ascii="Times New Roman" w:hAnsi="Times New Roman"/>
          <w:i/>
          <w:sz w:val="24"/>
          <w:szCs w:val="24"/>
        </w:rPr>
        <w:t>afe and inclusive classroom</w:t>
      </w:r>
      <w:r w:rsidR="00F36536" w:rsidRPr="00DF27E7">
        <w:rPr>
          <w:rFonts w:ascii="Times New Roman" w:hAnsi="Times New Roman"/>
          <w:sz w:val="24"/>
          <w:szCs w:val="24"/>
        </w:rPr>
        <w:t xml:space="preserve">: Classroom environment is welcoming and respectful of all students, regardless of their background. </w:t>
      </w:r>
    </w:p>
    <w:p w14:paraId="6D9C8D39" w14:textId="77777777" w:rsidR="00DF27E7" w:rsidRPr="00526F2B" w:rsidRDefault="00DF27E7" w:rsidP="001434B5">
      <w:pPr>
        <w:spacing w:after="0" w:line="240" w:lineRule="auto"/>
        <w:rPr>
          <w:rFonts w:ascii="Times New Roman" w:hAnsi="Times New Roman"/>
          <w:sz w:val="24"/>
          <w:szCs w:val="24"/>
        </w:rPr>
      </w:pPr>
    </w:p>
    <w:p w14:paraId="16FCD952" w14:textId="77777777" w:rsidR="001434B5" w:rsidRPr="00526F2B" w:rsidRDefault="001434B5" w:rsidP="001434B5">
      <w:pPr>
        <w:numPr>
          <w:ilvl w:val="0"/>
          <w:numId w:val="26"/>
        </w:numPr>
        <w:spacing w:after="0" w:line="240" w:lineRule="auto"/>
        <w:rPr>
          <w:rFonts w:ascii="Times New Roman" w:hAnsi="Times New Roman"/>
          <w:b/>
          <w:sz w:val="24"/>
          <w:szCs w:val="24"/>
        </w:rPr>
      </w:pPr>
      <w:r w:rsidRPr="00526F2B">
        <w:rPr>
          <w:rFonts w:ascii="Times New Roman" w:hAnsi="Times New Roman"/>
          <w:b/>
          <w:sz w:val="24"/>
          <w:szCs w:val="24"/>
        </w:rPr>
        <w:t xml:space="preserve">Include multicultural content? </w:t>
      </w:r>
    </w:p>
    <w:p w14:paraId="675E05EE" w14:textId="77777777" w:rsidR="00DF27E7" w:rsidRDefault="00DF27E7" w:rsidP="004F7106">
      <w:pPr>
        <w:spacing w:after="0" w:line="240" w:lineRule="auto"/>
        <w:rPr>
          <w:rFonts w:ascii="Times New Roman" w:hAnsi="Times New Roman"/>
          <w:sz w:val="24"/>
          <w:szCs w:val="24"/>
        </w:rPr>
      </w:pPr>
    </w:p>
    <w:p w14:paraId="660D3445" w14:textId="2BCCF1FA" w:rsidR="00F77486" w:rsidRDefault="00F77486" w:rsidP="00DF27E7">
      <w:pPr>
        <w:spacing w:after="0" w:line="240" w:lineRule="auto"/>
        <w:ind w:left="720"/>
        <w:rPr>
          <w:rFonts w:ascii="Times New Roman" w:hAnsi="Times New Roman"/>
          <w:sz w:val="24"/>
          <w:szCs w:val="24"/>
        </w:rPr>
      </w:pPr>
      <w:r w:rsidRPr="03B05D3A">
        <w:rPr>
          <w:rFonts w:ascii="Times New Roman" w:hAnsi="Times New Roman"/>
          <w:sz w:val="24"/>
          <w:szCs w:val="24"/>
        </w:rPr>
        <w:t>Guest speakers from diverse backgrounds speak to the class about their experiences and perspective</w:t>
      </w:r>
      <w:commentRangeStart w:id="30"/>
      <w:commentRangeStart w:id="31"/>
      <w:r w:rsidRPr="03B05D3A">
        <w:rPr>
          <w:rFonts w:ascii="Times New Roman" w:hAnsi="Times New Roman"/>
          <w:sz w:val="24"/>
          <w:szCs w:val="24"/>
        </w:rPr>
        <w:t>s. This provides students with valuable insights and help them understand different cultural perspectives.  Discussions/assignments are given that explore diverse perspectives and experiences help students learn from each other and develop empathy and understanding.</w:t>
      </w:r>
      <w:commentRangeEnd w:id="30"/>
      <w:r>
        <w:rPr>
          <w:rStyle w:val="CommentReference"/>
        </w:rPr>
        <w:commentReference w:id="30"/>
      </w:r>
      <w:commentRangeEnd w:id="31"/>
      <w:r w:rsidR="00CE2751">
        <w:rPr>
          <w:rFonts w:ascii="Times New Roman" w:hAnsi="Times New Roman"/>
          <w:sz w:val="24"/>
          <w:szCs w:val="24"/>
        </w:rPr>
        <w:t xml:space="preserve">  For example, an African American woman, who is also on our Engineering Advisory board, has spoken many times to students in Engr-1 class.  </w:t>
      </w:r>
      <w:r w:rsidR="00754E2A">
        <w:rPr>
          <w:rFonts w:ascii="Times New Roman" w:hAnsi="Times New Roman"/>
          <w:sz w:val="24"/>
          <w:szCs w:val="24"/>
        </w:rPr>
        <w:t xml:space="preserve">Students ask questions about biases she faced during her thirty-five year career and how she addressed and overcame the biases. </w:t>
      </w:r>
      <w:r>
        <w:rPr>
          <w:rStyle w:val="CommentReference"/>
        </w:rPr>
        <w:commentReference w:id="31"/>
      </w:r>
      <w:r w:rsidR="00EF0D95">
        <w:rPr>
          <w:rFonts w:ascii="Times New Roman" w:hAnsi="Times New Roman"/>
          <w:sz w:val="24"/>
          <w:szCs w:val="24"/>
        </w:rPr>
        <w:t xml:space="preserve"> </w:t>
      </w:r>
    </w:p>
    <w:p w14:paraId="2FC17F8B" w14:textId="77777777" w:rsidR="00DF27E7" w:rsidRPr="00DF27E7" w:rsidRDefault="00DF27E7" w:rsidP="004F7106">
      <w:pPr>
        <w:spacing w:after="0" w:line="240" w:lineRule="auto"/>
        <w:rPr>
          <w:rFonts w:ascii="Times New Roman" w:hAnsi="Times New Roman"/>
          <w:b/>
          <w:sz w:val="24"/>
          <w:szCs w:val="24"/>
        </w:rPr>
      </w:pPr>
    </w:p>
    <w:p w14:paraId="2CB9E3FA" w14:textId="77777777" w:rsidR="001434B5" w:rsidRPr="00526F2B" w:rsidRDefault="001434B5" w:rsidP="03B05D3A">
      <w:pPr>
        <w:numPr>
          <w:ilvl w:val="0"/>
          <w:numId w:val="26"/>
        </w:numPr>
        <w:spacing w:after="0" w:line="240" w:lineRule="auto"/>
        <w:rPr>
          <w:rFonts w:ascii="Times New Roman" w:hAnsi="Times New Roman"/>
          <w:b/>
          <w:bCs/>
          <w:sz w:val="24"/>
          <w:szCs w:val="24"/>
        </w:rPr>
      </w:pPr>
      <w:r w:rsidRPr="03B05D3A">
        <w:rPr>
          <w:rFonts w:ascii="Times New Roman" w:hAnsi="Times New Roman"/>
          <w:b/>
          <w:bCs/>
          <w:sz w:val="24"/>
          <w:szCs w:val="24"/>
        </w:rPr>
        <w:t xml:space="preserve">Respond to </w:t>
      </w:r>
      <w:commentRangeStart w:id="32"/>
      <w:r w:rsidRPr="03B05D3A">
        <w:rPr>
          <w:rFonts w:ascii="Times New Roman" w:hAnsi="Times New Roman"/>
          <w:b/>
          <w:bCs/>
          <w:sz w:val="24"/>
          <w:szCs w:val="24"/>
        </w:rPr>
        <w:t>diverse students’ learning needs?</w:t>
      </w:r>
      <w:commentRangeEnd w:id="32"/>
      <w:r>
        <w:rPr>
          <w:rStyle w:val="CommentReference"/>
        </w:rPr>
        <w:commentReference w:id="32"/>
      </w:r>
    </w:p>
    <w:p w14:paraId="0A4F7224" w14:textId="77777777" w:rsidR="00DF27E7" w:rsidRDefault="00DF27E7" w:rsidP="00977BBA">
      <w:pPr>
        <w:pStyle w:val="ListParagraph"/>
        <w:rPr>
          <w:rFonts w:ascii="Times New Roman" w:hAnsi="Times New Roman"/>
          <w:sz w:val="24"/>
          <w:szCs w:val="24"/>
        </w:rPr>
      </w:pPr>
    </w:p>
    <w:p w14:paraId="4F4B1B78" w14:textId="77777777" w:rsidR="00DF27E7" w:rsidRDefault="00F77486" w:rsidP="00DF27E7">
      <w:pPr>
        <w:pStyle w:val="ListParagraph"/>
        <w:rPr>
          <w:rFonts w:ascii="Times New Roman" w:hAnsi="Times New Roman"/>
          <w:sz w:val="24"/>
          <w:szCs w:val="24"/>
        </w:rPr>
      </w:pPr>
      <w:r w:rsidRPr="00526F2B">
        <w:rPr>
          <w:rFonts w:ascii="Times New Roman" w:hAnsi="Times New Roman"/>
          <w:sz w:val="24"/>
          <w:szCs w:val="24"/>
        </w:rPr>
        <w:t>Diverse learning needs are met in various ways:</w:t>
      </w:r>
    </w:p>
    <w:p w14:paraId="69168FE5" w14:textId="77616AF6" w:rsidR="00DF27E7" w:rsidRDefault="00F77486" w:rsidP="00DF27E7">
      <w:pPr>
        <w:pStyle w:val="ListParagraph"/>
        <w:numPr>
          <w:ilvl w:val="0"/>
          <w:numId w:val="38"/>
        </w:numPr>
        <w:spacing w:after="0" w:line="240" w:lineRule="auto"/>
        <w:rPr>
          <w:rFonts w:ascii="Times New Roman" w:hAnsi="Times New Roman"/>
          <w:sz w:val="24"/>
          <w:szCs w:val="24"/>
        </w:rPr>
      </w:pPr>
      <w:r w:rsidRPr="03B05D3A">
        <w:rPr>
          <w:rFonts w:ascii="Times New Roman" w:hAnsi="Times New Roman"/>
          <w:sz w:val="24"/>
          <w:szCs w:val="24"/>
        </w:rPr>
        <w:t>Variety of instructional approaches are used to meet the needs of different learners, inclu</w:t>
      </w:r>
      <w:commentRangeStart w:id="33"/>
      <w:commentRangeStart w:id="34"/>
      <w:commentRangeStart w:id="35"/>
      <w:r w:rsidRPr="03B05D3A">
        <w:rPr>
          <w:rFonts w:ascii="Times New Roman" w:hAnsi="Times New Roman"/>
          <w:sz w:val="24"/>
          <w:szCs w:val="24"/>
        </w:rPr>
        <w:t>ding visual and auditory learners by using multimedia resources, hands-on activities, and group discussions.</w:t>
      </w:r>
      <w:r w:rsidR="00754E2A">
        <w:rPr>
          <w:rFonts w:ascii="Times New Roman" w:hAnsi="Times New Roman"/>
          <w:sz w:val="24"/>
          <w:szCs w:val="24"/>
        </w:rPr>
        <w:t xml:space="preserve"> Courses such as Engr-1, Engr-9 and Engr-10 do not have a lab component, therefore a well-developed makerspace can provide “visual support” to these theoretical classes that will enhance learning and success.</w:t>
      </w:r>
    </w:p>
    <w:p w14:paraId="7CFBC129" w14:textId="131E4968" w:rsidR="00DF27E7" w:rsidRDefault="00F77486" w:rsidP="00DF27E7">
      <w:pPr>
        <w:pStyle w:val="ListParagraph"/>
        <w:numPr>
          <w:ilvl w:val="0"/>
          <w:numId w:val="38"/>
        </w:numPr>
        <w:spacing w:after="0" w:line="240" w:lineRule="auto"/>
        <w:rPr>
          <w:rFonts w:ascii="Times New Roman" w:hAnsi="Times New Roman"/>
          <w:sz w:val="24"/>
          <w:szCs w:val="24"/>
        </w:rPr>
      </w:pPr>
      <w:r w:rsidRPr="00DF27E7">
        <w:rPr>
          <w:rFonts w:ascii="Times New Roman" w:hAnsi="Times New Roman"/>
          <w:sz w:val="24"/>
          <w:szCs w:val="24"/>
        </w:rPr>
        <w:lastRenderedPageBreak/>
        <w:t>Regular feedback is given to students on their progress and provide support and guidance for improvement.</w:t>
      </w:r>
      <w:r w:rsidR="00754E2A">
        <w:rPr>
          <w:rFonts w:ascii="Times New Roman" w:hAnsi="Times New Roman"/>
          <w:sz w:val="24"/>
          <w:szCs w:val="24"/>
        </w:rPr>
        <w:t xml:space="preserve">  Hiring an engineering tutor </w:t>
      </w:r>
      <w:r w:rsidR="00491410">
        <w:rPr>
          <w:rFonts w:ascii="Times New Roman" w:hAnsi="Times New Roman"/>
          <w:sz w:val="24"/>
          <w:szCs w:val="24"/>
        </w:rPr>
        <w:t>can</w:t>
      </w:r>
      <w:r w:rsidR="00754E2A">
        <w:rPr>
          <w:rFonts w:ascii="Times New Roman" w:hAnsi="Times New Roman"/>
          <w:sz w:val="24"/>
          <w:szCs w:val="24"/>
        </w:rPr>
        <w:t xml:space="preserve"> be </w:t>
      </w:r>
      <w:r w:rsidR="00491410">
        <w:rPr>
          <w:rFonts w:ascii="Times New Roman" w:hAnsi="Times New Roman"/>
          <w:sz w:val="24"/>
          <w:szCs w:val="24"/>
        </w:rPr>
        <w:t xml:space="preserve">beneficial in helping to improve student </w:t>
      </w:r>
      <w:r w:rsidR="00754E2A">
        <w:rPr>
          <w:rFonts w:ascii="Times New Roman" w:hAnsi="Times New Roman"/>
          <w:sz w:val="24"/>
          <w:szCs w:val="24"/>
        </w:rPr>
        <w:t>success rates.</w:t>
      </w:r>
    </w:p>
    <w:p w14:paraId="0735900C" w14:textId="77777777" w:rsidR="00DF27E7" w:rsidRDefault="00F77486" w:rsidP="00DF27E7">
      <w:pPr>
        <w:pStyle w:val="ListParagraph"/>
        <w:numPr>
          <w:ilvl w:val="0"/>
          <w:numId w:val="38"/>
        </w:numPr>
        <w:spacing w:after="0" w:line="240" w:lineRule="auto"/>
        <w:rPr>
          <w:rFonts w:ascii="Times New Roman" w:hAnsi="Times New Roman"/>
          <w:sz w:val="24"/>
          <w:szCs w:val="24"/>
        </w:rPr>
      </w:pPr>
      <w:r w:rsidRPr="00DF27E7">
        <w:rPr>
          <w:rFonts w:ascii="Times New Roman" w:hAnsi="Times New Roman"/>
          <w:sz w:val="24"/>
          <w:szCs w:val="24"/>
        </w:rPr>
        <w:t>Assessment strategies to meet the needs of diverse learners, including those with disabilities or those who are English language learners. This includes providing extra time, and/or modifying tasks.</w:t>
      </w:r>
    </w:p>
    <w:p w14:paraId="107A73E2" w14:textId="77777777" w:rsidR="00F77486" w:rsidRPr="00DF27E7" w:rsidRDefault="00F77486" w:rsidP="00DF27E7">
      <w:pPr>
        <w:pStyle w:val="ListParagraph"/>
        <w:numPr>
          <w:ilvl w:val="0"/>
          <w:numId w:val="38"/>
        </w:numPr>
        <w:spacing w:after="0" w:line="240" w:lineRule="auto"/>
        <w:rPr>
          <w:rFonts w:ascii="Times New Roman" w:hAnsi="Times New Roman"/>
          <w:sz w:val="24"/>
          <w:szCs w:val="24"/>
        </w:rPr>
      </w:pPr>
      <w:r w:rsidRPr="03B05D3A">
        <w:rPr>
          <w:rFonts w:ascii="Times New Roman" w:hAnsi="Times New Roman"/>
          <w:sz w:val="24"/>
          <w:szCs w:val="24"/>
        </w:rPr>
        <w:t>Accommodations to support students with disabilities or special needs is provided.</w:t>
      </w:r>
      <w:r w:rsidR="002175A1" w:rsidRPr="03B05D3A">
        <w:rPr>
          <w:rFonts w:ascii="Times New Roman" w:hAnsi="Times New Roman"/>
          <w:sz w:val="24"/>
          <w:szCs w:val="24"/>
        </w:rPr>
        <w:t xml:space="preserve">  Students are typically given double time and other extra resources during exam</w:t>
      </w:r>
      <w:commentRangeEnd w:id="33"/>
      <w:r>
        <w:rPr>
          <w:rStyle w:val="CommentReference"/>
        </w:rPr>
        <w:commentReference w:id="33"/>
      </w:r>
      <w:commentRangeEnd w:id="34"/>
      <w:r>
        <w:rPr>
          <w:rStyle w:val="CommentReference"/>
        </w:rPr>
        <w:commentReference w:id="34"/>
      </w:r>
      <w:commentRangeEnd w:id="35"/>
      <w:r>
        <w:rPr>
          <w:rStyle w:val="CommentReference"/>
        </w:rPr>
        <w:commentReference w:id="35"/>
      </w:r>
      <w:r w:rsidR="002175A1" w:rsidRPr="03B05D3A">
        <w:rPr>
          <w:rFonts w:ascii="Times New Roman" w:hAnsi="Times New Roman"/>
          <w:sz w:val="24"/>
          <w:szCs w:val="24"/>
        </w:rPr>
        <w:t>s and quizzes.</w:t>
      </w:r>
    </w:p>
    <w:p w14:paraId="5AE48A43" w14:textId="77777777" w:rsidR="00DF27E7" w:rsidRPr="00526F2B" w:rsidRDefault="00DF27E7" w:rsidP="00365253">
      <w:pPr>
        <w:spacing w:after="0" w:line="240" w:lineRule="auto"/>
        <w:rPr>
          <w:rFonts w:ascii="Times New Roman" w:hAnsi="Times New Roman"/>
          <w:sz w:val="24"/>
          <w:szCs w:val="24"/>
        </w:rPr>
      </w:pPr>
    </w:p>
    <w:p w14:paraId="2C6EC706" w14:textId="77777777" w:rsidR="00977BBA" w:rsidRPr="00526F2B" w:rsidRDefault="00DF27E7" w:rsidP="00977BBA">
      <w:pPr>
        <w:spacing w:after="0" w:line="240" w:lineRule="auto"/>
        <w:rPr>
          <w:rFonts w:ascii="Times New Roman" w:hAnsi="Times New Roman"/>
          <w:b/>
          <w:sz w:val="24"/>
          <w:szCs w:val="24"/>
        </w:rPr>
      </w:pPr>
      <w:r>
        <w:rPr>
          <w:rFonts w:ascii="Times New Roman" w:hAnsi="Times New Roman"/>
          <w:b/>
          <w:sz w:val="24"/>
          <w:szCs w:val="24"/>
        </w:rPr>
        <w:t>Write about pedagogy.</w:t>
      </w:r>
    </w:p>
    <w:p w14:paraId="50F40DEB" w14:textId="77777777" w:rsidR="004F7106" w:rsidRPr="00526F2B" w:rsidRDefault="004F7106" w:rsidP="004F7106">
      <w:pPr>
        <w:spacing w:after="0" w:line="240" w:lineRule="auto"/>
        <w:rPr>
          <w:rFonts w:ascii="Times New Roman" w:hAnsi="Times New Roman"/>
          <w:b/>
          <w:sz w:val="24"/>
          <w:szCs w:val="24"/>
        </w:rPr>
      </w:pPr>
    </w:p>
    <w:p w14:paraId="0D75DABF" w14:textId="77777777" w:rsidR="004F7106" w:rsidRPr="00526F2B" w:rsidRDefault="001434B5" w:rsidP="004F7106">
      <w:pPr>
        <w:numPr>
          <w:ilvl w:val="0"/>
          <w:numId w:val="26"/>
        </w:numPr>
        <w:spacing w:after="0" w:line="240" w:lineRule="auto"/>
        <w:rPr>
          <w:rFonts w:ascii="Times New Roman" w:hAnsi="Times New Roman"/>
          <w:b/>
          <w:sz w:val="24"/>
          <w:szCs w:val="24"/>
        </w:rPr>
      </w:pPr>
      <w:r w:rsidRPr="00526F2B">
        <w:rPr>
          <w:rFonts w:ascii="Times New Roman" w:hAnsi="Times New Roman"/>
          <w:b/>
          <w:sz w:val="24"/>
          <w:szCs w:val="24"/>
        </w:rPr>
        <w:t xml:space="preserve">Encourage instructors and students to investigate their own views, biases and values and discuss multiple perspectives different from their own? </w:t>
      </w:r>
    </w:p>
    <w:p w14:paraId="77A52294" w14:textId="77777777" w:rsidR="004F7106" w:rsidRPr="00526F2B" w:rsidRDefault="004F7106" w:rsidP="00365253">
      <w:pPr>
        <w:spacing w:after="0" w:line="240" w:lineRule="auto"/>
        <w:rPr>
          <w:rFonts w:ascii="Times New Roman" w:hAnsi="Times New Roman"/>
          <w:sz w:val="24"/>
          <w:szCs w:val="24"/>
        </w:rPr>
      </w:pPr>
    </w:p>
    <w:p w14:paraId="5191D103" w14:textId="2D4ED77A" w:rsidR="00D22FE7" w:rsidRPr="00526F2B" w:rsidRDefault="00D22FE7" w:rsidP="00DF27E7">
      <w:pPr>
        <w:spacing w:after="0" w:line="240" w:lineRule="auto"/>
        <w:ind w:left="720"/>
        <w:rPr>
          <w:rFonts w:ascii="Times New Roman" w:hAnsi="Times New Roman"/>
          <w:sz w:val="24"/>
          <w:szCs w:val="24"/>
        </w:rPr>
      </w:pPr>
      <w:r w:rsidRPr="03B05D3A">
        <w:rPr>
          <w:rFonts w:ascii="Times New Roman" w:hAnsi="Times New Roman"/>
          <w:sz w:val="24"/>
          <w:szCs w:val="24"/>
        </w:rPr>
        <w:t>Instructors can use inclusive language that welcomes and encourages diverse perspectives.  Questions such as what are the different ways to explore this topic, or what are the different perspectives?  Instructors should self-reflect their own biases, and sharing their assumptions.  By doing so, stu</w:t>
      </w:r>
      <w:commentRangeStart w:id="36"/>
      <w:commentRangeStart w:id="37"/>
      <w:commentRangeStart w:id="38"/>
      <w:r w:rsidRPr="03B05D3A">
        <w:rPr>
          <w:rFonts w:ascii="Times New Roman" w:hAnsi="Times New Roman"/>
          <w:sz w:val="24"/>
          <w:szCs w:val="24"/>
        </w:rPr>
        <w:t xml:space="preserve">dents will feel more comfortable in sharing their biases.  Instructors should assign readings and materials that represent diverse perspectives and experiences. This can help students broaden their understanding and challenge their assumptions.  Instructors should set ground rules for respectful dialogue and model how to engage in constructive conversations with others who hold different views.  </w:t>
      </w:r>
      <w:r w:rsidR="005D6A2A">
        <w:rPr>
          <w:rFonts w:ascii="Times New Roman" w:hAnsi="Times New Roman"/>
          <w:sz w:val="24"/>
          <w:szCs w:val="24"/>
        </w:rPr>
        <w:t>For example, in the introduction to engineering a chapter specifically address implicit and explicit biases.  Discussion is hel</w:t>
      </w:r>
      <w:r w:rsidR="0070086E">
        <w:rPr>
          <w:rFonts w:ascii="Times New Roman" w:hAnsi="Times New Roman"/>
          <w:sz w:val="24"/>
          <w:szCs w:val="24"/>
        </w:rPr>
        <w:t xml:space="preserve">d in the class for students to explore their biases, and techniques shown to overcome the biases. </w:t>
      </w:r>
    </w:p>
    <w:p w14:paraId="007DCDA8" w14:textId="77777777" w:rsidR="004F7106" w:rsidRPr="00526F2B" w:rsidRDefault="004F7106" w:rsidP="00365253">
      <w:pPr>
        <w:spacing w:after="0" w:line="240" w:lineRule="auto"/>
        <w:rPr>
          <w:rFonts w:ascii="Times New Roman" w:hAnsi="Times New Roman"/>
          <w:sz w:val="24"/>
          <w:szCs w:val="24"/>
        </w:rPr>
      </w:pPr>
    </w:p>
    <w:p w14:paraId="2FCA48D6" w14:textId="77777777" w:rsidR="001434B5" w:rsidRPr="00526F2B" w:rsidRDefault="001434B5" w:rsidP="001434B5">
      <w:pPr>
        <w:numPr>
          <w:ilvl w:val="0"/>
          <w:numId w:val="26"/>
        </w:numPr>
        <w:spacing w:after="0" w:line="240" w:lineRule="auto"/>
        <w:rPr>
          <w:rFonts w:ascii="Times New Roman" w:hAnsi="Times New Roman"/>
          <w:b/>
          <w:sz w:val="24"/>
          <w:szCs w:val="24"/>
        </w:rPr>
      </w:pPr>
      <w:r w:rsidRPr="00526F2B">
        <w:rPr>
          <w:rFonts w:ascii="Times New Roman" w:hAnsi="Times New Roman"/>
          <w:b/>
          <w:sz w:val="24"/>
          <w:szCs w:val="24"/>
        </w:rPr>
        <w:t>Use critical/equity-oriented pedagogy?</w:t>
      </w:r>
    </w:p>
    <w:p w14:paraId="450EA2D7" w14:textId="77777777" w:rsidR="00DF27E7" w:rsidRDefault="00DF27E7" w:rsidP="00D22FE7">
      <w:pPr>
        <w:spacing w:after="0" w:line="240" w:lineRule="auto"/>
        <w:rPr>
          <w:rFonts w:ascii="Times New Roman" w:hAnsi="Times New Roman"/>
          <w:sz w:val="24"/>
          <w:szCs w:val="24"/>
        </w:rPr>
      </w:pPr>
    </w:p>
    <w:p w14:paraId="2D074043" w14:textId="03D28A0A" w:rsidR="00D22FE7" w:rsidRPr="00526F2B" w:rsidRDefault="00D22FE7" w:rsidP="00DF27E7">
      <w:pPr>
        <w:spacing w:after="0" w:line="240" w:lineRule="auto"/>
        <w:ind w:left="720"/>
        <w:rPr>
          <w:rFonts w:ascii="Times New Roman" w:hAnsi="Times New Roman"/>
          <w:sz w:val="24"/>
          <w:szCs w:val="24"/>
        </w:rPr>
      </w:pPr>
      <w:r w:rsidRPr="00526F2B">
        <w:rPr>
          <w:rFonts w:ascii="Times New Roman" w:hAnsi="Times New Roman"/>
          <w:sz w:val="24"/>
          <w:szCs w:val="24"/>
        </w:rPr>
        <w:t>Inst</w:t>
      </w:r>
      <w:r w:rsidR="000B01DD" w:rsidRPr="00526F2B">
        <w:rPr>
          <w:rFonts w:ascii="Times New Roman" w:hAnsi="Times New Roman"/>
          <w:sz w:val="24"/>
          <w:szCs w:val="24"/>
        </w:rPr>
        <w:t>r</w:t>
      </w:r>
      <w:r w:rsidR="00361E9D" w:rsidRPr="00526F2B">
        <w:rPr>
          <w:rFonts w:ascii="Times New Roman" w:hAnsi="Times New Roman"/>
          <w:sz w:val="24"/>
          <w:szCs w:val="24"/>
        </w:rPr>
        <w:t>uctor</w:t>
      </w:r>
      <w:r w:rsidR="00DF27E7">
        <w:rPr>
          <w:rFonts w:ascii="Times New Roman" w:hAnsi="Times New Roman"/>
          <w:sz w:val="24"/>
          <w:szCs w:val="24"/>
        </w:rPr>
        <w:t>s</w:t>
      </w:r>
      <w:r w:rsidR="00361E9D" w:rsidRPr="00526F2B">
        <w:rPr>
          <w:rFonts w:ascii="Times New Roman" w:hAnsi="Times New Roman"/>
          <w:sz w:val="24"/>
          <w:szCs w:val="24"/>
        </w:rPr>
        <w:t xml:space="preserve"> should </w:t>
      </w:r>
      <w:r w:rsidRPr="00526F2B">
        <w:rPr>
          <w:rFonts w:ascii="Times New Roman" w:hAnsi="Times New Roman"/>
          <w:sz w:val="24"/>
          <w:szCs w:val="24"/>
        </w:rPr>
        <w:t>critically analyze the power dynamics that shape our society, including race, gender, class, and other forms of identity. Encourage students to question their own assumptions and biases and to recognize how their experiences may differ from others.  T</w:t>
      </w:r>
      <w:r w:rsidR="00361E9D" w:rsidRPr="00526F2B">
        <w:rPr>
          <w:rFonts w:ascii="Times New Roman" w:hAnsi="Times New Roman"/>
          <w:sz w:val="24"/>
          <w:szCs w:val="24"/>
        </w:rPr>
        <w:t>h</w:t>
      </w:r>
      <w:r w:rsidRPr="00526F2B">
        <w:rPr>
          <w:rFonts w:ascii="Times New Roman" w:hAnsi="Times New Roman"/>
          <w:sz w:val="24"/>
          <w:szCs w:val="24"/>
        </w:rPr>
        <w:t>ey should help students connect what they are learning in class to real-world issues and problems. Encourage them to think about how they can use their knowledge and skills to create positive change in their communities.  They should challenge students to question the status quo and to think critically about the issues and ideas presented in class. Encourage them to develop their own opinions and arguments, and to use evidence to support their claims.</w:t>
      </w:r>
      <w:r w:rsidR="00365253" w:rsidRPr="00526F2B">
        <w:rPr>
          <w:rFonts w:ascii="Times New Roman" w:hAnsi="Times New Roman"/>
          <w:sz w:val="24"/>
          <w:szCs w:val="24"/>
        </w:rPr>
        <w:t xml:space="preserve">  Using a variety of texts, materials, and media that represent a range of identities, experiences, and cultures. This can help students see beyond their own perspectives and develop empathy for others.</w:t>
      </w:r>
      <w:r w:rsidR="00623914">
        <w:rPr>
          <w:rFonts w:ascii="Times New Roman" w:hAnsi="Times New Roman"/>
          <w:sz w:val="24"/>
          <w:szCs w:val="24"/>
        </w:rPr>
        <w:t xml:space="preserve">  In a discussion of biases, instructor lead a discussion of biases (high or low expectations) that students had faced in their academic careers.  Instructor provided examples of biases that he had seen particularly against minorities and females.  </w:t>
      </w:r>
    </w:p>
    <w:p w14:paraId="3DD355C9" w14:textId="77777777" w:rsidR="004F7106" w:rsidRPr="00526F2B" w:rsidRDefault="004F7106" w:rsidP="004F7106">
      <w:pPr>
        <w:spacing w:after="0" w:line="240" w:lineRule="auto"/>
        <w:rPr>
          <w:rFonts w:ascii="Times New Roman" w:hAnsi="Times New Roman"/>
          <w:b/>
          <w:sz w:val="24"/>
          <w:szCs w:val="24"/>
        </w:rPr>
      </w:pPr>
    </w:p>
    <w:p w14:paraId="510A8D20" w14:textId="77777777" w:rsidR="001434B5" w:rsidRPr="00526F2B" w:rsidRDefault="001434B5" w:rsidP="001434B5">
      <w:pPr>
        <w:numPr>
          <w:ilvl w:val="0"/>
          <w:numId w:val="26"/>
        </w:numPr>
        <w:spacing w:after="0" w:line="240" w:lineRule="auto"/>
        <w:rPr>
          <w:rFonts w:ascii="Times New Roman" w:hAnsi="Times New Roman"/>
          <w:b/>
          <w:sz w:val="24"/>
          <w:szCs w:val="24"/>
        </w:rPr>
      </w:pPr>
      <w:r w:rsidRPr="00526F2B">
        <w:rPr>
          <w:rFonts w:ascii="Times New Roman" w:hAnsi="Times New Roman"/>
          <w:b/>
          <w:sz w:val="24"/>
          <w:szCs w:val="24"/>
        </w:rPr>
        <w:t>Ensure creating an empowering classroom environment?</w:t>
      </w:r>
    </w:p>
    <w:p w14:paraId="1A81F0B1" w14:textId="77777777" w:rsidR="004F7106" w:rsidRPr="00526F2B" w:rsidRDefault="004F7106" w:rsidP="004F7106">
      <w:pPr>
        <w:pStyle w:val="ListParagraph"/>
        <w:rPr>
          <w:rFonts w:ascii="Times New Roman" w:hAnsi="Times New Roman"/>
          <w:b/>
          <w:sz w:val="24"/>
          <w:szCs w:val="24"/>
        </w:rPr>
      </w:pPr>
    </w:p>
    <w:p w14:paraId="1DC1F2EB" w14:textId="77777777" w:rsidR="00365253" w:rsidRPr="00526F2B" w:rsidRDefault="00365253" w:rsidP="004F7106">
      <w:pPr>
        <w:pStyle w:val="ListParagraph"/>
        <w:rPr>
          <w:rFonts w:ascii="Times New Roman" w:hAnsi="Times New Roman"/>
          <w:sz w:val="24"/>
          <w:szCs w:val="24"/>
        </w:rPr>
      </w:pPr>
      <w:r w:rsidRPr="03B05D3A">
        <w:rPr>
          <w:rFonts w:ascii="Times New Roman" w:hAnsi="Times New Roman"/>
          <w:sz w:val="24"/>
          <w:szCs w:val="24"/>
        </w:rPr>
        <w:lastRenderedPageBreak/>
        <w:t>By recognizing and celebrating student successes, both big and small. Use positive reinforcement to encourage students to continue making progress and taking risks in their learning. Creating a safe and supportive learning environment by addressing any disruptive behavior, providing emotional support for students, and promoting positive relationships among students. Empowering students to take ownership of their learning by providing opportunities for them to lead discussions, present projects, and share their perspectives. This can help students develop their le</w:t>
      </w:r>
      <w:commentRangeEnd w:id="36"/>
      <w:r>
        <w:rPr>
          <w:rStyle w:val="CommentReference"/>
        </w:rPr>
        <w:commentReference w:id="36"/>
      </w:r>
      <w:commentRangeEnd w:id="37"/>
      <w:r>
        <w:rPr>
          <w:rStyle w:val="CommentReference"/>
        </w:rPr>
        <w:commentReference w:id="37"/>
      </w:r>
      <w:commentRangeEnd w:id="38"/>
      <w:r>
        <w:rPr>
          <w:rStyle w:val="CommentReference"/>
        </w:rPr>
        <w:commentReference w:id="38"/>
      </w:r>
      <w:r w:rsidRPr="03B05D3A">
        <w:rPr>
          <w:rFonts w:ascii="Times New Roman" w:hAnsi="Times New Roman"/>
          <w:sz w:val="24"/>
          <w:szCs w:val="24"/>
        </w:rPr>
        <w:t>adership and communication skills.</w:t>
      </w:r>
    </w:p>
    <w:p w14:paraId="717AAFBA" w14:textId="77777777" w:rsidR="004F7106" w:rsidRPr="00526F2B" w:rsidRDefault="004F7106" w:rsidP="004F7106">
      <w:pPr>
        <w:spacing w:after="0" w:line="240" w:lineRule="auto"/>
        <w:ind w:left="1285"/>
        <w:rPr>
          <w:rFonts w:ascii="Times New Roman" w:hAnsi="Times New Roman"/>
          <w:b/>
          <w:sz w:val="24"/>
          <w:szCs w:val="24"/>
        </w:rPr>
      </w:pPr>
    </w:p>
    <w:p w14:paraId="5330A9F9" w14:textId="77777777" w:rsidR="001434B5" w:rsidRPr="00526F2B" w:rsidRDefault="001434B5" w:rsidP="001434B5">
      <w:pPr>
        <w:numPr>
          <w:ilvl w:val="0"/>
          <w:numId w:val="26"/>
        </w:numPr>
        <w:spacing w:after="0" w:line="240" w:lineRule="auto"/>
        <w:rPr>
          <w:rFonts w:ascii="Times New Roman" w:hAnsi="Times New Roman"/>
          <w:b/>
          <w:sz w:val="24"/>
          <w:szCs w:val="24"/>
        </w:rPr>
      </w:pPr>
      <w:r w:rsidRPr="00526F2B">
        <w:rPr>
          <w:rFonts w:ascii="Times New Roman" w:hAnsi="Times New Roman"/>
          <w:b/>
          <w:sz w:val="24"/>
          <w:szCs w:val="24"/>
        </w:rPr>
        <w:t>Use multiple evaluation techniques sensitive to the diverse ways students can demonstrate understanding?</w:t>
      </w:r>
    </w:p>
    <w:p w14:paraId="56EE48EE" w14:textId="77777777" w:rsidR="00DF27E7" w:rsidRDefault="00DF27E7" w:rsidP="00365253">
      <w:pPr>
        <w:spacing w:after="0" w:line="240" w:lineRule="auto"/>
        <w:rPr>
          <w:rFonts w:ascii="Times New Roman" w:hAnsi="Times New Roman"/>
          <w:sz w:val="24"/>
          <w:szCs w:val="24"/>
        </w:rPr>
      </w:pPr>
    </w:p>
    <w:p w14:paraId="4D667FF2" w14:textId="77777777" w:rsidR="00361E9D" w:rsidRPr="00526F2B" w:rsidRDefault="00361E9D" w:rsidP="00DF27E7">
      <w:pPr>
        <w:spacing w:after="0" w:line="240" w:lineRule="auto"/>
        <w:ind w:left="720"/>
        <w:rPr>
          <w:rFonts w:ascii="Times New Roman" w:hAnsi="Times New Roman"/>
          <w:sz w:val="24"/>
          <w:szCs w:val="24"/>
        </w:rPr>
      </w:pPr>
      <w:commentRangeStart w:id="39"/>
      <w:r w:rsidRPr="03B05D3A">
        <w:rPr>
          <w:rFonts w:ascii="Times New Roman" w:hAnsi="Times New Roman"/>
          <w:sz w:val="24"/>
          <w:szCs w:val="24"/>
        </w:rPr>
        <w:t xml:space="preserve">In engineering curriculum, offering group </w:t>
      </w:r>
      <w:r w:rsidR="00365253" w:rsidRPr="03B05D3A">
        <w:rPr>
          <w:rFonts w:ascii="Times New Roman" w:hAnsi="Times New Roman"/>
          <w:sz w:val="24"/>
          <w:szCs w:val="24"/>
        </w:rPr>
        <w:t>project</w:t>
      </w:r>
      <w:r w:rsidRPr="03B05D3A">
        <w:rPr>
          <w:rFonts w:ascii="Times New Roman" w:hAnsi="Times New Roman"/>
          <w:sz w:val="24"/>
          <w:szCs w:val="24"/>
        </w:rPr>
        <w:t>s</w:t>
      </w:r>
      <w:r w:rsidR="00365253" w:rsidRPr="03B05D3A">
        <w:rPr>
          <w:rFonts w:ascii="Times New Roman" w:hAnsi="Times New Roman"/>
          <w:sz w:val="24"/>
          <w:szCs w:val="24"/>
        </w:rPr>
        <w:t xml:space="preserve"> </w:t>
      </w:r>
      <w:r w:rsidRPr="03B05D3A">
        <w:rPr>
          <w:rFonts w:ascii="Times New Roman" w:hAnsi="Times New Roman"/>
          <w:sz w:val="24"/>
          <w:szCs w:val="24"/>
        </w:rPr>
        <w:t xml:space="preserve">and </w:t>
      </w:r>
      <w:r w:rsidR="00B91792" w:rsidRPr="03B05D3A">
        <w:rPr>
          <w:rFonts w:ascii="Times New Roman" w:hAnsi="Times New Roman"/>
          <w:sz w:val="24"/>
          <w:szCs w:val="24"/>
        </w:rPr>
        <w:t>presentation</w:t>
      </w:r>
      <w:r w:rsidRPr="03B05D3A">
        <w:rPr>
          <w:rFonts w:ascii="Times New Roman" w:hAnsi="Times New Roman"/>
          <w:sz w:val="24"/>
          <w:szCs w:val="24"/>
        </w:rPr>
        <w:t xml:space="preserve"> are critical for several reasons</w:t>
      </w:r>
      <w:commentRangeEnd w:id="39"/>
      <w:r>
        <w:rPr>
          <w:rStyle w:val="CommentReference"/>
        </w:rPr>
        <w:commentReference w:id="39"/>
      </w:r>
      <w:r w:rsidR="00DF27E7" w:rsidRPr="03B05D3A">
        <w:rPr>
          <w:rFonts w:ascii="Times New Roman" w:hAnsi="Times New Roman"/>
          <w:sz w:val="24"/>
          <w:szCs w:val="24"/>
        </w:rPr>
        <w:t>:</w:t>
      </w:r>
    </w:p>
    <w:p w14:paraId="5E3AFC5E" w14:textId="77777777" w:rsidR="00361E9D" w:rsidRPr="00DF27E7" w:rsidRDefault="00361E9D" w:rsidP="00C12879">
      <w:pPr>
        <w:pStyle w:val="ListParagraph"/>
        <w:numPr>
          <w:ilvl w:val="1"/>
          <w:numId w:val="40"/>
        </w:numPr>
        <w:spacing w:after="0" w:line="240" w:lineRule="auto"/>
        <w:rPr>
          <w:rFonts w:ascii="Times New Roman" w:hAnsi="Times New Roman"/>
          <w:sz w:val="24"/>
          <w:szCs w:val="24"/>
        </w:rPr>
      </w:pPr>
      <w:r w:rsidRPr="00DF27E7">
        <w:rPr>
          <w:rFonts w:ascii="Times New Roman" w:hAnsi="Times New Roman"/>
          <w:sz w:val="24"/>
          <w:szCs w:val="24"/>
        </w:rPr>
        <w:t>Engineers will work with other engineers on projects.</w:t>
      </w:r>
    </w:p>
    <w:p w14:paraId="5B2A0BB8" w14:textId="77777777" w:rsidR="00361E9D" w:rsidRPr="00DF27E7" w:rsidRDefault="00361E9D" w:rsidP="00C12879">
      <w:pPr>
        <w:pStyle w:val="ListParagraph"/>
        <w:numPr>
          <w:ilvl w:val="1"/>
          <w:numId w:val="40"/>
        </w:numPr>
        <w:spacing w:after="0" w:line="240" w:lineRule="auto"/>
        <w:rPr>
          <w:rFonts w:ascii="Times New Roman" w:hAnsi="Times New Roman"/>
          <w:sz w:val="24"/>
          <w:szCs w:val="24"/>
        </w:rPr>
      </w:pPr>
      <w:r w:rsidRPr="00DF27E7">
        <w:rPr>
          <w:rFonts w:ascii="Times New Roman" w:hAnsi="Times New Roman"/>
          <w:sz w:val="24"/>
          <w:szCs w:val="24"/>
        </w:rPr>
        <w:t>Engineers are prone to presentations to clients in the workforce.</w:t>
      </w:r>
    </w:p>
    <w:p w14:paraId="7A6E90A3" w14:textId="77777777" w:rsidR="00361E9D" w:rsidRPr="00DF27E7" w:rsidRDefault="00361E9D" w:rsidP="00C12879">
      <w:pPr>
        <w:pStyle w:val="ListParagraph"/>
        <w:numPr>
          <w:ilvl w:val="1"/>
          <w:numId w:val="40"/>
        </w:numPr>
        <w:spacing w:after="0" w:line="240" w:lineRule="auto"/>
        <w:rPr>
          <w:rFonts w:ascii="Times New Roman" w:hAnsi="Times New Roman"/>
          <w:sz w:val="24"/>
          <w:szCs w:val="24"/>
        </w:rPr>
      </w:pPr>
      <w:r w:rsidRPr="00DF27E7">
        <w:rPr>
          <w:rFonts w:ascii="Times New Roman" w:hAnsi="Times New Roman"/>
          <w:sz w:val="24"/>
          <w:szCs w:val="24"/>
        </w:rPr>
        <w:t>Because team projects are central to an engineer’s career, social skills are needed.  This is done through group projects and presentation.</w:t>
      </w:r>
    </w:p>
    <w:p w14:paraId="2908EB2C" w14:textId="77777777" w:rsidR="00361E9D" w:rsidRPr="00526F2B" w:rsidRDefault="00361E9D" w:rsidP="00DF27E7">
      <w:pPr>
        <w:spacing w:after="0" w:line="240" w:lineRule="auto"/>
        <w:ind w:left="720"/>
        <w:rPr>
          <w:rFonts w:ascii="Times New Roman" w:hAnsi="Times New Roman"/>
          <w:sz w:val="24"/>
          <w:szCs w:val="24"/>
        </w:rPr>
      </w:pPr>
    </w:p>
    <w:p w14:paraId="64E2CAF3" w14:textId="200B0C62" w:rsidR="00365253" w:rsidRPr="00526F2B" w:rsidRDefault="00361E9D" w:rsidP="00DF27E7">
      <w:pPr>
        <w:spacing w:after="0" w:line="240" w:lineRule="auto"/>
        <w:ind w:left="720"/>
        <w:rPr>
          <w:rFonts w:ascii="Times New Roman" w:hAnsi="Times New Roman"/>
          <w:sz w:val="24"/>
          <w:szCs w:val="24"/>
        </w:rPr>
      </w:pPr>
      <w:r w:rsidRPr="00526F2B">
        <w:rPr>
          <w:rFonts w:ascii="Times New Roman" w:hAnsi="Times New Roman"/>
          <w:sz w:val="24"/>
          <w:szCs w:val="24"/>
        </w:rPr>
        <w:t xml:space="preserve">From an assessment and curriculum standpoint, projects and presentations are </w:t>
      </w:r>
      <w:r w:rsidR="00365253" w:rsidRPr="00526F2B">
        <w:rPr>
          <w:rFonts w:ascii="Times New Roman" w:hAnsi="Times New Roman"/>
          <w:sz w:val="24"/>
          <w:szCs w:val="24"/>
        </w:rPr>
        <w:t>especially useful for students who may struggle with traditional forms of evaluation, such as written exams.</w:t>
      </w:r>
      <w:r w:rsidR="00B91792" w:rsidRPr="00526F2B">
        <w:rPr>
          <w:rFonts w:ascii="Times New Roman" w:hAnsi="Times New Roman"/>
          <w:sz w:val="24"/>
          <w:szCs w:val="24"/>
        </w:rPr>
        <w:t xml:space="preserve">  By evaluating their own work and that of their peers, students can gain a deeper understanding of the material and develop important critical thinking and analytical skills.</w:t>
      </w:r>
      <w:r w:rsidR="00B66FA2">
        <w:rPr>
          <w:rFonts w:ascii="Times New Roman" w:hAnsi="Times New Roman"/>
          <w:sz w:val="24"/>
          <w:szCs w:val="24"/>
        </w:rPr>
        <w:t xml:space="preserve">  In Intro to Engineering class, students work in groups </w:t>
      </w:r>
      <w:r w:rsidR="00EC47DE">
        <w:rPr>
          <w:rFonts w:ascii="Times New Roman" w:hAnsi="Times New Roman"/>
          <w:sz w:val="24"/>
          <w:szCs w:val="24"/>
        </w:rPr>
        <w:t xml:space="preserve">for the class project and </w:t>
      </w:r>
      <w:r w:rsidR="008D36BD">
        <w:rPr>
          <w:rFonts w:ascii="Times New Roman" w:hAnsi="Times New Roman"/>
          <w:sz w:val="24"/>
          <w:szCs w:val="24"/>
        </w:rPr>
        <w:t xml:space="preserve">give a </w:t>
      </w:r>
      <w:r w:rsidR="00EC47DE">
        <w:rPr>
          <w:rFonts w:ascii="Times New Roman" w:hAnsi="Times New Roman"/>
          <w:sz w:val="24"/>
          <w:szCs w:val="24"/>
        </w:rPr>
        <w:t>presentation</w:t>
      </w:r>
      <w:r w:rsidR="008D36BD">
        <w:rPr>
          <w:rFonts w:ascii="Times New Roman" w:hAnsi="Times New Roman"/>
          <w:sz w:val="24"/>
          <w:szCs w:val="24"/>
        </w:rPr>
        <w:t xml:space="preserve"> to the class at the end of the semester</w:t>
      </w:r>
      <w:r w:rsidR="00EC47DE">
        <w:rPr>
          <w:rFonts w:ascii="Times New Roman" w:hAnsi="Times New Roman"/>
          <w:sz w:val="24"/>
          <w:szCs w:val="24"/>
        </w:rPr>
        <w:t xml:space="preserve">.  Also, Engr-12 is hands-on laboratory class in which students help each other. </w:t>
      </w:r>
    </w:p>
    <w:p w14:paraId="121FD38A" w14:textId="77777777" w:rsidR="004F7106" w:rsidRPr="00526F2B" w:rsidRDefault="004F7106" w:rsidP="004F7106">
      <w:pPr>
        <w:spacing w:after="0" w:line="240" w:lineRule="auto"/>
        <w:rPr>
          <w:rFonts w:ascii="Times New Roman" w:hAnsi="Times New Roman"/>
          <w:b/>
          <w:sz w:val="24"/>
          <w:szCs w:val="24"/>
        </w:rPr>
      </w:pPr>
    </w:p>
    <w:p w14:paraId="0BF617C9" w14:textId="77777777" w:rsidR="004F7106" w:rsidRPr="00C12879" w:rsidRDefault="004F7106" w:rsidP="004F7106">
      <w:pPr>
        <w:numPr>
          <w:ilvl w:val="0"/>
          <w:numId w:val="25"/>
        </w:numPr>
        <w:spacing w:after="0" w:line="240" w:lineRule="auto"/>
        <w:rPr>
          <w:rFonts w:ascii="Times New Roman" w:hAnsi="Times New Roman"/>
          <w:b/>
          <w:sz w:val="24"/>
          <w:szCs w:val="24"/>
        </w:rPr>
      </w:pPr>
      <w:r w:rsidRPr="00C12879">
        <w:rPr>
          <w:rFonts w:ascii="Times New Roman" w:hAnsi="Times New Roman"/>
          <w:b/>
          <w:sz w:val="24"/>
          <w:szCs w:val="24"/>
        </w:rPr>
        <w:t>Summarize SLO and PLO assessment results over the past four years for key/gateway courses. Gateway courses are determined by your department &amp; division</w:t>
      </w:r>
      <w:r w:rsidR="00B40179" w:rsidRPr="00C12879">
        <w:rPr>
          <w:rFonts w:ascii="Times New Roman" w:hAnsi="Times New Roman"/>
          <w:b/>
          <w:sz w:val="24"/>
          <w:szCs w:val="24"/>
        </w:rPr>
        <w:t xml:space="preserve"> – contact your Dean.</w:t>
      </w:r>
      <w:r w:rsidR="00BA5EE5" w:rsidRPr="00C12879">
        <w:rPr>
          <w:rFonts w:ascii="Times New Roman" w:hAnsi="Times New Roman"/>
          <w:b/>
          <w:sz w:val="24"/>
          <w:szCs w:val="24"/>
        </w:rPr>
        <w:t xml:space="preserve"> For your gateway courses, present the raw data (number of students who participated in each assessment, number of students who met the standard in each assessment, what success rate for each SLO was for each assessment). This data is in </w:t>
      </w:r>
      <w:proofErr w:type="spellStart"/>
      <w:r w:rsidR="00BA5EE5" w:rsidRPr="00C12879">
        <w:rPr>
          <w:rFonts w:ascii="Times New Roman" w:hAnsi="Times New Roman"/>
          <w:b/>
          <w:sz w:val="24"/>
          <w:szCs w:val="24"/>
        </w:rPr>
        <w:t>Nuventive</w:t>
      </w:r>
      <w:proofErr w:type="spellEnd"/>
      <w:r w:rsidR="00BA5EE5" w:rsidRPr="00C12879">
        <w:rPr>
          <w:rFonts w:ascii="Times New Roman" w:hAnsi="Times New Roman"/>
          <w:b/>
          <w:sz w:val="24"/>
          <w:szCs w:val="24"/>
        </w:rPr>
        <w:t>. Contact your Division Facilitator and/or Campus SLO Coordinator for assistance.</w:t>
      </w:r>
    </w:p>
    <w:p w14:paraId="1FE2DD96" w14:textId="77777777" w:rsidR="00B40179" w:rsidRPr="00526F2B" w:rsidRDefault="00B40179" w:rsidP="00B40179">
      <w:pPr>
        <w:spacing w:after="0" w:line="240" w:lineRule="auto"/>
        <w:rPr>
          <w:rFonts w:ascii="Times New Roman" w:hAnsi="Times New Roman"/>
          <w:b/>
          <w:sz w:val="24"/>
          <w:szCs w:val="24"/>
        </w:rPr>
      </w:pPr>
    </w:p>
    <w:p w14:paraId="76E356F2" w14:textId="77777777" w:rsidR="00B40179" w:rsidRPr="00C12879" w:rsidRDefault="00C12879" w:rsidP="00C12879">
      <w:pPr>
        <w:spacing w:after="0" w:line="240" w:lineRule="auto"/>
        <w:ind w:left="360"/>
        <w:rPr>
          <w:rFonts w:ascii="Times New Roman" w:hAnsi="Times New Roman"/>
          <w:sz w:val="24"/>
          <w:szCs w:val="24"/>
        </w:rPr>
      </w:pPr>
      <w:r w:rsidRPr="00C12879">
        <w:rPr>
          <w:rFonts w:ascii="Times New Roman" w:hAnsi="Times New Roman"/>
          <w:sz w:val="24"/>
          <w:szCs w:val="24"/>
        </w:rPr>
        <w:t>ENGR 1: Intro to Engineering</w:t>
      </w:r>
    </w:p>
    <w:p w14:paraId="27357532" w14:textId="77777777" w:rsidR="009242C7" w:rsidRPr="00526F2B" w:rsidRDefault="009242C7" w:rsidP="00B40179">
      <w:pPr>
        <w:spacing w:after="0" w:line="240" w:lineRule="auto"/>
        <w:rPr>
          <w:rFonts w:ascii="Times New Roman" w:hAnsi="Times New Roman"/>
          <w:b/>
          <w:sz w:val="24"/>
          <w:szCs w:val="24"/>
        </w:rPr>
      </w:pPr>
    </w:p>
    <w:tbl>
      <w:tblPr>
        <w:tblStyle w:val="TableGrid0"/>
        <w:tblW w:w="0" w:type="auto"/>
        <w:tblInd w:w="355" w:type="dxa"/>
        <w:tblLook w:val="04A0" w:firstRow="1" w:lastRow="0" w:firstColumn="1" w:lastColumn="0" w:noHBand="0" w:noVBand="1"/>
      </w:tblPr>
      <w:tblGrid>
        <w:gridCol w:w="1080"/>
        <w:gridCol w:w="2250"/>
        <w:gridCol w:w="5665"/>
      </w:tblGrid>
      <w:tr w:rsidR="009242C7" w:rsidRPr="00526F2B" w14:paraId="57AA133C" w14:textId="77777777" w:rsidTr="03B05D3A">
        <w:tc>
          <w:tcPr>
            <w:tcW w:w="1080" w:type="dxa"/>
          </w:tcPr>
          <w:p w14:paraId="74C19B68" w14:textId="77777777" w:rsidR="009242C7" w:rsidRPr="00526F2B" w:rsidRDefault="009242C7" w:rsidP="00B40179">
            <w:pPr>
              <w:spacing w:after="0" w:line="240" w:lineRule="auto"/>
              <w:rPr>
                <w:b/>
                <w:sz w:val="24"/>
                <w:szCs w:val="24"/>
              </w:rPr>
            </w:pPr>
            <w:r w:rsidRPr="00526F2B">
              <w:rPr>
                <w:b/>
                <w:sz w:val="24"/>
                <w:szCs w:val="24"/>
              </w:rPr>
              <w:t>SLO</w:t>
            </w:r>
          </w:p>
        </w:tc>
        <w:tc>
          <w:tcPr>
            <w:tcW w:w="2250" w:type="dxa"/>
          </w:tcPr>
          <w:p w14:paraId="06D79B39" w14:textId="77777777" w:rsidR="009242C7" w:rsidRPr="00526F2B" w:rsidRDefault="00C12879" w:rsidP="00B40179">
            <w:pPr>
              <w:spacing w:after="0" w:line="240" w:lineRule="auto"/>
              <w:rPr>
                <w:b/>
                <w:sz w:val="24"/>
                <w:szCs w:val="24"/>
              </w:rPr>
            </w:pPr>
            <w:r>
              <w:rPr>
                <w:b/>
                <w:sz w:val="24"/>
                <w:szCs w:val="24"/>
              </w:rPr>
              <w:t>Semester A</w:t>
            </w:r>
            <w:r w:rsidR="009242C7" w:rsidRPr="00526F2B">
              <w:rPr>
                <w:b/>
                <w:sz w:val="24"/>
                <w:szCs w:val="24"/>
              </w:rPr>
              <w:t>ssessed</w:t>
            </w:r>
          </w:p>
        </w:tc>
        <w:tc>
          <w:tcPr>
            <w:tcW w:w="5665" w:type="dxa"/>
          </w:tcPr>
          <w:p w14:paraId="36704A0D" w14:textId="77777777" w:rsidR="009242C7" w:rsidRPr="00526F2B" w:rsidRDefault="009242C7" w:rsidP="00B40179">
            <w:pPr>
              <w:spacing w:after="0" w:line="240" w:lineRule="auto"/>
              <w:rPr>
                <w:b/>
                <w:sz w:val="24"/>
                <w:szCs w:val="24"/>
              </w:rPr>
            </w:pPr>
            <w:r w:rsidRPr="00526F2B">
              <w:rPr>
                <w:b/>
                <w:sz w:val="24"/>
                <w:szCs w:val="24"/>
              </w:rPr>
              <w:t>Results</w:t>
            </w:r>
          </w:p>
        </w:tc>
      </w:tr>
      <w:tr w:rsidR="009242C7" w:rsidRPr="00526F2B" w14:paraId="5B8B2985" w14:textId="77777777" w:rsidTr="03B05D3A">
        <w:tc>
          <w:tcPr>
            <w:tcW w:w="1080" w:type="dxa"/>
          </w:tcPr>
          <w:p w14:paraId="261CE625" w14:textId="77777777" w:rsidR="009242C7" w:rsidRPr="00C12879" w:rsidRDefault="009242C7" w:rsidP="00B40179">
            <w:pPr>
              <w:spacing w:after="0" w:line="240" w:lineRule="auto"/>
              <w:rPr>
                <w:sz w:val="24"/>
                <w:szCs w:val="24"/>
              </w:rPr>
            </w:pPr>
            <w:r w:rsidRPr="00C12879">
              <w:rPr>
                <w:sz w:val="24"/>
                <w:szCs w:val="24"/>
              </w:rPr>
              <w:t>SLO-1</w:t>
            </w:r>
          </w:p>
        </w:tc>
        <w:tc>
          <w:tcPr>
            <w:tcW w:w="2250" w:type="dxa"/>
          </w:tcPr>
          <w:p w14:paraId="54F56801" w14:textId="77777777" w:rsidR="009242C7" w:rsidRPr="00C12879" w:rsidRDefault="009242C7" w:rsidP="00B40179">
            <w:pPr>
              <w:spacing w:after="0" w:line="240" w:lineRule="auto"/>
              <w:rPr>
                <w:sz w:val="24"/>
                <w:szCs w:val="24"/>
              </w:rPr>
            </w:pPr>
            <w:r w:rsidRPr="00C12879">
              <w:rPr>
                <w:sz w:val="24"/>
                <w:szCs w:val="24"/>
              </w:rPr>
              <w:t>Spring 2022</w:t>
            </w:r>
          </w:p>
        </w:tc>
        <w:tc>
          <w:tcPr>
            <w:tcW w:w="5665" w:type="dxa"/>
          </w:tcPr>
          <w:p w14:paraId="5247724C" w14:textId="77777777" w:rsidR="009242C7" w:rsidRPr="00526F2B" w:rsidRDefault="009242C7" w:rsidP="00B40179">
            <w:pPr>
              <w:spacing w:after="0" w:line="240" w:lineRule="auto"/>
              <w:rPr>
                <w:b/>
                <w:sz w:val="24"/>
                <w:szCs w:val="24"/>
              </w:rPr>
            </w:pPr>
            <w:r w:rsidRPr="00526F2B">
              <w:rPr>
                <w:color w:val="393939"/>
                <w:sz w:val="24"/>
                <w:szCs w:val="24"/>
                <w:shd w:val="clear" w:color="auto" w:fill="FFFFFF"/>
              </w:rPr>
              <w:t>Except for 1 student, all students received 2 or more in this SLO.  Almost 90% showed complete understanding.  The reason for the high success is students do a project in which they see the preparation required to get an engineering degree.  Furthermore, many chapters talk about the practice, obligations and ethics in the engineering profession. </w:t>
            </w:r>
          </w:p>
        </w:tc>
      </w:tr>
      <w:tr w:rsidR="009242C7" w:rsidRPr="00526F2B" w14:paraId="0B0F5CF8" w14:textId="77777777" w:rsidTr="03B05D3A">
        <w:tc>
          <w:tcPr>
            <w:tcW w:w="1080" w:type="dxa"/>
          </w:tcPr>
          <w:p w14:paraId="5B709E6D" w14:textId="77777777" w:rsidR="009242C7" w:rsidRPr="00C12879" w:rsidRDefault="009242C7" w:rsidP="00B40179">
            <w:pPr>
              <w:spacing w:after="0" w:line="240" w:lineRule="auto"/>
              <w:rPr>
                <w:sz w:val="24"/>
                <w:szCs w:val="24"/>
              </w:rPr>
            </w:pPr>
            <w:r w:rsidRPr="00C12879">
              <w:rPr>
                <w:sz w:val="24"/>
                <w:szCs w:val="24"/>
              </w:rPr>
              <w:t>SLO-2</w:t>
            </w:r>
          </w:p>
        </w:tc>
        <w:tc>
          <w:tcPr>
            <w:tcW w:w="2250" w:type="dxa"/>
          </w:tcPr>
          <w:p w14:paraId="048B4714" w14:textId="58E02854" w:rsidR="009242C7" w:rsidRPr="00C12879" w:rsidRDefault="72DFF9EE" w:rsidP="00B40179">
            <w:pPr>
              <w:spacing w:after="0" w:line="240" w:lineRule="auto"/>
              <w:rPr>
                <w:sz w:val="24"/>
                <w:szCs w:val="24"/>
              </w:rPr>
            </w:pPr>
            <w:commentRangeStart w:id="40"/>
            <w:commentRangeStart w:id="41"/>
            <w:r w:rsidRPr="03B05D3A">
              <w:rPr>
                <w:sz w:val="24"/>
                <w:szCs w:val="24"/>
              </w:rPr>
              <w:t>Spring 2021</w:t>
            </w:r>
            <w:commentRangeEnd w:id="40"/>
            <w:r w:rsidR="009242C7">
              <w:rPr>
                <w:rStyle w:val="CommentReference"/>
              </w:rPr>
              <w:commentReference w:id="40"/>
            </w:r>
            <w:commentRangeEnd w:id="41"/>
            <w:r w:rsidR="007E75CF">
              <w:rPr>
                <w:rStyle w:val="CommentReference"/>
                <w:rFonts w:ascii="Calibri" w:hAnsi="Calibri"/>
                <w:bCs w:val="0"/>
              </w:rPr>
              <w:commentReference w:id="41"/>
            </w:r>
          </w:p>
        </w:tc>
        <w:tc>
          <w:tcPr>
            <w:tcW w:w="5665" w:type="dxa"/>
          </w:tcPr>
          <w:p w14:paraId="01A386B8" w14:textId="77777777" w:rsidR="009242C7" w:rsidRPr="00526F2B" w:rsidRDefault="009242C7" w:rsidP="00B40179">
            <w:pPr>
              <w:spacing w:after="0" w:line="240" w:lineRule="auto"/>
              <w:rPr>
                <w:b/>
                <w:sz w:val="24"/>
                <w:szCs w:val="24"/>
              </w:rPr>
            </w:pPr>
            <w:r w:rsidRPr="00526F2B">
              <w:rPr>
                <w:color w:val="393939"/>
                <w:sz w:val="24"/>
                <w:szCs w:val="24"/>
                <w:shd w:val="clear" w:color="auto" w:fill="FFFFFF"/>
              </w:rPr>
              <w:t xml:space="preserve">Students were given this assignment with the following instructions:  Read chapter 3 for cognitive skills and </w:t>
            </w:r>
            <w:r w:rsidRPr="00526F2B">
              <w:rPr>
                <w:color w:val="393939"/>
                <w:sz w:val="24"/>
                <w:szCs w:val="24"/>
                <w:shd w:val="clear" w:color="auto" w:fill="FFFFFF"/>
              </w:rPr>
              <w:lastRenderedPageBreak/>
              <w:t>chapters 1, 4 and 5 for academic success strategies.</w:t>
            </w:r>
            <w:r w:rsidRPr="00526F2B">
              <w:rPr>
                <w:color w:val="393939"/>
                <w:sz w:val="24"/>
                <w:szCs w:val="24"/>
                <w:shd w:val="clear" w:color="auto" w:fill="FFFFFF"/>
              </w:rPr>
              <w:br/>
              <w:t>Half the grade was assigned for the cognitive skills, and other half for academic success strategies.  </w:t>
            </w:r>
            <w:r w:rsidRPr="00526F2B">
              <w:rPr>
                <w:color w:val="393939"/>
                <w:sz w:val="24"/>
                <w:szCs w:val="24"/>
                <w:shd w:val="clear" w:color="auto" w:fill="FFFFFF"/>
              </w:rPr>
              <w:br/>
              <w:t>The average score for the cognitive skills was lower than the average score for the academic success strategies. Students provided good strategies to improve academic performance.  </w:t>
            </w:r>
            <w:r w:rsidRPr="00526F2B">
              <w:rPr>
                <w:color w:val="393939"/>
                <w:sz w:val="24"/>
                <w:szCs w:val="24"/>
                <w:shd w:val="clear" w:color="auto" w:fill="FFFFFF"/>
              </w:rPr>
              <w:br/>
            </w:r>
            <w:r w:rsidRPr="00526F2B">
              <w:rPr>
                <w:color w:val="393939"/>
                <w:sz w:val="24"/>
                <w:szCs w:val="24"/>
                <w:shd w:val="clear" w:color="auto" w:fill="FFFFFF"/>
              </w:rPr>
              <w:br/>
              <w:t>No student scored 0 or 1.  Sixteen students out of sixty one students score 2, forty-five students scored 3.</w:t>
            </w:r>
          </w:p>
        </w:tc>
      </w:tr>
      <w:tr w:rsidR="007E75CF" w:rsidRPr="00526F2B" w14:paraId="18A821E1" w14:textId="77777777" w:rsidTr="03B05D3A">
        <w:tc>
          <w:tcPr>
            <w:tcW w:w="1080" w:type="dxa"/>
          </w:tcPr>
          <w:p w14:paraId="34C1AABE" w14:textId="5222448F" w:rsidR="007E75CF" w:rsidRPr="00C12879" w:rsidRDefault="007E75CF" w:rsidP="00B40179">
            <w:pPr>
              <w:spacing w:after="0" w:line="240" w:lineRule="auto"/>
              <w:rPr>
                <w:sz w:val="24"/>
                <w:szCs w:val="24"/>
              </w:rPr>
            </w:pPr>
            <w:r>
              <w:rPr>
                <w:sz w:val="24"/>
                <w:szCs w:val="24"/>
              </w:rPr>
              <w:lastRenderedPageBreak/>
              <w:t>SLO-2</w:t>
            </w:r>
          </w:p>
        </w:tc>
        <w:tc>
          <w:tcPr>
            <w:tcW w:w="2250" w:type="dxa"/>
          </w:tcPr>
          <w:p w14:paraId="04C011CB" w14:textId="084BD659" w:rsidR="007E75CF" w:rsidRPr="03B05D3A" w:rsidRDefault="007E75CF" w:rsidP="00B40179">
            <w:pPr>
              <w:spacing w:after="0" w:line="240" w:lineRule="auto"/>
              <w:rPr>
                <w:sz w:val="24"/>
                <w:szCs w:val="24"/>
              </w:rPr>
            </w:pPr>
            <w:r>
              <w:rPr>
                <w:sz w:val="24"/>
                <w:szCs w:val="24"/>
              </w:rPr>
              <w:t>Spring 2019</w:t>
            </w:r>
          </w:p>
        </w:tc>
        <w:tc>
          <w:tcPr>
            <w:tcW w:w="5665" w:type="dxa"/>
          </w:tcPr>
          <w:p w14:paraId="57775942" w14:textId="14D09415" w:rsidR="007E75CF" w:rsidRPr="007E75CF" w:rsidRDefault="007E75CF" w:rsidP="00B40179">
            <w:pPr>
              <w:spacing w:after="0" w:line="240" w:lineRule="auto"/>
              <w:rPr>
                <w:color w:val="393939"/>
                <w:sz w:val="24"/>
                <w:szCs w:val="24"/>
                <w:shd w:val="clear" w:color="auto" w:fill="FFFFFF"/>
              </w:rPr>
            </w:pPr>
            <w:r w:rsidRPr="007E75CF">
              <w:rPr>
                <w:color w:val="393939"/>
                <w:sz w:val="24"/>
                <w:szCs w:val="24"/>
                <w:shd w:val="clear" w:color="auto" w:fill="FFFFFF"/>
              </w:rPr>
              <w:t>Equal weights were given to each part of the question (50% Cognitive Skills, 50% Success).</w:t>
            </w:r>
            <w:r w:rsidRPr="007E75CF">
              <w:rPr>
                <w:color w:val="393939"/>
                <w:sz w:val="24"/>
                <w:szCs w:val="24"/>
                <w:shd w:val="clear" w:color="auto" w:fill="FFFFFF"/>
              </w:rPr>
              <w:br/>
            </w:r>
            <w:r w:rsidRPr="007E75CF">
              <w:rPr>
                <w:color w:val="393939"/>
                <w:sz w:val="24"/>
                <w:szCs w:val="24"/>
                <w:shd w:val="clear" w:color="auto" w:fill="FFFFFF"/>
              </w:rPr>
              <w:br/>
              <w:t>As expected, almost everyone could provide very good examples of how to implement academic success strategies. This is mainly due to the fact that the whole concept and strategies are tangible and easy to understand.</w:t>
            </w:r>
            <w:r w:rsidRPr="007E75CF">
              <w:rPr>
                <w:color w:val="393939"/>
                <w:sz w:val="24"/>
                <w:szCs w:val="24"/>
                <w:shd w:val="clear" w:color="auto" w:fill="FFFFFF"/>
              </w:rPr>
              <w:br/>
            </w:r>
            <w:r w:rsidRPr="007E75CF">
              <w:rPr>
                <w:color w:val="393939"/>
                <w:sz w:val="24"/>
                <w:szCs w:val="24"/>
                <w:shd w:val="clear" w:color="auto" w:fill="FFFFFF"/>
              </w:rPr>
              <w:br/>
              <w:t>On the other hand, what differentiates the students in their overall evaluation is their understanding of Bloom’s “Taxonomy of Educational Objectives”: Remembering, Understanding, Applying, Analyzing, Evaluating, Creating. The answers are sometimes very general and do not specifically point to a specific category.</w:t>
            </w:r>
            <w:r w:rsidRPr="007E75CF">
              <w:rPr>
                <w:color w:val="393939"/>
                <w:sz w:val="24"/>
                <w:szCs w:val="24"/>
                <w:shd w:val="clear" w:color="auto" w:fill="FFFFFF"/>
              </w:rPr>
              <w:br/>
            </w:r>
            <w:r w:rsidRPr="007E75CF">
              <w:rPr>
                <w:color w:val="393939"/>
                <w:sz w:val="24"/>
                <w:szCs w:val="24"/>
                <w:shd w:val="clear" w:color="auto" w:fill="FFFFFF"/>
              </w:rPr>
              <w:br/>
              <w:t>Overall, the outcome of SLO was satisfactory. I believe that the given hint could lead the students into the right direction, so they had a good understanding of what the question is asking for. To improve the results for upcoming semesters, a more comprehensive discussion on Bloom’s “Taxonomy of Educational Objectives could be helpful.</w:t>
            </w:r>
            <w:r w:rsidRPr="007E75CF">
              <w:rPr>
                <w:color w:val="393939"/>
                <w:sz w:val="24"/>
                <w:szCs w:val="24"/>
                <w:shd w:val="clear" w:color="auto" w:fill="FFFFFF"/>
              </w:rPr>
              <w:br/>
            </w:r>
            <w:r w:rsidRPr="007E75CF">
              <w:rPr>
                <w:color w:val="393939"/>
                <w:sz w:val="24"/>
                <w:szCs w:val="24"/>
                <w:shd w:val="clear" w:color="auto" w:fill="FFFFFF"/>
              </w:rPr>
              <w:br/>
              <w:t>From the 3 sections of Engineering 1 that were assessed, no students (0%) earned either a score of 0 or a score of 1. Scores of 0 or 1 correspond to students not being successful, while scores of 2 or 3 correspond to students being successful at this SLO. Out of a total of 58 students, 30 (52%) earned a score of 2 and 28 (48%) earned a score of 3. Thus, 100% of the students (all 58) scored 2 or 3 and therefore were successful at applying at assessing cognitive skills and applying success strategies related to the study of Engineering</w:t>
            </w:r>
          </w:p>
        </w:tc>
      </w:tr>
    </w:tbl>
    <w:p w14:paraId="07F023C8" w14:textId="77777777" w:rsidR="00C12879" w:rsidRDefault="00C12879" w:rsidP="00C12879">
      <w:pPr>
        <w:spacing w:after="0" w:line="240" w:lineRule="auto"/>
        <w:rPr>
          <w:rFonts w:ascii="Times New Roman" w:hAnsi="Times New Roman"/>
          <w:b/>
          <w:sz w:val="24"/>
          <w:szCs w:val="24"/>
        </w:rPr>
      </w:pPr>
    </w:p>
    <w:p w14:paraId="5522DBBD" w14:textId="1EBF9C20" w:rsidR="009242C7" w:rsidRPr="00C12879" w:rsidRDefault="00C12879" w:rsidP="00C12879">
      <w:pPr>
        <w:spacing w:after="0" w:line="240" w:lineRule="auto"/>
        <w:ind w:firstLine="360"/>
        <w:rPr>
          <w:rFonts w:ascii="Times New Roman" w:hAnsi="Times New Roman"/>
          <w:sz w:val="24"/>
          <w:szCs w:val="24"/>
        </w:rPr>
      </w:pPr>
      <w:r w:rsidRPr="00C12879">
        <w:rPr>
          <w:rFonts w:ascii="Times New Roman" w:hAnsi="Times New Roman"/>
          <w:sz w:val="24"/>
          <w:szCs w:val="24"/>
        </w:rPr>
        <w:t xml:space="preserve">ENGR 9: </w:t>
      </w:r>
      <w:r w:rsidR="00EC47DE">
        <w:rPr>
          <w:rFonts w:ascii="Times New Roman" w:hAnsi="Times New Roman"/>
          <w:sz w:val="24"/>
          <w:szCs w:val="24"/>
        </w:rPr>
        <w:t>Statics</w:t>
      </w:r>
    </w:p>
    <w:p w14:paraId="4BDB5498" w14:textId="77777777" w:rsidR="009242C7" w:rsidRPr="00526F2B" w:rsidRDefault="009242C7" w:rsidP="00B40179">
      <w:pPr>
        <w:spacing w:after="0" w:line="240" w:lineRule="auto"/>
        <w:rPr>
          <w:rFonts w:ascii="Times New Roman" w:hAnsi="Times New Roman"/>
          <w:b/>
          <w:sz w:val="24"/>
          <w:szCs w:val="24"/>
        </w:rPr>
      </w:pPr>
    </w:p>
    <w:tbl>
      <w:tblPr>
        <w:tblStyle w:val="TableGrid0"/>
        <w:tblW w:w="0" w:type="auto"/>
        <w:tblInd w:w="355" w:type="dxa"/>
        <w:tblLook w:val="04A0" w:firstRow="1" w:lastRow="0" w:firstColumn="1" w:lastColumn="0" w:noHBand="0" w:noVBand="1"/>
      </w:tblPr>
      <w:tblGrid>
        <w:gridCol w:w="990"/>
        <w:gridCol w:w="2160"/>
        <w:gridCol w:w="5845"/>
      </w:tblGrid>
      <w:tr w:rsidR="009242C7" w:rsidRPr="00526F2B" w14:paraId="5392BEF9" w14:textId="77777777" w:rsidTr="00C12879">
        <w:tc>
          <w:tcPr>
            <w:tcW w:w="990" w:type="dxa"/>
          </w:tcPr>
          <w:p w14:paraId="34938B71" w14:textId="77777777" w:rsidR="009242C7" w:rsidRPr="00526F2B" w:rsidRDefault="009242C7" w:rsidP="00B40179">
            <w:pPr>
              <w:spacing w:after="0" w:line="240" w:lineRule="auto"/>
              <w:rPr>
                <w:b/>
                <w:sz w:val="24"/>
                <w:szCs w:val="24"/>
              </w:rPr>
            </w:pPr>
            <w:r w:rsidRPr="00526F2B">
              <w:rPr>
                <w:b/>
                <w:sz w:val="24"/>
                <w:szCs w:val="24"/>
              </w:rPr>
              <w:t>SLO</w:t>
            </w:r>
          </w:p>
        </w:tc>
        <w:tc>
          <w:tcPr>
            <w:tcW w:w="2160" w:type="dxa"/>
          </w:tcPr>
          <w:p w14:paraId="78E86254" w14:textId="77777777" w:rsidR="009242C7" w:rsidRPr="00526F2B" w:rsidRDefault="009242C7" w:rsidP="00C12879">
            <w:pPr>
              <w:spacing w:after="0" w:line="240" w:lineRule="auto"/>
              <w:rPr>
                <w:b/>
                <w:sz w:val="24"/>
                <w:szCs w:val="24"/>
              </w:rPr>
            </w:pPr>
            <w:r w:rsidRPr="00526F2B">
              <w:rPr>
                <w:b/>
                <w:sz w:val="24"/>
                <w:szCs w:val="24"/>
              </w:rPr>
              <w:t xml:space="preserve">Semester </w:t>
            </w:r>
            <w:r w:rsidR="00C12879">
              <w:rPr>
                <w:b/>
                <w:sz w:val="24"/>
                <w:szCs w:val="24"/>
              </w:rPr>
              <w:t>A</w:t>
            </w:r>
            <w:r w:rsidRPr="00526F2B">
              <w:rPr>
                <w:b/>
                <w:sz w:val="24"/>
                <w:szCs w:val="24"/>
              </w:rPr>
              <w:t>ssessed</w:t>
            </w:r>
          </w:p>
        </w:tc>
        <w:tc>
          <w:tcPr>
            <w:tcW w:w="5845" w:type="dxa"/>
          </w:tcPr>
          <w:p w14:paraId="78B16991" w14:textId="77777777" w:rsidR="009242C7" w:rsidRPr="00526F2B" w:rsidRDefault="009242C7" w:rsidP="00B40179">
            <w:pPr>
              <w:spacing w:after="0" w:line="240" w:lineRule="auto"/>
              <w:rPr>
                <w:b/>
                <w:sz w:val="24"/>
                <w:szCs w:val="24"/>
              </w:rPr>
            </w:pPr>
            <w:r w:rsidRPr="00526F2B">
              <w:rPr>
                <w:b/>
                <w:sz w:val="24"/>
                <w:szCs w:val="24"/>
              </w:rPr>
              <w:t>Results</w:t>
            </w:r>
          </w:p>
        </w:tc>
      </w:tr>
      <w:tr w:rsidR="009242C7" w:rsidRPr="00526F2B" w14:paraId="567FEA94" w14:textId="77777777" w:rsidTr="00C12879">
        <w:tc>
          <w:tcPr>
            <w:tcW w:w="990" w:type="dxa"/>
          </w:tcPr>
          <w:p w14:paraId="4F95E872" w14:textId="77777777" w:rsidR="009242C7" w:rsidRPr="00C12879" w:rsidRDefault="009242C7" w:rsidP="00B40179">
            <w:pPr>
              <w:spacing w:after="0" w:line="240" w:lineRule="auto"/>
              <w:rPr>
                <w:sz w:val="24"/>
                <w:szCs w:val="24"/>
              </w:rPr>
            </w:pPr>
            <w:r w:rsidRPr="00C12879">
              <w:rPr>
                <w:sz w:val="24"/>
                <w:szCs w:val="24"/>
              </w:rPr>
              <w:t>SLO-1</w:t>
            </w:r>
          </w:p>
        </w:tc>
        <w:tc>
          <w:tcPr>
            <w:tcW w:w="2160" w:type="dxa"/>
          </w:tcPr>
          <w:p w14:paraId="26604A45" w14:textId="77777777" w:rsidR="009242C7" w:rsidRPr="00C12879" w:rsidRDefault="009242C7" w:rsidP="00B40179">
            <w:pPr>
              <w:spacing w:after="0" w:line="240" w:lineRule="auto"/>
              <w:rPr>
                <w:sz w:val="24"/>
                <w:szCs w:val="24"/>
              </w:rPr>
            </w:pPr>
            <w:r w:rsidRPr="00C12879">
              <w:rPr>
                <w:sz w:val="24"/>
                <w:szCs w:val="24"/>
              </w:rPr>
              <w:t>Spring 2022</w:t>
            </w:r>
          </w:p>
        </w:tc>
        <w:tc>
          <w:tcPr>
            <w:tcW w:w="5845" w:type="dxa"/>
          </w:tcPr>
          <w:p w14:paraId="679DEE64" w14:textId="77777777" w:rsidR="009242C7" w:rsidRPr="00526F2B" w:rsidRDefault="009242C7" w:rsidP="009242C7">
            <w:pPr>
              <w:shd w:val="clear" w:color="auto" w:fill="FFFFFF"/>
              <w:spacing w:after="0" w:line="240" w:lineRule="auto"/>
              <w:rPr>
                <w:rFonts w:eastAsia="Times New Roman"/>
                <w:vanish/>
                <w:color w:val="393939"/>
                <w:sz w:val="14"/>
                <w:szCs w:val="14"/>
              </w:rPr>
            </w:pPr>
            <w:r w:rsidRPr="00526F2B">
              <w:rPr>
                <w:color w:val="393939"/>
                <w:sz w:val="24"/>
                <w:szCs w:val="24"/>
                <w:shd w:val="clear" w:color="auto" w:fill="FFFFFF"/>
              </w:rPr>
              <w:t xml:space="preserve">Only 45% received 2 or </w:t>
            </w:r>
            <w:r w:rsidR="00C12879">
              <w:rPr>
                <w:color w:val="393939"/>
                <w:sz w:val="24"/>
                <w:szCs w:val="24"/>
                <w:shd w:val="clear" w:color="auto" w:fill="FFFFFF"/>
              </w:rPr>
              <w:t xml:space="preserve">more, </w:t>
            </w:r>
            <w:r w:rsidRPr="00526F2B">
              <w:rPr>
                <w:color w:val="393939"/>
                <w:sz w:val="24"/>
                <w:szCs w:val="24"/>
                <w:shd w:val="clear" w:color="auto" w:fill="FFFFFF"/>
              </w:rPr>
              <w:t>4 students left the question blank</w:t>
            </w:r>
            <w:r w:rsidR="00C12879">
              <w:rPr>
                <w:color w:val="393939"/>
                <w:sz w:val="24"/>
                <w:szCs w:val="24"/>
                <w:shd w:val="clear" w:color="auto" w:fill="FFFFFF"/>
              </w:rPr>
              <w:t xml:space="preserve">, and </w:t>
            </w:r>
            <w:r w:rsidRPr="00526F2B">
              <w:rPr>
                <w:color w:val="393939"/>
                <w:sz w:val="24"/>
                <w:szCs w:val="24"/>
                <w:shd w:val="clear" w:color="auto" w:fill="FFFFFF"/>
              </w:rPr>
              <w:t>8 students showed some understanding.</w:t>
            </w:r>
            <w:bookmarkStart w:id="42" w:name="j_id_43:0:j_id_9f:1:j_id_a1:0:j_id_aj"/>
            <w:bookmarkEnd w:id="42"/>
            <w:r w:rsidRPr="00526F2B">
              <w:rPr>
                <w:rFonts w:eastAsia="Times New Roman"/>
                <w:b/>
                <w:vanish/>
                <w:color w:val="393939"/>
                <w:sz w:val="14"/>
              </w:rPr>
              <w:t>Number of Students who Participated in this Assessment </w:t>
            </w:r>
            <w:r w:rsidRPr="00526F2B">
              <w:rPr>
                <w:rFonts w:eastAsia="Times New Roman"/>
                <w:vanish/>
                <w:color w:val="393939"/>
                <w:sz w:val="14"/>
              </w:rPr>
              <w:t>22</w:t>
            </w:r>
          </w:p>
          <w:p w14:paraId="36F961C4" w14:textId="77777777" w:rsidR="009242C7" w:rsidRPr="00526F2B" w:rsidRDefault="009242C7" w:rsidP="009242C7">
            <w:pPr>
              <w:shd w:val="clear" w:color="auto" w:fill="FFFFFF"/>
              <w:spacing w:after="0" w:line="240" w:lineRule="auto"/>
              <w:rPr>
                <w:rFonts w:eastAsia="Times New Roman"/>
                <w:vanish/>
                <w:color w:val="393939"/>
                <w:sz w:val="14"/>
                <w:szCs w:val="14"/>
              </w:rPr>
            </w:pPr>
            <w:r w:rsidRPr="00526F2B">
              <w:rPr>
                <w:rFonts w:eastAsia="Times New Roman"/>
                <w:b/>
                <w:vanish/>
                <w:color w:val="393939"/>
                <w:sz w:val="14"/>
              </w:rPr>
              <w:t>Number of Students Who Successfully Met the Standard for this Assessment </w:t>
            </w:r>
            <w:r w:rsidRPr="00526F2B">
              <w:rPr>
                <w:rFonts w:eastAsia="Times New Roman"/>
                <w:vanish/>
                <w:color w:val="393939"/>
                <w:sz w:val="14"/>
              </w:rPr>
              <w:t>10</w:t>
            </w:r>
          </w:p>
          <w:p w14:paraId="7BD24D4A" w14:textId="77777777" w:rsidR="009242C7" w:rsidRPr="00526F2B" w:rsidRDefault="009242C7" w:rsidP="009242C7">
            <w:pPr>
              <w:shd w:val="clear" w:color="auto" w:fill="FFFFFF"/>
              <w:spacing w:after="0" w:line="240" w:lineRule="auto"/>
              <w:rPr>
                <w:rFonts w:eastAsia="Times New Roman"/>
                <w:vanish/>
                <w:color w:val="393939"/>
                <w:sz w:val="14"/>
                <w:szCs w:val="14"/>
              </w:rPr>
            </w:pPr>
            <w:r w:rsidRPr="00526F2B">
              <w:rPr>
                <w:rFonts w:eastAsia="Times New Roman"/>
                <w:b/>
                <w:vanish/>
                <w:color w:val="393939"/>
                <w:sz w:val="14"/>
              </w:rPr>
              <w:t>% of Success for this SLO </w:t>
            </w:r>
            <w:r w:rsidRPr="00526F2B">
              <w:rPr>
                <w:rFonts w:eastAsia="Times New Roman"/>
                <w:vanish/>
                <w:color w:val="393939"/>
                <w:sz w:val="14"/>
              </w:rPr>
              <w:t>45</w:t>
            </w:r>
          </w:p>
          <w:p w14:paraId="2916C19D" w14:textId="77777777" w:rsidR="009242C7" w:rsidRPr="00526F2B" w:rsidRDefault="009242C7" w:rsidP="00B40179">
            <w:pPr>
              <w:spacing w:after="0" w:line="240" w:lineRule="auto"/>
              <w:rPr>
                <w:b/>
                <w:sz w:val="24"/>
                <w:szCs w:val="24"/>
              </w:rPr>
            </w:pPr>
          </w:p>
        </w:tc>
      </w:tr>
      <w:tr w:rsidR="009242C7" w:rsidRPr="00526F2B" w14:paraId="57ADA298" w14:textId="77777777" w:rsidTr="00C12879">
        <w:tc>
          <w:tcPr>
            <w:tcW w:w="990" w:type="dxa"/>
          </w:tcPr>
          <w:p w14:paraId="6DBD9989" w14:textId="77777777" w:rsidR="009242C7" w:rsidRPr="00C12879" w:rsidRDefault="009242C7" w:rsidP="00B40179">
            <w:pPr>
              <w:spacing w:after="0" w:line="240" w:lineRule="auto"/>
              <w:rPr>
                <w:sz w:val="24"/>
                <w:szCs w:val="24"/>
              </w:rPr>
            </w:pPr>
            <w:r w:rsidRPr="00C12879">
              <w:rPr>
                <w:sz w:val="24"/>
                <w:szCs w:val="24"/>
              </w:rPr>
              <w:t>SLO-2</w:t>
            </w:r>
          </w:p>
        </w:tc>
        <w:tc>
          <w:tcPr>
            <w:tcW w:w="2160" w:type="dxa"/>
          </w:tcPr>
          <w:p w14:paraId="4B2F3BD1" w14:textId="77777777" w:rsidR="009242C7" w:rsidRPr="00C12879" w:rsidRDefault="009242C7" w:rsidP="00B40179">
            <w:pPr>
              <w:spacing w:after="0" w:line="240" w:lineRule="auto"/>
              <w:rPr>
                <w:sz w:val="24"/>
                <w:szCs w:val="24"/>
              </w:rPr>
            </w:pPr>
            <w:r w:rsidRPr="00C12879">
              <w:rPr>
                <w:sz w:val="24"/>
                <w:szCs w:val="24"/>
              </w:rPr>
              <w:t>Spring 2019</w:t>
            </w:r>
          </w:p>
        </w:tc>
        <w:tc>
          <w:tcPr>
            <w:tcW w:w="5845" w:type="dxa"/>
          </w:tcPr>
          <w:p w14:paraId="0417335E" w14:textId="77777777" w:rsidR="009242C7" w:rsidRPr="00526F2B" w:rsidRDefault="009242C7" w:rsidP="00B40179">
            <w:pPr>
              <w:spacing w:after="0" w:line="240" w:lineRule="auto"/>
              <w:rPr>
                <w:b/>
                <w:sz w:val="24"/>
                <w:szCs w:val="24"/>
              </w:rPr>
            </w:pPr>
            <w:r w:rsidRPr="00526F2B">
              <w:rPr>
                <w:color w:val="393939"/>
                <w:sz w:val="24"/>
                <w:szCs w:val="24"/>
                <w:shd w:val="clear" w:color="auto" w:fill="FFFFFF"/>
              </w:rPr>
              <w:t>From the only section of Engineering 9 that was assessed, 2 students (9.5%) earned a score of 0 and 2 other students (9.5%) earned a score of 1. Scores of 0 or 1 correspond to students not being successful, while scores of 2 or 3 correspond to students being successful at this SLO. Out of a total of 21 students, 8 (43%) earned a score of 2 and 9 (43%) earned a score of 3. Thus, 81% of the students (17) scored 2 or 3 and therefore were successful at drawing diagrams and determining distributed forces, shear forces, and moments in beams. However, 4 students (17%) scored a 0 or 1 and were thus unsuccessful at this SLO.</w:t>
            </w:r>
          </w:p>
        </w:tc>
      </w:tr>
      <w:tr w:rsidR="009242C7" w:rsidRPr="00526F2B" w14:paraId="6A32DAB3" w14:textId="77777777" w:rsidTr="00C12879">
        <w:tc>
          <w:tcPr>
            <w:tcW w:w="990" w:type="dxa"/>
          </w:tcPr>
          <w:p w14:paraId="2CDB5F7C" w14:textId="77777777" w:rsidR="009242C7" w:rsidRPr="00C12879" w:rsidRDefault="009242C7" w:rsidP="00B40179">
            <w:pPr>
              <w:spacing w:after="0" w:line="240" w:lineRule="auto"/>
              <w:rPr>
                <w:sz w:val="24"/>
                <w:szCs w:val="24"/>
              </w:rPr>
            </w:pPr>
            <w:r w:rsidRPr="00C12879">
              <w:rPr>
                <w:sz w:val="24"/>
                <w:szCs w:val="24"/>
              </w:rPr>
              <w:t>SLO-2</w:t>
            </w:r>
          </w:p>
        </w:tc>
        <w:tc>
          <w:tcPr>
            <w:tcW w:w="2160" w:type="dxa"/>
          </w:tcPr>
          <w:p w14:paraId="622986A1" w14:textId="77777777" w:rsidR="009242C7" w:rsidRPr="00C12879" w:rsidRDefault="009242C7" w:rsidP="00B40179">
            <w:pPr>
              <w:spacing w:after="0" w:line="240" w:lineRule="auto"/>
              <w:rPr>
                <w:sz w:val="24"/>
                <w:szCs w:val="24"/>
              </w:rPr>
            </w:pPr>
            <w:r w:rsidRPr="00C12879">
              <w:rPr>
                <w:sz w:val="24"/>
                <w:szCs w:val="24"/>
              </w:rPr>
              <w:t>Spring 2021</w:t>
            </w:r>
          </w:p>
        </w:tc>
        <w:tc>
          <w:tcPr>
            <w:tcW w:w="5845" w:type="dxa"/>
          </w:tcPr>
          <w:p w14:paraId="74CB3EDD" w14:textId="77777777" w:rsidR="009242C7" w:rsidRPr="00526F2B" w:rsidRDefault="00C12879" w:rsidP="00C12879">
            <w:pPr>
              <w:spacing w:after="0" w:line="240" w:lineRule="auto"/>
              <w:rPr>
                <w:color w:val="393939"/>
                <w:sz w:val="24"/>
                <w:szCs w:val="24"/>
                <w:shd w:val="clear" w:color="auto" w:fill="FFFFFF"/>
              </w:rPr>
            </w:pPr>
            <w:r>
              <w:rPr>
                <w:color w:val="393939"/>
                <w:sz w:val="24"/>
                <w:szCs w:val="24"/>
                <w:shd w:val="clear" w:color="auto" w:fill="FFFFFF"/>
              </w:rPr>
              <w:t xml:space="preserve">Approximately, </w:t>
            </w:r>
            <w:r w:rsidR="009242C7" w:rsidRPr="00526F2B">
              <w:rPr>
                <w:color w:val="393939"/>
                <w:sz w:val="24"/>
                <w:szCs w:val="24"/>
                <w:shd w:val="clear" w:color="auto" w:fill="FFFFFF"/>
              </w:rPr>
              <w:t>26 students took the assessment.  </w:t>
            </w:r>
            <w:r>
              <w:rPr>
                <w:color w:val="393939"/>
                <w:sz w:val="24"/>
                <w:szCs w:val="24"/>
                <w:shd w:val="clear" w:color="auto" w:fill="FFFFFF"/>
              </w:rPr>
              <w:t xml:space="preserve">About </w:t>
            </w:r>
            <w:r w:rsidR="009242C7" w:rsidRPr="00526F2B">
              <w:rPr>
                <w:color w:val="393939"/>
                <w:sz w:val="24"/>
                <w:szCs w:val="24"/>
                <w:shd w:val="clear" w:color="auto" w:fill="FFFFFF"/>
              </w:rPr>
              <w:t>60% of the grade was assigned for the she</w:t>
            </w:r>
            <w:r>
              <w:rPr>
                <w:color w:val="393939"/>
                <w:sz w:val="24"/>
                <w:szCs w:val="24"/>
                <w:shd w:val="clear" w:color="auto" w:fill="FFFFFF"/>
              </w:rPr>
              <w:t xml:space="preserve">ar and moment method/equation, </w:t>
            </w:r>
            <w:r w:rsidR="009242C7" w:rsidRPr="00526F2B">
              <w:rPr>
                <w:color w:val="393939"/>
                <w:sz w:val="24"/>
                <w:szCs w:val="24"/>
                <w:shd w:val="clear" w:color="auto" w:fill="FFFFFF"/>
              </w:rPr>
              <w:t>40% of the grade</w:t>
            </w:r>
            <w:r>
              <w:rPr>
                <w:color w:val="393939"/>
                <w:sz w:val="24"/>
                <w:szCs w:val="24"/>
                <w:shd w:val="clear" w:color="auto" w:fill="FFFFFF"/>
              </w:rPr>
              <w:t xml:space="preserve"> was for drawing the diagrams, 2 students (8%) scored </w:t>
            </w:r>
            <w:r w:rsidR="009242C7" w:rsidRPr="00526F2B">
              <w:rPr>
                <w:color w:val="393939"/>
                <w:sz w:val="24"/>
                <w:szCs w:val="24"/>
                <w:shd w:val="clear" w:color="auto" w:fill="FFFFFF"/>
              </w:rPr>
              <w:t xml:space="preserve">1 </w:t>
            </w:r>
            <w:r>
              <w:rPr>
                <w:color w:val="393939"/>
                <w:sz w:val="24"/>
                <w:szCs w:val="24"/>
                <w:shd w:val="clear" w:color="auto" w:fill="FFFFFF"/>
              </w:rPr>
              <w:t>f</w:t>
            </w:r>
            <w:r w:rsidR="009242C7" w:rsidRPr="00526F2B">
              <w:rPr>
                <w:color w:val="393939"/>
                <w:sz w:val="24"/>
                <w:szCs w:val="24"/>
                <w:shd w:val="clear" w:color="auto" w:fill="FFFFFF"/>
              </w:rPr>
              <w:t>or some understa</w:t>
            </w:r>
            <w:r>
              <w:rPr>
                <w:color w:val="393939"/>
                <w:sz w:val="24"/>
                <w:szCs w:val="24"/>
                <w:shd w:val="clear" w:color="auto" w:fill="FFFFFF"/>
              </w:rPr>
              <w:t xml:space="preserve">nding.  Four students score 2, and </w:t>
            </w:r>
            <w:r w:rsidR="009242C7" w:rsidRPr="00526F2B">
              <w:rPr>
                <w:color w:val="393939"/>
                <w:sz w:val="24"/>
                <w:szCs w:val="24"/>
                <w:shd w:val="clear" w:color="auto" w:fill="FFFFFF"/>
              </w:rPr>
              <w:t>20 students scored 3.</w:t>
            </w:r>
          </w:p>
        </w:tc>
      </w:tr>
    </w:tbl>
    <w:p w14:paraId="74869460" w14:textId="77777777" w:rsidR="009242C7" w:rsidRPr="00526F2B" w:rsidRDefault="009242C7" w:rsidP="00B40179">
      <w:pPr>
        <w:spacing w:after="0" w:line="240" w:lineRule="auto"/>
        <w:rPr>
          <w:rFonts w:ascii="Times New Roman" w:hAnsi="Times New Roman"/>
          <w:b/>
          <w:sz w:val="24"/>
          <w:szCs w:val="24"/>
        </w:rPr>
      </w:pPr>
    </w:p>
    <w:p w14:paraId="5B078B4F" w14:textId="77777777" w:rsidR="00B40179" w:rsidRPr="00526F2B" w:rsidRDefault="00B40179" w:rsidP="00B40179">
      <w:pPr>
        <w:pStyle w:val="ListParagraph"/>
        <w:numPr>
          <w:ilvl w:val="0"/>
          <w:numId w:val="25"/>
        </w:numPr>
        <w:rPr>
          <w:rFonts w:ascii="Times New Roman" w:hAnsi="Times New Roman"/>
          <w:b/>
          <w:sz w:val="24"/>
          <w:szCs w:val="24"/>
        </w:rPr>
      </w:pPr>
      <w:r w:rsidRPr="00526F2B">
        <w:rPr>
          <w:rFonts w:ascii="Times New Roman" w:hAnsi="Times New Roman"/>
          <w:b/>
          <w:sz w:val="24"/>
          <w:szCs w:val="24"/>
        </w:rPr>
        <w:t>Discuss programmatic factors contributing to constant, increasing or decreasing trends in the results for SLO and PLO assessment within the previously examined courses.</w:t>
      </w:r>
      <w:r w:rsidR="00BA5EE5" w:rsidRPr="00526F2B">
        <w:rPr>
          <w:rFonts w:ascii="Times New Roman" w:hAnsi="Times New Roman"/>
          <w:b/>
          <w:sz w:val="24"/>
          <w:szCs w:val="24"/>
        </w:rPr>
        <w:t xml:space="preserve"> </w:t>
      </w:r>
      <w:r w:rsidR="00BA5EE5" w:rsidRPr="00C12879">
        <w:rPr>
          <w:rFonts w:ascii="Times New Roman" w:hAnsi="Times New Roman"/>
          <w:b/>
          <w:sz w:val="24"/>
          <w:szCs w:val="24"/>
        </w:rPr>
        <w:t>What do you see that is contributing to increasing, decreasing, or stable success in each SLO analyzed?</w:t>
      </w:r>
    </w:p>
    <w:p w14:paraId="27286232" w14:textId="77777777" w:rsidR="00D54BB4" w:rsidRPr="00526F2B" w:rsidRDefault="00D54BB4" w:rsidP="00C12879">
      <w:pPr>
        <w:ind w:left="360"/>
        <w:rPr>
          <w:rFonts w:ascii="Times New Roman" w:hAnsi="Times New Roman"/>
          <w:b/>
          <w:sz w:val="24"/>
          <w:szCs w:val="24"/>
        </w:rPr>
      </w:pPr>
      <w:r w:rsidRPr="00526F2B">
        <w:rPr>
          <w:rFonts w:ascii="Times New Roman" w:hAnsi="Times New Roman"/>
          <w:b/>
          <w:sz w:val="24"/>
          <w:szCs w:val="24"/>
        </w:rPr>
        <w:t xml:space="preserve">For the SLO-1 (for </w:t>
      </w:r>
      <w:r w:rsidR="00361E9D" w:rsidRPr="00526F2B">
        <w:rPr>
          <w:rFonts w:ascii="Times New Roman" w:hAnsi="Times New Roman"/>
          <w:b/>
          <w:sz w:val="24"/>
          <w:szCs w:val="24"/>
        </w:rPr>
        <w:t>ENGR</w:t>
      </w:r>
      <w:r w:rsidRPr="00526F2B">
        <w:rPr>
          <w:rFonts w:ascii="Times New Roman" w:hAnsi="Times New Roman"/>
          <w:b/>
          <w:sz w:val="24"/>
          <w:szCs w:val="24"/>
        </w:rPr>
        <w:t xml:space="preserve"> 1), the trend was improving. </w:t>
      </w:r>
      <w:r w:rsidR="00DF6DAA" w:rsidRPr="00526F2B">
        <w:rPr>
          <w:rFonts w:ascii="Times New Roman" w:hAnsi="Times New Roman"/>
          <w:color w:val="393939"/>
          <w:sz w:val="24"/>
          <w:szCs w:val="24"/>
          <w:shd w:val="clear" w:color="auto" w:fill="FFFFFF"/>
        </w:rPr>
        <w:t>The reason for the high success is students do a project in which they see the preparation required to get an engineering degree.  Furthermore, many chapters talk about the practice, obligations and ethics in the engineering profession</w:t>
      </w:r>
      <w:r w:rsidR="00DF6DAA" w:rsidRPr="00526F2B">
        <w:rPr>
          <w:rFonts w:ascii="Times New Roman" w:hAnsi="Times New Roman"/>
          <w:color w:val="393939"/>
          <w:sz w:val="14"/>
          <w:szCs w:val="14"/>
          <w:shd w:val="clear" w:color="auto" w:fill="FFFFFF"/>
        </w:rPr>
        <w:t>.  </w:t>
      </w:r>
    </w:p>
    <w:p w14:paraId="45DACFF1" w14:textId="77777777" w:rsidR="00D54BB4" w:rsidRPr="00526F2B" w:rsidRDefault="00DF6DAA" w:rsidP="00C12879">
      <w:pPr>
        <w:ind w:left="360"/>
        <w:rPr>
          <w:rFonts w:ascii="Times New Roman" w:hAnsi="Times New Roman"/>
          <w:color w:val="393939"/>
          <w:sz w:val="24"/>
          <w:szCs w:val="24"/>
          <w:shd w:val="clear" w:color="auto" w:fill="FFFFFF"/>
        </w:rPr>
      </w:pPr>
      <w:r w:rsidRPr="00526F2B">
        <w:rPr>
          <w:rFonts w:ascii="Times New Roman" w:hAnsi="Times New Roman"/>
          <w:b/>
          <w:sz w:val="24"/>
          <w:szCs w:val="24"/>
        </w:rPr>
        <w:t xml:space="preserve">For the SLO-2 (for </w:t>
      </w:r>
      <w:r w:rsidR="00361E9D" w:rsidRPr="00526F2B">
        <w:rPr>
          <w:rFonts w:ascii="Times New Roman" w:hAnsi="Times New Roman"/>
          <w:b/>
          <w:sz w:val="24"/>
          <w:szCs w:val="24"/>
        </w:rPr>
        <w:t>ENGR</w:t>
      </w:r>
      <w:r w:rsidRPr="00526F2B">
        <w:rPr>
          <w:rFonts w:ascii="Times New Roman" w:hAnsi="Times New Roman"/>
          <w:b/>
          <w:sz w:val="24"/>
          <w:szCs w:val="24"/>
        </w:rPr>
        <w:t xml:space="preserve"> 1), results were stable.  </w:t>
      </w:r>
      <w:r w:rsidRPr="00526F2B">
        <w:rPr>
          <w:rFonts w:ascii="Times New Roman" w:hAnsi="Times New Roman"/>
          <w:color w:val="393939"/>
          <w:sz w:val="24"/>
          <w:szCs w:val="24"/>
          <w:shd w:val="clear" w:color="auto" w:fill="FFFFFF"/>
        </w:rPr>
        <w:t>As for the various intellectual skills mentioned in the cognitive domain, students could not provide very good examples.  Some were able to give extremely good examples of each of the various skills- remembering, understanding, applying…, creating.  However, these skills are mostly attained through experience.  With more examples in the class, students will be able to achieve better outcome for this part.</w:t>
      </w:r>
      <w:r w:rsidR="00C12879">
        <w:rPr>
          <w:rFonts w:ascii="Times New Roman" w:hAnsi="Times New Roman"/>
          <w:color w:val="393939"/>
          <w:sz w:val="24"/>
          <w:szCs w:val="24"/>
          <w:shd w:val="clear" w:color="auto" w:fill="FFFFFF"/>
        </w:rPr>
        <w:t xml:space="preserve">  </w:t>
      </w:r>
      <w:r w:rsidRPr="00526F2B">
        <w:rPr>
          <w:rFonts w:ascii="Times New Roman" w:hAnsi="Times New Roman"/>
          <w:color w:val="393939"/>
          <w:sz w:val="24"/>
          <w:szCs w:val="24"/>
          <w:shd w:val="clear" w:color="auto" w:fill="FFFFFF"/>
        </w:rPr>
        <w:t>Overall, the result was satisfactory.  A much greater discussion of Bloom’s taxonomy and a homework related to Bloom’s taxonomy will be helpful.</w:t>
      </w:r>
    </w:p>
    <w:p w14:paraId="339885C7" w14:textId="77777777" w:rsidR="00D54BB4" w:rsidRPr="00526F2B" w:rsidRDefault="00D54BB4" w:rsidP="00C12879">
      <w:pPr>
        <w:ind w:left="360"/>
        <w:rPr>
          <w:rFonts w:ascii="Times New Roman" w:hAnsi="Times New Roman"/>
          <w:b/>
          <w:sz w:val="24"/>
          <w:szCs w:val="24"/>
        </w:rPr>
      </w:pPr>
      <w:r w:rsidRPr="00526F2B">
        <w:rPr>
          <w:rFonts w:ascii="Times New Roman" w:hAnsi="Times New Roman"/>
          <w:b/>
          <w:sz w:val="24"/>
          <w:szCs w:val="24"/>
        </w:rPr>
        <w:t xml:space="preserve">For the SLO-1 (for </w:t>
      </w:r>
      <w:r w:rsidR="00361E9D" w:rsidRPr="00526F2B">
        <w:rPr>
          <w:rFonts w:ascii="Times New Roman" w:hAnsi="Times New Roman"/>
          <w:b/>
          <w:sz w:val="24"/>
          <w:szCs w:val="24"/>
        </w:rPr>
        <w:t>ENGR</w:t>
      </w:r>
      <w:r w:rsidRPr="00526F2B">
        <w:rPr>
          <w:rFonts w:ascii="Times New Roman" w:hAnsi="Times New Roman"/>
          <w:b/>
          <w:sz w:val="24"/>
          <w:szCs w:val="24"/>
        </w:rPr>
        <w:t xml:space="preserve"> 9), the trend was decreasing. </w:t>
      </w:r>
      <w:r w:rsidRPr="00526F2B">
        <w:rPr>
          <w:rFonts w:ascii="Times New Roman" w:hAnsi="Times New Roman"/>
          <w:color w:val="393939"/>
          <w:sz w:val="24"/>
          <w:szCs w:val="24"/>
          <w:shd w:val="clear" w:color="auto" w:fill="FFFFFF"/>
        </w:rPr>
        <w:t>This was a c</w:t>
      </w:r>
      <w:r w:rsidR="000B01DD" w:rsidRPr="00526F2B">
        <w:rPr>
          <w:rFonts w:ascii="Times New Roman" w:hAnsi="Times New Roman"/>
          <w:color w:val="393939"/>
          <w:sz w:val="24"/>
          <w:szCs w:val="24"/>
          <w:shd w:val="clear" w:color="auto" w:fill="FFFFFF"/>
        </w:rPr>
        <w:t>hallenging</w:t>
      </w:r>
      <w:r w:rsidRPr="00526F2B">
        <w:rPr>
          <w:rFonts w:ascii="Times New Roman" w:hAnsi="Times New Roman"/>
          <w:color w:val="393939"/>
          <w:sz w:val="24"/>
          <w:szCs w:val="24"/>
          <w:shd w:val="clear" w:color="auto" w:fill="FFFFFF"/>
        </w:rPr>
        <w:t xml:space="preserve"> problem.  The way to improve the performance for this type of problem is the emphasize homework/quizzes with many concepts combined. Although faculty conducting this test did give them 20 minutes to solve the problem, a challenging problem like this requires more time.  An open notes may have helped. In the previous assessment it was part of take-home exam that had unlimited time.  The decreasing trend may have been due to less time.</w:t>
      </w:r>
    </w:p>
    <w:p w14:paraId="24FB028E" w14:textId="77777777" w:rsidR="002533F9" w:rsidRPr="00526F2B" w:rsidRDefault="00913976" w:rsidP="00C12879">
      <w:pPr>
        <w:ind w:left="360"/>
        <w:rPr>
          <w:rFonts w:ascii="Times New Roman" w:hAnsi="Times New Roman"/>
          <w:b/>
          <w:sz w:val="24"/>
          <w:szCs w:val="24"/>
        </w:rPr>
      </w:pPr>
      <w:r w:rsidRPr="00526F2B">
        <w:rPr>
          <w:rFonts w:ascii="Times New Roman" w:hAnsi="Times New Roman"/>
          <w:b/>
          <w:sz w:val="24"/>
          <w:szCs w:val="24"/>
        </w:rPr>
        <w:lastRenderedPageBreak/>
        <w:t xml:space="preserve">For the SLO-2 (for </w:t>
      </w:r>
      <w:r w:rsidR="00361E9D" w:rsidRPr="00526F2B">
        <w:rPr>
          <w:rFonts w:ascii="Times New Roman" w:hAnsi="Times New Roman"/>
          <w:b/>
          <w:sz w:val="24"/>
          <w:szCs w:val="24"/>
        </w:rPr>
        <w:t>ENGR</w:t>
      </w:r>
      <w:r w:rsidRPr="00526F2B">
        <w:rPr>
          <w:rFonts w:ascii="Times New Roman" w:hAnsi="Times New Roman"/>
          <w:b/>
          <w:sz w:val="24"/>
          <w:szCs w:val="24"/>
        </w:rPr>
        <w:t xml:space="preserve"> 9), </w:t>
      </w:r>
      <w:r w:rsidRPr="00526F2B">
        <w:rPr>
          <w:rFonts w:ascii="Times New Roman" w:hAnsi="Times New Roman"/>
          <w:color w:val="393939"/>
          <w:sz w:val="24"/>
          <w:szCs w:val="24"/>
          <w:shd w:val="clear" w:color="auto" w:fill="FFFFFF"/>
        </w:rPr>
        <w:t>The results were improved.  It was due to problems that were done in the class worksheet and in the homework.  The method and the diagrams were explained with both calculus and non-calculus methods.  Emphasis was placed on the diagrams during teaching</w:t>
      </w:r>
    </w:p>
    <w:p w14:paraId="187F57B8" w14:textId="77777777" w:rsidR="00B40179" w:rsidRPr="00526F2B" w:rsidRDefault="00B40179" w:rsidP="00B40179">
      <w:pPr>
        <w:pStyle w:val="ListParagraph"/>
        <w:rPr>
          <w:rFonts w:ascii="Times New Roman" w:hAnsi="Times New Roman"/>
          <w:b/>
          <w:sz w:val="24"/>
          <w:szCs w:val="24"/>
        </w:rPr>
      </w:pPr>
    </w:p>
    <w:p w14:paraId="247F8D44" w14:textId="77777777" w:rsidR="00B40179" w:rsidRPr="00526F2B" w:rsidRDefault="00B40179" w:rsidP="00B40179">
      <w:pPr>
        <w:pStyle w:val="ListParagraph"/>
        <w:numPr>
          <w:ilvl w:val="0"/>
          <w:numId w:val="25"/>
        </w:numPr>
        <w:rPr>
          <w:rFonts w:ascii="Times New Roman" w:hAnsi="Times New Roman"/>
          <w:b/>
          <w:sz w:val="24"/>
          <w:szCs w:val="24"/>
        </w:rPr>
      </w:pPr>
      <w:r w:rsidRPr="00526F2B">
        <w:rPr>
          <w:rFonts w:ascii="Times New Roman" w:hAnsi="Times New Roman"/>
          <w:b/>
          <w:sz w:val="24"/>
          <w:szCs w:val="24"/>
        </w:rPr>
        <w:t xml:space="preserve">Highlight equity gaps found in SLO and PLO assessment results among different groups of students. </w:t>
      </w:r>
    </w:p>
    <w:p w14:paraId="7BF9D778" w14:textId="43590398" w:rsidR="004F7106" w:rsidRPr="00C12879" w:rsidRDefault="00DF6DAA" w:rsidP="00C12879">
      <w:pPr>
        <w:spacing w:after="0" w:line="240" w:lineRule="auto"/>
        <w:ind w:firstLine="360"/>
        <w:rPr>
          <w:rFonts w:ascii="Times New Roman" w:hAnsi="Times New Roman"/>
          <w:sz w:val="24"/>
          <w:szCs w:val="24"/>
        </w:rPr>
      </w:pPr>
      <w:commentRangeStart w:id="43"/>
      <w:commentRangeStart w:id="44"/>
      <w:r w:rsidRPr="002C47E1">
        <w:rPr>
          <w:rFonts w:ascii="Times New Roman" w:hAnsi="Times New Roman"/>
          <w:sz w:val="24"/>
          <w:szCs w:val="24"/>
        </w:rPr>
        <w:t>Data not available</w:t>
      </w:r>
      <w:r w:rsidR="002C47E1">
        <w:rPr>
          <w:rFonts w:ascii="Times New Roman" w:hAnsi="Times New Roman"/>
          <w:sz w:val="24"/>
          <w:szCs w:val="24"/>
        </w:rPr>
        <w:t xml:space="preserve">. </w:t>
      </w:r>
      <w:r w:rsidR="00886602" w:rsidRPr="002C47E1">
        <w:rPr>
          <w:rFonts w:ascii="Times New Roman" w:hAnsi="Times New Roman"/>
          <w:sz w:val="24"/>
          <w:szCs w:val="24"/>
        </w:rPr>
        <w:t xml:space="preserve">For the </w:t>
      </w:r>
      <w:proofErr w:type="gramStart"/>
      <w:r w:rsidR="00886602" w:rsidRPr="002C47E1">
        <w:rPr>
          <w:rFonts w:ascii="Times New Roman" w:hAnsi="Times New Roman"/>
          <w:sz w:val="24"/>
          <w:szCs w:val="24"/>
        </w:rPr>
        <w:t>Spring</w:t>
      </w:r>
      <w:proofErr w:type="gramEnd"/>
      <w:r w:rsidR="00886602" w:rsidRPr="002C47E1">
        <w:rPr>
          <w:rFonts w:ascii="Times New Roman" w:hAnsi="Times New Roman"/>
          <w:sz w:val="24"/>
          <w:szCs w:val="24"/>
        </w:rPr>
        <w:t xml:space="preserve"> 2023 Engr-1 and 9 will use Canvas outcomes.</w:t>
      </w:r>
    </w:p>
    <w:commentRangeEnd w:id="43"/>
    <w:p w14:paraId="54738AF4" w14:textId="77777777" w:rsidR="004F7106" w:rsidRPr="00526F2B" w:rsidRDefault="004F7106" w:rsidP="03B05D3A">
      <w:pPr>
        <w:spacing w:after="0" w:line="240" w:lineRule="auto"/>
        <w:rPr>
          <w:rFonts w:ascii="Times New Roman" w:hAnsi="Times New Roman"/>
          <w:b/>
          <w:bCs/>
          <w:sz w:val="24"/>
          <w:szCs w:val="24"/>
        </w:rPr>
      </w:pPr>
      <w:r>
        <w:rPr>
          <w:rStyle w:val="CommentReference"/>
        </w:rPr>
        <w:commentReference w:id="43"/>
      </w:r>
      <w:commentRangeEnd w:id="44"/>
      <w:r>
        <w:rPr>
          <w:rStyle w:val="CommentReference"/>
        </w:rPr>
        <w:commentReference w:id="44"/>
      </w:r>
    </w:p>
    <w:p w14:paraId="46ABBD8F" w14:textId="77777777" w:rsidR="004F7106" w:rsidRPr="00526F2B" w:rsidRDefault="004F7106" w:rsidP="004F7106">
      <w:pPr>
        <w:spacing w:after="0" w:line="240" w:lineRule="auto"/>
        <w:rPr>
          <w:rFonts w:ascii="Times New Roman" w:hAnsi="Times New Roman"/>
          <w:b/>
          <w:sz w:val="24"/>
          <w:szCs w:val="24"/>
        </w:rPr>
      </w:pPr>
    </w:p>
    <w:p w14:paraId="41B648A8" w14:textId="77777777" w:rsidR="00E64BFD" w:rsidRPr="00526F2B" w:rsidRDefault="008460FF" w:rsidP="00355660">
      <w:pPr>
        <w:pStyle w:val="Heading1"/>
        <w:spacing w:before="0" w:line="240" w:lineRule="auto"/>
        <w:rPr>
          <w:rFonts w:ascii="Times New Roman" w:hAnsi="Times New Roman"/>
        </w:rPr>
      </w:pPr>
      <w:bookmarkStart w:id="45" w:name="_Toc82081150"/>
      <w:r w:rsidRPr="00526F2B">
        <w:rPr>
          <w:rFonts w:ascii="Times New Roman" w:hAnsi="Times New Roman"/>
        </w:rPr>
        <w:t>SECTION 3</w:t>
      </w:r>
      <w:r w:rsidR="00803A8B" w:rsidRPr="00526F2B">
        <w:rPr>
          <w:rFonts w:ascii="Times New Roman" w:hAnsi="Times New Roman"/>
        </w:rPr>
        <w:t xml:space="preserve"> </w:t>
      </w:r>
      <w:r w:rsidR="00CC0434" w:rsidRPr="00526F2B">
        <w:rPr>
          <w:rFonts w:ascii="Times New Roman" w:hAnsi="Times New Roman"/>
        </w:rPr>
        <w:br/>
      </w:r>
      <w:r w:rsidR="00B40179" w:rsidRPr="00526F2B">
        <w:rPr>
          <w:rFonts w:ascii="Times New Roman" w:hAnsi="Times New Roman"/>
        </w:rPr>
        <w:t>Program Vision and Future Planning</w:t>
      </w:r>
      <w:bookmarkEnd w:id="45"/>
    </w:p>
    <w:p w14:paraId="06BBA33E" w14:textId="77777777" w:rsidR="00B40179" w:rsidRPr="00526F2B" w:rsidRDefault="00B40179" w:rsidP="00B40179">
      <w:pPr>
        <w:rPr>
          <w:rFonts w:ascii="Times New Roman" w:hAnsi="Times New Roman"/>
        </w:rPr>
      </w:pPr>
    </w:p>
    <w:p w14:paraId="346DD2AE" w14:textId="77777777" w:rsidR="00B40179" w:rsidRPr="00526F2B" w:rsidRDefault="00B23862" w:rsidP="0035163E">
      <w:pPr>
        <w:pStyle w:val="Heading1"/>
        <w:spacing w:before="0" w:line="240" w:lineRule="auto"/>
        <w:rPr>
          <w:rFonts w:ascii="Times New Roman" w:hAnsi="Times New Roman"/>
        </w:rPr>
      </w:pPr>
      <w:bookmarkStart w:id="46" w:name="_Toc82081151"/>
      <w:r w:rsidRPr="00526F2B">
        <w:rPr>
          <w:rFonts w:ascii="Times New Roman" w:hAnsi="Times New Roman"/>
        </w:rPr>
        <w:t>Program Vision</w:t>
      </w:r>
      <w:bookmarkEnd w:id="46"/>
    </w:p>
    <w:p w14:paraId="464FCBC1" w14:textId="77777777" w:rsidR="00E64BFD" w:rsidRPr="00526F2B" w:rsidRDefault="00E64BFD" w:rsidP="00355660">
      <w:pPr>
        <w:autoSpaceDE w:val="0"/>
        <w:autoSpaceDN w:val="0"/>
        <w:adjustRightInd w:val="0"/>
        <w:spacing w:after="0" w:line="240" w:lineRule="auto"/>
        <w:rPr>
          <w:rFonts w:ascii="Times New Roman" w:hAnsi="Times New Roman"/>
          <w:b/>
          <w:bCs/>
          <w:sz w:val="24"/>
          <w:szCs w:val="24"/>
        </w:rPr>
      </w:pPr>
    </w:p>
    <w:p w14:paraId="79DE9A27" w14:textId="77777777" w:rsidR="00803A8B" w:rsidRPr="00526F2B" w:rsidRDefault="00B23862" w:rsidP="00B23862">
      <w:pPr>
        <w:pStyle w:val="ListParagraph"/>
        <w:numPr>
          <w:ilvl w:val="0"/>
          <w:numId w:val="5"/>
        </w:numPr>
        <w:autoSpaceDE w:val="0"/>
        <w:autoSpaceDN w:val="0"/>
        <w:adjustRightInd w:val="0"/>
        <w:spacing w:after="0" w:line="240" w:lineRule="auto"/>
        <w:rPr>
          <w:rFonts w:ascii="Times New Roman" w:hAnsi="Times New Roman"/>
          <w:sz w:val="24"/>
          <w:szCs w:val="24"/>
        </w:rPr>
      </w:pPr>
      <w:r w:rsidRPr="00526F2B">
        <w:rPr>
          <w:rFonts w:ascii="Times New Roman" w:hAnsi="Times New Roman"/>
          <w:b/>
          <w:bCs/>
          <w:noProof/>
          <w:sz w:val="24"/>
          <w:szCs w:val="24"/>
        </w:rPr>
        <w:t>Describe the vision of the program for the next four years considering the assessment reported in the previous section, student groups that are underrepresented in the program’s field, and any relevant changes within the program field/industry. A vision statement describes the desired future state of the program.</w:t>
      </w:r>
    </w:p>
    <w:p w14:paraId="5C8C6B09" w14:textId="77777777" w:rsidR="00B23862" w:rsidRPr="00526F2B" w:rsidRDefault="00B23862" w:rsidP="00B23862">
      <w:pPr>
        <w:pStyle w:val="ListParagraph"/>
        <w:autoSpaceDE w:val="0"/>
        <w:autoSpaceDN w:val="0"/>
        <w:adjustRightInd w:val="0"/>
        <w:spacing w:after="0" w:line="240" w:lineRule="auto"/>
        <w:ind w:left="360"/>
        <w:rPr>
          <w:rFonts w:ascii="Times New Roman" w:hAnsi="Times New Roman"/>
          <w:sz w:val="24"/>
          <w:szCs w:val="24"/>
        </w:rPr>
      </w:pPr>
    </w:p>
    <w:p w14:paraId="1BDB234B" w14:textId="77777777" w:rsidR="00E2020A" w:rsidRPr="00C12879" w:rsidRDefault="00E2020A" w:rsidP="00C12879">
      <w:pPr>
        <w:spacing w:after="0" w:line="240" w:lineRule="auto"/>
        <w:ind w:left="370"/>
        <w:contextualSpacing/>
        <w:rPr>
          <w:rFonts w:ascii="Times New Roman" w:hAnsi="Times New Roman"/>
          <w:sz w:val="24"/>
          <w:szCs w:val="24"/>
        </w:rPr>
      </w:pPr>
      <w:r w:rsidRPr="00C12879">
        <w:rPr>
          <w:rFonts w:ascii="Times New Roman" w:hAnsi="Times New Roman"/>
          <w:sz w:val="24"/>
          <w:szCs w:val="24"/>
        </w:rPr>
        <w:t>El Camino College will be known for the excellence of its engineering program, for both its academics and support services.  All of the courses necessary or desirable to be taken prior to transfer will be offered.  Information on transfer requirements will be easily available to all students.  Free tutoring will be available for all engineering courses.  There will be a dedicated space on campus where students in the various STEM fields can meet to work together and assist each other, both academically and personally.  (Students often have similar difficulties to overcome, under</w:t>
      </w:r>
      <w:r w:rsidR="000B01DD" w:rsidRPr="00C12879">
        <w:rPr>
          <w:rFonts w:ascii="Times New Roman" w:hAnsi="Times New Roman"/>
          <w:sz w:val="24"/>
          <w:szCs w:val="24"/>
        </w:rPr>
        <w:t xml:space="preserve"> </w:t>
      </w:r>
      <w:r w:rsidRPr="00C12879">
        <w:rPr>
          <w:rFonts w:ascii="Times New Roman" w:hAnsi="Times New Roman"/>
          <w:sz w:val="24"/>
          <w:szCs w:val="24"/>
        </w:rPr>
        <w:t xml:space="preserve">preparation, difficult work/school/family responsibilities, etc., and can offer others advice and strategies that have worked for them.)  Such a facility should have access to computers and printers. </w:t>
      </w:r>
    </w:p>
    <w:p w14:paraId="0A6959E7" w14:textId="77777777" w:rsidR="00E2020A" w:rsidRPr="00C12879" w:rsidRDefault="00E2020A" w:rsidP="00C12879">
      <w:pPr>
        <w:spacing w:after="0" w:line="240" w:lineRule="auto"/>
        <w:ind w:left="360"/>
        <w:contextualSpacing/>
        <w:rPr>
          <w:rFonts w:ascii="Times New Roman" w:hAnsi="Times New Roman"/>
          <w:sz w:val="24"/>
          <w:szCs w:val="24"/>
        </w:rPr>
      </w:pPr>
      <w:r w:rsidRPr="00C12879">
        <w:rPr>
          <w:rFonts w:ascii="Times New Roman" w:hAnsi="Times New Roman"/>
          <w:sz w:val="24"/>
          <w:szCs w:val="24"/>
        </w:rPr>
        <w:t xml:space="preserve"> </w:t>
      </w:r>
    </w:p>
    <w:p w14:paraId="75E371E5" w14:textId="2C8A2FCB" w:rsidR="00E2020A" w:rsidRPr="00C12879" w:rsidRDefault="00E2020A" w:rsidP="00C12879">
      <w:pPr>
        <w:spacing w:after="0" w:line="240" w:lineRule="auto"/>
        <w:ind w:left="370"/>
        <w:contextualSpacing/>
        <w:rPr>
          <w:rFonts w:ascii="Times New Roman" w:hAnsi="Times New Roman"/>
          <w:sz w:val="24"/>
          <w:szCs w:val="24"/>
        </w:rPr>
      </w:pPr>
      <w:r w:rsidRPr="03B05D3A">
        <w:rPr>
          <w:rFonts w:ascii="Times New Roman" w:hAnsi="Times New Roman"/>
          <w:sz w:val="24"/>
          <w:szCs w:val="24"/>
        </w:rPr>
        <w:t>The first of these is perhaps the easiest to achieve</w:t>
      </w:r>
      <w:r w:rsidR="00AB0183" w:rsidRPr="03B05D3A">
        <w:rPr>
          <w:rFonts w:ascii="Times New Roman" w:hAnsi="Times New Roman"/>
          <w:sz w:val="24"/>
          <w:szCs w:val="24"/>
        </w:rPr>
        <w:t xml:space="preserve"> and is progressing well</w:t>
      </w:r>
      <w:r w:rsidRPr="03B05D3A">
        <w:rPr>
          <w:rFonts w:ascii="Times New Roman" w:hAnsi="Times New Roman"/>
          <w:sz w:val="24"/>
          <w:szCs w:val="24"/>
        </w:rPr>
        <w:t xml:space="preserve">. Over time the college will increase its engineering course offerings, concentrating on those courses which will help the most students prepare for transfer to the schools most popular among our students.  A reasonable goal might be to add a new course offering every two or three years.  </w:t>
      </w:r>
      <w:r w:rsidR="00AB0183" w:rsidRPr="03B05D3A">
        <w:rPr>
          <w:rFonts w:ascii="Times New Roman" w:hAnsi="Times New Roman"/>
          <w:sz w:val="24"/>
          <w:szCs w:val="24"/>
        </w:rPr>
        <w:t xml:space="preserve">Despite the slowdown due to </w:t>
      </w:r>
      <w:r w:rsidR="00C12879" w:rsidRPr="03B05D3A">
        <w:rPr>
          <w:rFonts w:ascii="Times New Roman" w:hAnsi="Times New Roman"/>
          <w:sz w:val="24"/>
          <w:szCs w:val="24"/>
        </w:rPr>
        <w:t>COVID-19 pandemic</w:t>
      </w:r>
      <w:r w:rsidR="00AB0183" w:rsidRPr="03B05D3A">
        <w:rPr>
          <w:rFonts w:ascii="Times New Roman" w:hAnsi="Times New Roman"/>
          <w:sz w:val="24"/>
          <w:szCs w:val="24"/>
        </w:rPr>
        <w:t>, the program has offered two new courses, Circuits</w:t>
      </w:r>
      <w:r w:rsidR="00452F17" w:rsidRPr="03B05D3A">
        <w:rPr>
          <w:rFonts w:ascii="Times New Roman" w:hAnsi="Times New Roman"/>
          <w:sz w:val="24"/>
          <w:szCs w:val="24"/>
        </w:rPr>
        <w:t xml:space="preserve"> (with a lab)</w:t>
      </w:r>
      <w:r w:rsidR="00AB0183" w:rsidRPr="03B05D3A">
        <w:rPr>
          <w:rFonts w:ascii="Times New Roman" w:hAnsi="Times New Roman"/>
          <w:sz w:val="24"/>
          <w:szCs w:val="24"/>
        </w:rPr>
        <w:t xml:space="preserve"> and Dynamics.</w:t>
      </w:r>
    </w:p>
    <w:p w14:paraId="100C5B58" w14:textId="77777777" w:rsidR="00E2020A" w:rsidRPr="00C12879" w:rsidRDefault="00E2020A" w:rsidP="00C12879">
      <w:pPr>
        <w:spacing w:after="0" w:line="240" w:lineRule="auto"/>
        <w:ind w:left="360"/>
        <w:contextualSpacing/>
        <w:rPr>
          <w:rFonts w:ascii="Times New Roman" w:hAnsi="Times New Roman"/>
          <w:sz w:val="24"/>
          <w:szCs w:val="24"/>
        </w:rPr>
      </w:pPr>
      <w:r w:rsidRPr="00C12879">
        <w:rPr>
          <w:rFonts w:ascii="Times New Roman" w:hAnsi="Times New Roman"/>
          <w:sz w:val="24"/>
          <w:szCs w:val="24"/>
        </w:rPr>
        <w:t xml:space="preserve"> </w:t>
      </w:r>
    </w:p>
    <w:p w14:paraId="1C4CA43A" w14:textId="77777777" w:rsidR="00E2020A" w:rsidRPr="00C12879" w:rsidRDefault="00E2020A" w:rsidP="00C12879">
      <w:pPr>
        <w:spacing w:after="0" w:line="240" w:lineRule="auto"/>
        <w:ind w:left="370"/>
        <w:contextualSpacing/>
        <w:rPr>
          <w:rFonts w:ascii="Times New Roman" w:hAnsi="Times New Roman"/>
          <w:sz w:val="24"/>
          <w:szCs w:val="24"/>
        </w:rPr>
      </w:pPr>
      <w:r w:rsidRPr="00C12879">
        <w:rPr>
          <w:rFonts w:ascii="Times New Roman" w:hAnsi="Times New Roman"/>
          <w:sz w:val="24"/>
          <w:szCs w:val="24"/>
        </w:rPr>
        <w:t xml:space="preserve">Members of the Counseling faculty possess the information that engineering students need for transfer, but not all of the students avail themselves of this resource.  Perhaps the faculties of Counseling and Engineering can work together to help get the information to the students.  This would likely result in engineering students taking more engineering courses prior to transfer, thus increasing their likelihood of success.  We are not certain of the best way to achieve this goal, but it is something to investigate.  </w:t>
      </w:r>
    </w:p>
    <w:p w14:paraId="12F40E89" w14:textId="77777777" w:rsidR="00E2020A" w:rsidRPr="00C12879" w:rsidRDefault="00E2020A" w:rsidP="00C12879">
      <w:pPr>
        <w:spacing w:after="0" w:line="240" w:lineRule="auto"/>
        <w:ind w:left="360"/>
        <w:contextualSpacing/>
        <w:rPr>
          <w:rFonts w:ascii="Times New Roman" w:hAnsi="Times New Roman"/>
          <w:sz w:val="24"/>
          <w:szCs w:val="24"/>
        </w:rPr>
      </w:pPr>
      <w:r w:rsidRPr="00C12879">
        <w:rPr>
          <w:rFonts w:ascii="Times New Roman" w:hAnsi="Times New Roman"/>
          <w:sz w:val="24"/>
          <w:szCs w:val="24"/>
        </w:rPr>
        <w:t xml:space="preserve"> </w:t>
      </w:r>
    </w:p>
    <w:p w14:paraId="51553376" w14:textId="77777777" w:rsidR="00C12879" w:rsidRDefault="00E2020A" w:rsidP="00C12879">
      <w:pPr>
        <w:spacing w:after="0" w:line="240" w:lineRule="auto"/>
        <w:ind w:left="370"/>
        <w:contextualSpacing/>
        <w:rPr>
          <w:rFonts w:ascii="Times New Roman" w:hAnsi="Times New Roman"/>
          <w:sz w:val="24"/>
          <w:szCs w:val="24"/>
        </w:rPr>
      </w:pPr>
      <w:r w:rsidRPr="00C12879">
        <w:rPr>
          <w:rFonts w:ascii="Times New Roman" w:hAnsi="Times New Roman"/>
          <w:sz w:val="24"/>
          <w:szCs w:val="24"/>
        </w:rPr>
        <w:lastRenderedPageBreak/>
        <w:t xml:space="preserve">It may be possible to introduce tutoring in engineering to El Camino in a manner similar to the mathematics tutoring offered in the Math Study Center, particularly since the two departments are part of the same division. </w:t>
      </w:r>
    </w:p>
    <w:p w14:paraId="3382A365" w14:textId="77777777" w:rsidR="00E2020A" w:rsidRPr="00C12879" w:rsidRDefault="00E2020A" w:rsidP="00C12879">
      <w:pPr>
        <w:spacing w:after="0" w:line="240" w:lineRule="auto"/>
        <w:ind w:left="370"/>
        <w:contextualSpacing/>
        <w:rPr>
          <w:rFonts w:ascii="Times New Roman" w:hAnsi="Times New Roman"/>
          <w:sz w:val="24"/>
          <w:szCs w:val="24"/>
        </w:rPr>
      </w:pPr>
    </w:p>
    <w:p w14:paraId="77DFAB20" w14:textId="77777777" w:rsidR="00B23862" w:rsidRPr="00C12879" w:rsidRDefault="00AE4318" w:rsidP="00C12879">
      <w:pPr>
        <w:spacing w:after="0" w:line="240" w:lineRule="auto"/>
        <w:ind w:left="360"/>
        <w:contextualSpacing/>
        <w:rPr>
          <w:rFonts w:ascii="Times New Roman" w:hAnsi="Times New Roman"/>
          <w:sz w:val="24"/>
          <w:szCs w:val="24"/>
        </w:rPr>
      </w:pPr>
      <w:r w:rsidRPr="03B05D3A">
        <w:rPr>
          <w:rFonts w:ascii="Times New Roman" w:hAnsi="Times New Roman"/>
          <w:sz w:val="24"/>
          <w:szCs w:val="24"/>
        </w:rPr>
        <w:t xml:space="preserve">A Makerspace has been identified.  </w:t>
      </w:r>
      <w:r w:rsidR="00232FDB" w:rsidRPr="03B05D3A">
        <w:rPr>
          <w:rFonts w:ascii="Times New Roman" w:hAnsi="Times New Roman"/>
          <w:sz w:val="24"/>
          <w:szCs w:val="24"/>
        </w:rPr>
        <w:t>Equipment</w:t>
      </w:r>
      <w:r w:rsidRPr="03B05D3A">
        <w:rPr>
          <w:rFonts w:ascii="Times New Roman" w:hAnsi="Times New Roman"/>
          <w:sz w:val="24"/>
          <w:szCs w:val="24"/>
        </w:rPr>
        <w:t xml:space="preserve"> for students to do engineering projects is needed, which will require funding</w:t>
      </w:r>
      <w:commentRangeStart w:id="47"/>
      <w:r w:rsidRPr="03B05D3A">
        <w:rPr>
          <w:rFonts w:ascii="Times New Roman" w:hAnsi="Times New Roman"/>
          <w:sz w:val="24"/>
          <w:szCs w:val="24"/>
        </w:rPr>
        <w:t>.</w:t>
      </w:r>
      <w:commentRangeEnd w:id="47"/>
      <w:r>
        <w:rPr>
          <w:rStyle w:val="CommentReference"/>
        </w:rPr>
        <w:commentReference w:id="47"/>
      </w:r>
    </w:p>
    <w:p w14:paraId="5C71F136" w14:textId="77777777" w:rsidR="00452F17" w:rsidRPr="00526F2B" w:rsidRDefault="00452F17" w:rsidP="00B23862">
      <w:pPr>
        <w:autoSpaceDE w:val="0"/>
        <w:autoSpaceDN w:val="0"/>
        <w:adjustRightInd w:val="0"/>
        <w:spacing w:after="0" w:line="240" w:lineRule="auto"/>
        <w:rPr>
          <w:rFonts w:ascii="Times New Roman" w:hAnsi="Times New Roman"/>
          <w:sz w:val="24"/>
          <w:szCs w:val="24"/>
        </w:rPr>
      </w:pPr>
    </w:p>
    <w:p w14:paraId="59452514" w14:textId="77777777" w:rsidR="007E75CF" w:rsidRDefault="007E75CF" w:rsidP="00B23862">
      <w:pPr>
        <w:pStyle w:val="Heading1"/>
        <w:spacing w:before="0" w:line="240" w:lineRule="auto"/>
        <w:rPr>
          <w:rFonts w:ascii="Times New Roman" w:hAnsi="Times New Roman"/>
        </w:rPr>
      </w:pPr>
      <w:bookmarkStart w:id="48" w:name="_Toc82081152"/>
    </w:p>
    <w:p w14:paraId="5D213FB4" w14:textId="4197026F" w:rsidR="00B23862" w:rsidRPr="00526F2B" w:rsidRDefault="00B23862" w:rsidP="00B23862">
      <w:pPr>
        <w:pStyle w:val="Heading1"/>
        <w:spacing w:before="0" w:line="240" w:lineRule="auto"/>
        <w:rPr>
          <w:rFonts w:ascii="Times New Roman" w:hAnsi="Times New Roman"/>
        </w:rPr>
      </w:pPr>
      <w:r w:rsidRPr="00526F2B">
        <w:rPr>
          <w:rFonts w:ascii="Times New Roman" w:hAnsi="Times New Roman"/>
        </w:rPr>
        <w:t>Future Planning</w:t>
      </w:r>
      <w:bookmarkEnd w:id="48"/>
    </w:p>
    <w:p w14:paraId="62199465" w14:textId="77777777" w:rsidR="00B23862" w:rsidRPr="00526F2B" w:rsidRDefault="00B23862" w:rsidP="00B23862">
      <w:pPr>
        <w:autoSpaceDE w:val="0"/>
        <w:autoSpaceDN w:val="0"/>
        <w:adjustRightInd w:val="0"/>
        <w:spacing w:after="0" w:line="240" w:lineRule="auto"/>
        <w:rPr>
          <w:rFonts w:ascii="Times New Roman" w:hAnsi="Times New Roman"/>
          <w:b/>
          <w:bCs/>
          <w:sz w:val="24"/>
          <w:szCs w:val="24"/>
        </w:rPr>
      </w:pPr>
    </w:p>
    <w:p w14:paraId="588E7A27" w14:textId="77777777" w:rsidR="00B23862" w:rsidRPr="00526F2B" w:rsidRDefault="00B23862" w:rsidP="00B23862">
      <w:pPr>
        <w:autoSpaceDE w:val="0"/>
        <w:autoSpaceDN w:val="0"/>
        <w:adjustRightInd w:val="0"/>
        <w:spacing w:after="0" w:line="240" w:lineRule="auto"/>
        <w:rPr>
          <w:rFonts w:ascii="Times New Roman" w:hAnsi="Times New Roman"/>
          <w:b/>
          <w:bCs/>
          <w:noProof/>
          <w:sz w:val="24"/>
          <w:szCs w:val="24"/>
        </w:rPr>
      </w:pPr>
      <w:r w:rsidRPr="00526F2B">
        <w:rPr>
          <w:rFonts w:ascii="Times New Roman" w:hAnsi="Times New Roman"/>
          <w:b/>
          <w:bCs/>
          <w:noProof/>
          <w:sz w:val="24"/>
          <w:szCs w:val="24"/>
        </w:rPr>
        <w:t>A) Based on the assessment reported in the previous section, develop program goals to be completed during the next four years in relation to:</w:t>
      </w:r>
    </w:p>
    <w:p w14:paraId="0DA123B1" w14:textId="77777777" w:rsidR="00B23862" w:rsidRPr="00526F2B" w:rsidRDefault="00B23862" w:rsidP="00B23862">
      <w:pPr>
        <w:autoSpaceDE w:val="0"/>
        <w:autoSpaceDN w:val="0"/>
        <w:adjustRightInd w:val="0"/>
        <w:spacing w:after="0" w:line="240" w:lineRule="auto"/>
        <w:rPr>
          <w:rFonts w:ascii="Times New Roman" w:hAnsi="Times New Roman"/>
          <w:b/>
          <w:bCs/>
          <w:noProof/>
          <w:sz w:val="24"/>
          <w:szCs w:val="24"/>
        </w:rPr>
      </w:pPr>
    </w:p>
    <w:p w14:paraId="7572318A" w14:textId="77777777" w:rsidR="00B23862" w:rsidRPr="00526F2B" w:rsidRDefault="00B23862" w:rsidP="00B23862">
      <w:pPr>
        <w:pStyle w:val="ListParagraph"/>
        <w:numPr>
          <w:ilvl w:val="0"/>
          <w:numId w:val="27"/>
        </w:numPr>
        <w:autoSpaceDE w:val="0"/>
        <w:autoSpaceDN w:val="0"/>
        <w:adjustRightInd w:val="0"/>
        <w:spacing w:after="0" w:line="240" w:lineRule="auto"/>
        <w:rPr>
          <w:rFonts w:ascii="Times New Roman" w:hAnsi="Times New Roman"/>
          <w:b/>
          <w:bCs/>
          <w:noProof/>
          <w:sz w:val="24"/>
          <w:szCs w:val="24"/>
        </w:rPr>
      </w:pPr>
      <w:r w:rsidRPr="00526F2B">
        <w:rPr>
          <w:rFonts w:ascii="Times New Roman" w:hAnsi="Times New Roman"/>
          <w:b/>
          <w:bCs/>
          <w:noProof/>
          <w:sz w:val="24"/>
          <w:szCs w:val="24"/>
        </w:rPr>
        <w:t>Adjusting the curriculum for coherence and alignment with students’ workforce needs</w:t>
      </w:r>
    </w:p>
    <w:p w14:paraId="4C4CEA3D" w14:textId="77777777" w:rsidR="000E139A" w:rsidRDefault="000E139A" w:rsidP="000E139A">
      <w:pPr>
        <w:autoSpaceDE w:val="0"/>
        <w:autoSpaceDN w:val="0"/>
        <w:adjustRightInd w:val="0"/>
        <w:spacing w:after="0" w:line="240" w:lineRule="auto"/>
        <w:contextualSpacing/>
        <w:rPr>
          <w:rFonts w:ascii="Times New Roman" w:hAnsi="Times New Roman"/>
          <w:sz w:val="24"/>
        </w:rPr>
      </w:pPr>
    </w:p>
    <w:p w14:paraId="531B641A" w14:textId="77777777" w:rsidR="00AE4318" w:rsidRPr="000E139A" w:rsidRDefault="00AE4318" w:rsidP="000E139A">
      <w:pPr>
        <w:autoSpaceDE w:val="0"/>
        <w:autoSpaceDN w:val="0"/>
        <w:adjustRightInd w:val="0"/>
        <w:spacing w:after="0" w:line="240" w:lineRule="auto"/>
        <w:ind w:left="720"/>
        <w:contextualSpacing/>
        <w:rPr>
          <w:rFonts w:ascii="Times New Roman" w:hAnsi="Times New Roman"/>
          <w:sz w:val="24"/>
        </w:rPr>
      </w:pPr>
      <w:r w:rsidRPr="000E139A">
        <w:rPr>
          <w:rFonts w:ascii="Times New Roman" w:hAnsi="Times New Roman"/>
          <w:sz w:val="24"/>
        </w:rPr>
        <w:t>Curriculum:  Data analysis (by conducting surveys in classroom and talking to Industry experts), we have identified the gaps between what is being taught in the curriculum and the skills needed in the workforce.  Our plan is to introduce Engineering Graphics</w:t>
      </w:r>
      <w:r w:rsidR="00555012" w:rsidRPr="000E139A">
        <w:rPr>
          <w:rFonts w:ascii="Times New Roman" w:hAnsi="Times New Roman"/>
          <w:sz w:val="24"/>
        </w:rPr>
        <w:t xml:space="preserve"> (ENGR 15)</w:t>
      </w:r>
      <w:r w:rsidRPr="000E139A">
        <w:rPr>
          <w:rFonts w:ascii="Times New Roman" w:hAnsi="Times New Roman"/>
          <w:sz w:val="24"/>
        </w:rPr>
        <w:t>, Strength of Materials</w:t>
      </w:r>
      <w:r w:rsidR="00555012" w:rsidRPr="000E139A">
        <w:rPr>
          <w:rFonts w:ascii="Times New Roman" w:hAnsi="Times New Roman"/>
          <w:sz w:val="24"/>
        </w:rPr>
        <w:t xml:space="preserve"> (ENGR 16)</w:t>
      </w:r>
      <w:r w:rsidRPr="000E139A">
        <w:rPr>
          <w:rFonts w:ascii="Times New Roman" w:hAnsi="Times New Roman"/>
          <w:sz w:val="24"/>
        </w:rPr>
        <w:t xml:space="preserve"> and Introdu</w:t>
      </w:r>
      <w:r w:rsidR="00555012" w:rsidRPr="000E139A">
        <w:rPr>
          <w:rFonts w:ascii="Times New Roman" w:hAnsi="Times New Roman"/>
          <w:sz w:val="24"/>
        </w:rPr>
        <w:t>c</w:t>
      </w:r>
      <w:r w:rsidRPr="000E139A">
        <w:rPr>
          <w:rFonts w:ascii="Times New Roman" w:hAnsi="Times New Roman"/>
          <w:sz w:val="24"/>
        </w:rPr>
        <w:t xml:space="preserve">tion to Material Science </w:t>
      </w:r>
      <w:r w:rsidR="00555012" w:rsidRPr="000E139A">
        <w:rPr>
          <w:rFonts w:ascii="Times New Roman" w:hAnsi="Times New Roman"/>
          <w:sz w:val="24"/>
        </w:rPr>
        <w:t xml:space="preserve">(ENGR 14/14L) </w:t>
      </w:r>
      <w:r w:rsidRPr="000E139A">
        <w:rPr>
          <w:rFonts w:ascii="Times New Roman" w:hAnsi="Times New Roman"/>
          <w:sz w:val="24"/>
        </w:rPr>
        <w:t xml:space="preserve">in the next four years.  Furthermore, curriculum for the courses will be aligned with workforce needs.  For </w:t>
      </w:r>
      <w:r w:rsidR="00452F17" w:rsidRPr="000E139A">
        <w:rPr>
          <w:rFonts w:ascii="Times New Roman" w:hAnsi="Times New Roman"/>
          <w:sz w:val="24"/>
        </w:rPr>
        <w:t>example, with the current nation</w:t>
      </w:r>
      <w:r w:rsidRPr="000E139A">
        <w:rPr>
          <w:rFonts w:ascii="Times New Roman" w:hAnsi="Times New Roman"/>
          <w:sz w:val="24"/>
        </w:rPr>
        <w:t>al impetus towards in-house semiconductor processing will increase workforce needs.  Material Science curriculum will incorporate topics in semiconductor manufacturing.</w:t>
      </w:r>
    </w:p>
    <w:p w14:paraId="50895670" w14:textId="77777777" w:rsidR="00AE4318" w:rsidRPr="00526F2B" w:rsidRDefault="00AE4318" w:rsidP="00AE4318">
      <w:pPr>
        <w:autoSpaceDE w:val="0"/>
        <w:autoSpaceDN w:val="0"/>
        <w:adjustRightInd w:val="0"/>
        <w:spacing w:after="0" w:line="240" w:lineRule="auto"/>
        <w:rPr>
          <w:rFonts w:ascii="Times New Roman" w:hAnsi="Times New Roman"/>
        </w:rPr>
      </w:pPr>
    </w:p>
    <w:p w14:paraId="7559D718" w14:textId="77777777" w:rsidR="00B23862" w:rsidRPr="000E139A" w:rsidRDefault="00B23862" w:rsidP="000E139A">
      <w:pPr>
        <w:pStyle w:val="ListParagraph"/>
        <w:numPr>
          <w:ilvl w:val="0"/>
          <w:numId w:val="27"/>
        </w:numPr>
        <w:autoSpaceDE w:val="0"/>
        <w:autoSpaceDN w:val="0"/>
        <w:adjustRightInd w:val="0"/>
        <w:spacing w:after="0" w:line="240" w:lineRule="auto"/>
        <w:rPr>
          <w:rFonts w:ascii="Times New Roman" w:hAnsi="Times New Roman"/>
          <w:b/>
          <w:bCs/>
          <w:noProof/>
          <w:sz w:val="24"/>
          <w:szCs w:val="24"/>
        </w:rPr>
      </w:pPr>
      <w:r w:rsidRPr="000E139A">
        <w:rPr>
          <w:rFonts w:ascii="Times New Roman" w:hAnsi="Times New Roman"/>
          <w:b/>
          <w:bCs/>
          <w:noProof/>
          <w:sz w:val="24"/>
          <w:szCs w:val="24"/>
        </w:rPr>
        <w:t>Advancing towards a more equitable program to close equity gaps among groups of students</w:t>
      </w:r>
    </w:p>
    <w:p w14:paraId="38C1F859" w14:textId="77777777" w:rsidR="00B816AE" w:rsidRPr="000E139A" w:rsidRDefault="00B816AE" w:rsidP="000E139A">
      <w:pPr>
        <w:autoSpaceDE w:val="0"/>
        <w:autoSpaceDN w:val="0"/>
        <w:adjustRightInd w:val="0"/>
        <w:spacing w:after="0" w:line="240" w:lineRule="auto"/>
        <w:contextualSpacing/>
        <w:rPr>
          <w:rFonts w:ascii="Times New Roman" w:hAnsi="Times New Roman"/>
          <w:b/>
          <w:bCs/>
          <w:noProof/>
          <w:sz w:val="28"/>
          <w:szCs w:val="24"/>
        </w:rPr>
      </w:pPr>
    </w:p>
    <w:p w14:paraId="25BF3B3C" w14:textId="55CEF008" w:rsidR="00B816AE" w:rsidRPr="000E139A" w:rsidRDefault="00B816AE" w:rsidP="03B05D3A">
      <w:pPr>
        <w:autoSpaceDE w:val="0"/>
        <w:autoSpaceDN w:val="0"/>
        <w:adjustRightInd w:val="0"/>
        <w:spacing w:after="0" w:line="240" w:lineRule="auto"/>
        <w:ind w:left="720"/>
        <w:contextualSpacing/>
        <w:rPr>
          <w:rFonts w:ascii="Times New Roman" w:hAnsi="Times New Roman"/>
          <w:sz w:val="24"/>
          <w:szCs w:val="24"/>
        </w:rPr>
      </w:pPr>
      <w:r w:rsidRPr="03B05D3A">
        <w:rPr>
          <w:rFonts w:ascii="Times New Roman" w:hAnsi="Times New Roman"/>
          <w:sz w:val="24"/>
          <w:szCs w:val="24"/>
        </w:rPr>
        <w:t>In order to close the equit</w:t>
      </w:r>
      <w:r w:rsidR="00F55338" w:rsidRPr="03B05D3A">
        <w:rPr>
          <w:rFonts w:ascii="Times New Roman" w:hAnsi="Times New Roman"/>
          <w:sz w:val="24"/>
          <w:szCs w:val="24"/>
        </w:rPr>
        <w:t>y</w:t>
      </w:r>
      <w:r w:rsidRPr="03B05D3A">
        <w:rPr>
          <w:rFonts w:ascii="Times New Roman" w:hAnsi="Times New Roman"/>
          <w:sz w:val="24"/>
          <w:szCs w:val="24"/>
        </w:rPr>
        <w:t xml:space="preserve"> gaps, </w:t>
      </w:r>
      <w:r w:rsidR="61C15778" w:rsidRPr="002260BE">
        <w:rPr>
          <w:rFonts w:ascii="Times New Roman" w:hAnsi="Times New Roman"/>
          <w:sz w:val="24"/>
          <w:szCs w:val="24"/>
        </w:rPr>
        <w:t>our main</w:t>
      </w:r>
      <w:r w:rsidR="61C15778" w:rsidRPr="03B05D3A">
        <w:rPr>
          <w:rFonts w:ascii="Times New Roman" w:hAnsi="Times New Roman"/>
          <w:sz w:val="24"/>
          <w:szCs w:val="24"/>
        </w:rPr>
        <w:t xml:space="preserve"> </w:t>
      </w:r>
      <w:r w:rsidRPr="03B05D3A">
        <w:rPr>
          <w:rFonts w:ascii="Times New Roman" w:hAnsi="Times New Roman"/>
          <w:sz w:val="24"/>
          <w:szCs w:val="24"/>
        </w:rPr>
        <w:t>goal is to p</w:t>
      </w:r>
      <w:commentRangeStart w:id="49"/>
      <w:r w:rsidRPr="03B05D3A">
        <w:rPr>
          <w:rFonts w:ascii="Times New Roman" w:hAnsi="Times New Roman"/>
          <w:sz w:val="24"/>
          <w:szCs w:val="24"/>
        </w:rPr>
        <w:t>rovide targeted support</w:t>
      </w:r>
      <w:commentRangeEnd w:id="49"/>
      <w:r>
        <w:rPr>
          <w:rStyle w:val="CommentReference"/>
        </w:rPr>
        <w:commentReference w:id="49"/>
      </w:r>
      <w:r w:rsidRPr="03B05D3A">
        <w:rPr>
          <w:rFonts w:ascii="Times New Roman" w:hAnsi="Times New Roman"/>
          <w:sz w:val="24"/>
          <w:szCs w:val="24"/>
        </w:rPr>
        <w:t xml:space="preserve"> to students who are most affected by the equity gaps. </w:t>
      </w:r>
      <w:r w:rsidR="00B431A4">
        <w:rPr>
          <w:rFonts w:ascii="Times New Roman" w:hAnsi="Times New Roman"/>
          <w:sz w:val="24"/>
          <w:szCs w:val="24"/>
        </w:rPr>
        <w:t xml:space="preserve">These students include students who are struggling within their first sequences of calculus or engineering.  Targeted support will </w:t>
      </w:r>
      <w:r w:rsidRPr="03B05D3A">
        <w:rPr>
          <w:rFonts w:ascii="Times New Roman" w:hAnsi="Times New Roman"/>
          <w:sz w:val="24"/>
          <w:szCs w:val="24"/>
        </w:rPr>
        <w:t>include additional academic support, counseling, mentorship, and tutoring.  Our goal is</w:t>
      </w:r>
      <w:r w:rsidR="41FDEC4C" w:rsidRPr="03B05D3A">
        <w:rPr>
          <w:rFonts w:ascii="Times New Roman" w:hAnsi="Times New Roman"/>
          <w:sz w:val="24"/>
          <w:szCs w:val="24"/>
        </w:rPr>
        <w:t xml:space="preserve"> </w:t>
      </w:r>
      <w:r w:rsidR="41FDEC4C" w:rsidRPr="002260BE">
        <w:rPr>
          <w:rFonts w:ascii="Times New Roman" w:hAnsi="Times New Roman"/>
          <w:sz w:val="24"/>
          <w:szCs w:val="24"/>
        </w:rPr>
        <w:t>to</w:t>
      </w:r>
      <w:r w:rsidRPr="03B05D3A">
        <w:rPr>
          <w:rFonts w:ascii="Times New Roman" w:hAnsi="Times New Roman"/>
          <w:sz w:val="24"/>
          <w:szCs w:val="24"/>
        </w:rPr>
        <w:t xml:space="preserve"> hire a dedicated engineering </w:t>
      </w:r>
      <w:r w:rsidR="00B431A4">
        <w:rPr>
          <w:rFonts w:ascii="Times New Roman" w:hAnsi="Times New Roman"/>
          <w:sz w:val="24"/>
          <w:szCs w:val="24"/>
        </w:rPr>
        <w:t>t</w:t>
      </w:r>
      <w:r w:rsidRPr="03B05D3A">
        <w:rPr>
          <w:rFonts w:ascii="Times New Roman" w:hAnsi="Times New Roman"/>
          <w:sz w:val="24"/>
          <w:szCs w:val="24"/>
        </w:rPr>
        <w:t xml:space="preserve">utor.  Furthermore, </w:t>
      </w:r>
      <w:r w:rsidR="00B431A4">
        <w:rPr>
          <w:rFonts w:ascii="Times New Roman" w:hAnsi="Times New Roman"/>
          <w:sz w:val="24"/>
          <w:szCs w:val="24"/>
        </w:rPr>
        <w:t xml:space="preserve">it is important to </w:t>
      </w:r>
      <w:r w:rsidRPr="03B05D3A">
        <w:rPr>
          <w:rFonts w:ascii="Times New Roman" w:hAnsi="Times New Roman"/>
          <w:sz w:val="24"/>
          <w:szCs w:val="24"/>
        </w:rPr>
        <w:t xml:space="preserve">evaluate </w:t>
      </w:r>
      <w:r w:rsidR="00B431A4">
        <w:rPr>
          <w:rFonts w:ascii="Times New Roman" w:hAnsi="Times New Roman"/>
          <w:sz w:val="24"/>
          <w:szCs w:val="24"/>
        </w:rPr>
        <w:t xml:space="preserve">students’ </w:t>
      </w:r>
      <w:r w:rsidRPr="03B05D3A">
        <w:rPr>
          <w:rFonts w:ascii="Times New Roman" w:hAnsi="Times New Roman"/>
          <w:sz w:val="24"/>
          <w:szCs w:val="24"/>
        </w:rPr>
        <w:t>progress</w:t>
      </w:r>
      <w:r w:rsidR="00B431A4">
        <w:rPr>
          <w:rFonts w:ascii="Times New Roman" w:hAnsi="Times New Roman"/>
          <w:sz w:val="24"/>
          <w:szCs w:val="24"/>
        </w:rPr>
        <w:t>es</w:t>
      </w:r>
      <w:r w:rsidRPr="03B05D3A">
        <w:rPr>
          <w:rFonts w:ascii="Times New Roman" w:hAnsi="Times New Roman"/>
          <w:sz w:val="24"/>
          <w:szCs w:val="24"/>
        </w:rPr>
        <w:t xml:space="preserve"> to determine if the interventions are working. Use data to monitor progress and adjust strategies as needed.</w:t>
      </w:r>
    </w:p>
    <w:p w14:paraId="0C8FE7CE" w14:textId="77777777" w:rsidR="00B816AE" w:rsidRPr="00526F2B" w:rsidRDefault="00B816AE" w:rsidP="00AE4318">
      <w:pPr>
        <w:autoSpaceDE w:val="0"/>
        <w:autoSpaceDN w:val="0"/>
        <w:adjustRightInd w:val="0"/>
        <w:spacing w:after="0" w:line="240" w:lineRule="auto"/>
        <w:rPr>
          <w:rFonts w:ascii="Times New Roman" w:hAnsi="Times New Roman"/>
        </w:rPr>
      </w:pPr>
    </w:p>
    <w:p w14:paraId="034F6B1A" w14:textId="77777777" w:rsidR="00B23862" w:rsidRPr="00526F2B" w:rsidRDefault="00B23862" w:rsidP="00B23862">
      <w:pPr>
        <w:pStyle w:val="ListParagraph"/>
        <w:numPr>
          <w:ilvl w:val="0"/>
          <w:numId w:val="27"/>
        </w:numPr>
        <w:autoSpaceDE w:val="0"/>
        <w:autoSpaceDN w:val="0"/>
        <w:adjustRightInd w:val="0"/>
        <w:spacing w:after="0" w:line="240" w:lineRule="auto"/>
        <w:rPr>
          <w:rFonts w:ascii="Times New Roman" w:hAnsi="Times New Roman"/>
          <w:b/>
          <w:bCs/>
          <w:noProof/>
          <w:sz w:val="24"/>
          <w:szCs w:val="24"/>
        </w:rPr>
      </w:pPr>
      <w:r w:rsidRPr="00526F2B">
        <w:rPr>
          <w:rFonts w:ascii="Times New Roman" w:hAnsi="Times New Roman"/>
          <w:b/>
          <w:bCs/>
          <w:noProof/>
          <w:sz w:val="24"/>
          <w:szCs w:val="24"/>
        </w:rPr>
        <w:t>Clarifying students’ paths to completion, further education and employment</w:t>
      </w:r>
    </w:p>
    <w:p w14:paraId="41004F19" w14:textId="77777777" w:rsidR="000E139A" w:rsidRDefault="000E139A" w:rsidP="000E139A">
      <w:pPr>
        <w:autoSpaceDE w:val="0"/>
        <w:autoSpaceDN w:val="0"/>
        <w:adjustRightInd w:val="0"/>
        <w:spacing w:after="0" w:line="240" w:lineRule="auto"/>
        <w:rPr>
          <w:rFonts w:ascii="Times New Roman" w:hAnsi="Times New Roman"/>
          <w:sz w:val="24"/>
        </w:rPr>
      </w:pPr>
    </w:p>
    <w:p w14:paraId="664682DE" w14:textId="2CC57319" w:rsidR="00823C1F" w:rsidRDefault="00823C1F" w:rsidP="03B05D3A">
      <w:pPr>
        <w:autoSpaceDE w:val="0"/>
        <w:autoSpaceDN w:val="0"/>
        <w:adjustRightInd w:val="0"/>
        <w:spacing w:after="0" w:line="240" w:lineRule="auto"/>
        <w:ind w:left="720"/>
        <w:rPr>
          <w:rFonts w:ascii="Times New Roman" w:hAnsi="Times New Roman"/>
          <w:sz w:val="24"/>
          <w:szCs w:val="24"/>
        </w:rPr>
      </w:pPr>
      <w:r w:rsidRPr="03B05D3A">
        <w:rPr>
          <w:rFonts w:ascii="Times New Roman" w:hAnsi="Times New Roman"/>
          <w:sz w:val="24"/>
          <w:szCs w:val="24"/>
        </w:rPr>
        <w:t xml:space="preserve">A dedicated engineering counselor </w:t>
      </w:r>
      <w:r w:rsidR="000E139A" w:rsidRPr="03B05D3A">
        <w:rPr>
          <w:rFonts w:ascii="Times New Roman" w:hAnsi="Times New Roman"/>
          <w:sz w:val="24"/>
          <w:szCs w:val="24"/>
        </w:rPr>
        <w:t>where</w:t>
      </w:r>
      <w:r w:rsidRPr="03B05D3A">
        <w:rPr>
          <w:rFonts w:ascii="Times New Roman" w:hAnsi="Times New Roman"/>
          <w:sz w:val="24"/>
          <w:szCs w:val="24"/>
        </w:rPr>
        <w:t xml:space="preserve"> students </w:t>
      </w:r>
      <w:r w:rsidR="000E139A" w:rsidRPr="03B05D3A">
        <w:rPr>
          <w:rFonts w:ascii="Times New Roman" w:hAnsi="Times New Roman"/>
          <w:sz w:val="24"/>
          <w:szCs w:val="24"/>
        </w:rPr>
        <w:t xml:space="preserve">can get </w:t>
      </w:r>
      <w:r w:rsidRPr="03B05D3A">
        <w:rPr>
          <w:rFonts w:ascii="Times New Roman" w:hAnsi="Times New Roman"/>
          <w:sz w:val="24"/>
          <w:szCs w:val="24"/>
        </w:rPr>
        <w:t>career guidance and counseling to help them identify their interests, strengths, and goals. This can help them choose a path that aligns with their i</w:t>
      </w:r>
      <w:commentRangeStart w:id="50"/>
      <w:commentRangeStart w:id="51"/>
      <w:r w:rsidRPr="03B05D3A">
        <w:rPr>
          <w:rFonts w:ascii="Times New Roman" w:hAnsi="Times New Roman"/>
          <w:sz w:val="24"/>
          <w:szCs w:val="24"/>
        </w:rPr>
        <w:t>nterests and strengths.  Map pathways to completion, further education, and employment for students. Show them the different options available to them, such as vocational training programs, apprenticeships, and college degree programs. Provide information on job opportunities and labor market trends to help students make informed decisions about their future careers. This i</w:t>
      </w:r>
      <w:commentRangeEnd w:id="50"/>
      <w:r>
        <w:rPr>
          <w:rStyle w:val="CommentReference"/>
        </w:rPr>
        <w:commentReference w:id="50"/>
      </w:r>
      <w:commentRangeEnd w:id="51"/>
      <w:r>
        <w:rPr>
          <w:rStyle w:val="CommentReference"/>
        </w:rPr>
        <w:commentReference w:id="51"/>
      </w:r>
      <w:r w:rsidRPr="03B05D3A">
        <w:rPr>
          <w:rFonts w:ascii="Times New Roman" w:hAnsi="Times New Roman"/>
          <w:sz w:val="24"/>
          <w:szCs w:val="24"/>
        </w:rPr>
        <w:t>nformation can include job projections, salary expectations, and required skills and qualifications.</w:t>
      </w:r>
    </w:p>
    <w:p w14:paraId="2DDD586E" w14:textId="1F963F57" w:rsidR="00462773" w:rsidRDefault="00462773" w:rsidP="03B05D3A">
      <w:pPr>
        <w:autoSpaceDE w:val="0"/>
        <w:autoSpaceDN w:val="0"/>
        <w:adjustRightInd w:val="0"/>
        <w:spacing w:after="0" w:line="240" w:lineRule="auto"/>
        <w:ind w:left="720"/>
        <w:rPr>
          <w:rFonts w:ascii="Times New Roman" w:hAnsi="Times New Roman"/>
          <w:sz w:val="24"/>
          <w:szCs w:val="24"/>
        </w:rPr>
      </w:pPr>
    </w:p>
    <w:p w14:paraId="67C0C651" w14:textId="77777777" w:rsidR="00AE4318" w:rsidRPr="00526F2B" w:rsidRDefault="00AE4318" w:rsidP="00AE4318">
      <w:pPr>
        <w:autoSpaceDE w:val="0"/>
        <w:autoSpaceDN w:val="0"/>
        <w:adjustRightInd w:val="0"/>
        <w:spacing w:after="0" w:line="240" w:lineRule="auto"/>
        <w:rPr>
          <w:rFonts w:ascii="Times New Roman" w:hAnsi="Times New Roman"/>
          <w:b/>
          <w:bCs/>
          <w:noProof/>
          <w:sz w:val="24"/>
          <w:szCs w:val="24"/>
        </w:rPr>
      </w:pPr>
    </w:p>
    <w:p w14:paraId="1A4527FA" w14:textId="77777777" w:rsidR="00B23862" w:rsidRPr="00526F2B" w:rsidRDefault="00B23862" w:rsidP="00B23862">
      <w:pPr>
        <w:pStyle w:val="ListParagraph"/>
        <w:numPr>
          <w:ilvl w:val="0"/>
          <w:numId w:val="27"/>
        </w:numPr>
        <w:autoSpaceDE w:val="0"/>
        <w:autoSpaceDN w:val="0"/>
        <w:adjustRightInd w:val="0"/>
        <w:spacing w:after="0" w:line="240" w:lineRule="auto"/>
        <w:rPr>
          <w:rFonts w:ascii="Times New Roman" w:hAnsi="Times New Roman"/>
          <w:b/>
          <w:bCs/>
          <w:noProof/>
          <w:sz w:val="24"/>
          <w:szCs w:val="24"/>
        </w:rPr>
      </w:pPr>
      <w:r w:rsidRPr="00526F2B">
        <w:rPr>
          <w:rFonts w:ascii="Times New Roman" w:hAnsi="Times New Roman"/>
          <w:b/>
          <w:bCs/>
          <w:noProof/>
          <w:sz w:val="24"/>
          <w:szCs w:val="24"/>
        </w:rPr>
        <w:t xml:space="preserve">Helping students explore options and build foundation skills </w:t>
      </w:r>
    </w:p>
    <w:p w14:paraId="7AE486A0" w14:textId="77777777" w:rsidR="00CF66A5" w:rsidRDefault="00CF66A5" w:rsidP="00CF66A5">
      <w:pPr>
        <w:autoSpaceDE w:val="0"/>
        <w:autoSpaceDN w:val="0"/>
        <w:adjustRightInd w:val="0"/>
        <w:spacing w:after="0" w:line="240" w:lineRule="auto"/>
        <w:ind w:left="720"/>
        <w:rPr>
          <w:rFonts w:ascii="Times New Roman" w:hAnsi="Times New Roman"/>
          <w:sz w:val="24"/>
          <w:szCs w:val="24"/>
        </w:rPr>
      </w:pPr>
    </w:p>
    <w:p w14:paraId="0CAB5955" w14:textId="77777777" w:rsidR="00CF66A5" w:rsidRDefault="00823C1F" w:rsidP="00CF66A5">
      <w:pPr>
        <w:autoSpaceDE w:val="0"/>
        <w:autoSpaceDN w:val="0"/>
        <w:adjustRightInd w:val="0"/>
        <w:spacing w:after="0" w:line="240" w:lineRule="auto"/>
        <w:ind w:left="720"/>
        <w:rPr>
          <w:rFonts w:ascii="Times New Roman" w:hAnsi="Times New Roman"/>
          <w:sz w:val="24"/>
          <w:szCs w:val="24"/>
        </w:rPr>
      </w:pPr>
      <w:r w:rsidRPr="00CF66A5">
        <w:rPr>
          <w:rFonts w:ascii="Times New Roman" w:hAnsi="Times New Roman"/>
          <w:sz w:val="24"/>
          <w:szCs w:val="24"/>
        </w:rPr>
        <w:t xml:space="preserve">In order for students to explore options, </w:t>
      </w:r>
      <w:r w:rsidR="52C22735" w:rsidRPr="00CF66A5">
        <w:rPr>
          <w:rFonts w:ascii="Times New Roman" w:hAnsi="Times New Roman"/>
          <w:sz w:val="24"/>
          <w:szCs w:val="24"/>
        </w:rPr>
        <w:t>our</w:t>
      </w:r>
      <w:commentRangeStart w:id="52"/>
      <w:commentRangeStart w:id="53"/>
      <w:commentRangeStart w:id="54"/>
      <w:r w:rsidRPr="00CF66A5">
        <w:rPr>
          <w:rFonts w:ascii="Times New Roman" w:hAnsi="Times New Roman"/>
          <w:sz w:val="24"/>
          <w:szCs w:val="24"/>
        </w:rPr>
        <w:t xml:space="preserve"> goal is to connect students with alumni and industry professionals in their field of interest. This can help them build networks, learn about job opportunities, and gain insights into the industry. </w:t>
      </w:r>
      <w:commentRangeEnd w:id="52"/>
      <w:r>
        <w:rPr>
          <w:rStyle w:val="CommentReference"/>
        </w:rPr>
        <w:commentReference w:id="52"/>
      </w:r>
      <w:commentRangeEnd w:id="53"/>
    </w:p>
    <w:p w14:paraId="4BE5CF8A" w14:textId="60CF52E1" w:rsidR="00823C1F" w:rsidRPr="00CF66A5" w:rsidRDefault="00823C1F" w:rsidP="00CF66A5">
      <w:pPr>
        <w:autoSpaceDE w:val="0"/>
        <w:autoSpaceDN w:val="0"/>
        <w:adjustRightInd w:val="0"/>
        <w:spacing w:after="0" w:line="240" w:lineRule="auto"/>
        <w:ind w:left="720"/>
        <w:rPr>
          <w:rFonts w:ascii="Times New Roman" w:hAnsi="Times New Roman"/>
        </w:rPr>
      </w:pPr>
      <w:r>
        <w:rPr>
          <w:rStyle w:val="CommentReference"/>
        </w:rPr>
        <w:commentReference w:id="53"/>
      </w:r>
      <w:commentRangeEnd w:id="54"/>
      <w:r>
        <w:rPr>
          <w:rStyle w:val="CommentReference"/>
        </w:rPr>
        <w:commentReference w:id="54"/>
      </w:r>
    </w:p>
    <w:p w14:paraId="433BFD63" w14:textId="77777777" w:rsidR="00CF66A5" w:rsidRDefault="00CF66A5" w:rsidP="00CF66A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Beginning in the 2023-2024 academic year, we plan to hold an Engineering Day for students.  This day will involve participation of engineers from local companies covering several activities, including (but not limited to):</w:t>
      </w:r>
    </w:p>
    <w:p w14:paraId="4E6511A5" w14:textId="0D20B358" w:rsidR="00CF66A5" w:rsidRDefault="00CF66A5" w:rsidP="00CF66A5">
      <w:pPr>
        <w:pStyle w:val="ListParagraph"/>
        <w:numPr>
          <w:ilvl w:val="0"/>
          <w:numId w:val="44"/>
        </w:numPr>
        <w:autoSpaceDE w:val="0"/>
        <w:autoSpaceDN w:val="0"/>
        <w:adjustRightInd w:val="0"/>
        <w:spacing w:after="0" w:line="240" w:lineRule="auto"/>
        <w:rPr>
          <w:rFonts w:ascii="Times New Roman" w:hAnsi="Times New Roman"/>
          <w:sz w:val="24"/>
          <w:szCs w:val="24"/>
        </w:rPr>
      </w:pPr>
      <w:r w:rsidRPr="00CF66A5">
        <w:rPr>
          <w:rFonts w:ascii="Times New Roman" w:hAnsi="Times New Roman"/>
          <w:i/>
          <w:sz w:val="24"/>
          <w:szCs w:val="24"/>
        </w:rPr>
        <w:t>Resume workshops</w:t>
      </w:r>
      <w:r>
        <w:rPr>
          <w:rFonts w:ascii="Times New Roman" w:hAnsi="Times New Roman"/>
          <w:sz w:val="24"/>
          <w:szCs w:val="24"/>
        </w:rPr>
        <w:t>- allowing students to meet with industry professionals to discuss how to professionally market their skills for internships or employment;</w:t>
      </w:r>
    </w:p>
    <w:p w14:paraId="3A8CF4B6" w14:textId="6B7A07F8" w:rsidR="00CF66A5" w:rsidRDefault="00CF66A5" w:rsidP="00CF66A5">
      <w:pPr>
        <w:pStyle w:val="ListParagraph"/>
        <w:numPr>
          <w:ilvl w:val="0"/>
          <w:numId w:val="44"/>
        </w:numPr>
        <w:autoSpaceDE w:val="0"/>
        <w:autoSpaceDN w:val="0"/>
        <w:adjustRightInd w:val="0"/>
        <w:spacing w:after="0" w:line="240" w:lineRule="auto"/>
        <w:rPr>
          <w:rFonts w:ascii="Times New Roman" w:hAnsi="Times New Roman"/>
          <w:sz w:val="24"/>
          <w:szCs w:val="24"/>
        </w:rPr>
      </w:pPr>
      <w:r w:rsidRPr="00CF66A5">
        <w:rPr>
          <w:rFonts w:ascii="Times New Roman" w:hAnsi="Times New Roman"/>
          <w:i/>
          <w:sz w:val="24"/>
          <w:szCs w:val="24"/>
        </w:rPr>
        <w:t>One-on-One Mentoring</w:t>
      </w:r>
      <w:r>
        <w:rPr>
          <w:rFonts w:ascii="Times New Roman" w:hAnsi="Times New Roman"/>
          <w:sz w:val="24"/>
          <w:szCs w:val="24"/>
        </w:rPr>
        <w:t>- allowing students to be paired with engineers to discuss how to transition from the book</w:t>
      </w:r>
      <w:r w:rsidR="00582F57">
        <w:rPr>
          <w:rFonts w:ascii="Times New Roman" w:hAnsi="Times New Roman"/>
          <w:sz w:val="24"/>
          <w:szCs w:val="24"/>
        </w:rPr>
        <w:t xml:space="preserve"> </w:t>
      </w:r>
      <w:r>
        <w:rPr>
          <w:rFonts w:ascii="Times New Roman" w:hAnsi="Times New Roman"/>
          <w:sz w:val="24"/>
          <w:szCs w:val="24"/>
        </w:rPr>
        <w:t>bag to the briefcase;</w:t>
      </w:r>
    </w:p>
    <w:p w14:paraId="2BA84A4D" w14:textId="06CD06F6" w:rsidR="00CF66A5" w:rsidRDefault="00CF66A5" w:rsidP="00CF66A5">
      <w:pPr>
        <w:pStyle w:val="ListParagraph"/>
        <w:numPr>
          <w:ilvl w:val="0"/>
          <w:numId w:val="44"/>
        </w:numPr>
        <w:autoSpaceDE w:val="0"/>
        <w:autoSpaceDN w:val="0"/>
        <w:adjustRightInd w:val="0"/>
        <w:spacing w:after="0" w:line="240" w:lineRule="auto"/>
        <w:rPr>
          <w:rFonts w:ascii="Times New Roman" w:hAnsi="Times New Roman"/>
          <w:sz w:val="24"/>
          <w:szCs w:val="24"/>
        </w:rPr>
      </w:pPr>
      <w:r w:rsidRPr="00CF66A5">
        <w:rPr>
          <w:rFonts w:ascii="Times New Roman" w:hAnsi="Times New Roman"/>
          <w:i/>
          <w:sz w:val="24"/>
          <w:szCs w:val="24"/>
        </w:rPr>
        <w:t>Information Session</w:t>
      </w:r>
      <w:r>
        <w:rPr>
          <w:rFonts w:ascii="Times New Roman" w:hAnsi="Times New Roman"/>
          <w:sz w:val="24"/>
          <w:szCs w:val="24"/>
        </w:rPr>
        <w:t>- opportunities for students to speak with academicians on what courses are important for success transfer into leading university baccalaureate programs; and</w:t>
      </w:r>
    </w:p>
    <w:p w14:paraId="2F3E488D" w14:textId="23B852EA" w:rsidR="00CF66A5" w:rsidRPr="00CF66A5" w:rsidRDefault="00CF66A5" w:rsidP="00CF66A5">
      <w:pPr>
        <w:pStyle w:val="ListParagraph"/>
        <w:numPr>
          <w:ilvl w:val="0"/>
          <w:numId w:val="44"/>
        </w:numPr>
        <w:autoSpaceDE w:val="0"/>
        <w:autoSpaceDN w:val="0"/>
        <w:adjustRightInd w:val="0"/>
        <w:spacing w:after="0" w:line="240" w:lineRule="auto"/>
        <w:rPr>
          <w:rFonts w:ascii="Times New Roman" w:hAnsi="Times New Roman"/>
          <w:sz w:val="24"/>
          <w:szCs w:val="24"/>
        </w:rPr>
      </w:pPr>
      <w:r w:rsidRPr="00CF66A5">
        <w:rPr>
          <w:rFonts w:ascii="Times New Roman" w:hAnsi="Times New Roman"/>
          <w:i/>
          <w:sz w:val="24"/>
          <w:szCs w:val="24"/>
        </w:rPr>
        <w:t>Testimonial Session</w:t>
      </w:r>
      <w:r>
        <w:rPr>
          <w:rFonts w:ascii="Times New Roman" w:hAnsi="Times New Roman"/>
          <w:sz w:val="24"/>
          <w:szCs w:val="24"/>
        </w:rPr>
        <w:t>- allowing students to speak with alumni who have transitioned to the profession</w:t>
      </w:r>
    </w:p>
    <w:p w14:paraId="308D56CC" w14:textId="77777777" w:rsidR="00EA3F8E" w:rsidRPr="00EA3F8E" w:rsidRDefault="00EA3F8E" w:rsidP="00EA3F8E">
      <w:pPr>
        <w:autoSpaceDE w:val="0"/>
        <w:autoSpaceDN w:val="0"/>
        <w:adjustRightInd w:val="0"/>
        <w:spacing w:after="0" w:line="240" w:lineRule="auto"/>
        <w:ind w:left="720"/>
        <w:rPr>
          <w:rFonts w:ascii="Times New Roman" w:hAnsi="Times New Roman"/>
          <w:sz w:val="24"/>
        </w:rPr>
      </w:pPr>
    </w:p>
    <w:p w14:paraId="52855BCC" w14:textId="77777777" w:rsidR="00B23862" w:rsidRPr="00526F2B" w:rsidRDefault="00B23862" w:rsidP="00B23862">
      <w:pPr>
        <w:pStyle w:val="ListParagraph"/>
        <w:numPr>
          <w:ilvl w:val="0"/>
          <w:numId w:val="27"/>
        </w:numPr>
        <w:autoSpaceDE w:val="0"/>
        <w:autoSpaceDN w:val="0"/>
        <w:adjustRightInd w:val="0"/>
        <w:spacing w:after="0" w:line="240" w:lineRule="auto"/>
        <w:rPr>
          <w:rFonts w:ascii="Times New Roman" w:hAnsi="Times New Roman"/>
          <w:b/>
          <w:bCs/>
          <w:noProof/>
          <w:sz w:val="24"/>
          <w:szCs w:val="24"/>
        </w:rPr>
      </w:pPr>
      <w:r w:rsidRPr="00526F2B">
        <w:rPr>
          <w:rFonts w:ascii="Times New Roman" w:hAnsi="Times New Roman"/>
          <w:b/>
          <w:bCs/>
          <w:noProof/>
          <w:sz w:val="24"/>
          <w:szCs w:val="24"/>
        </w:rPr>
        <w:t xml:space="preserve">Helping students stay on the path </w:t>
      </w:r>
    </w:p>
    <w:p w14:paraId="797E50C6" w14:textId="77777777" w:rsidR="00EA3F8E" w:rsidRDefault="00EA3F8E" w:rsidP="00EA3F8E">
      <w:pPr>
        <w:autoSpaceDE w:val="0"/>
        <w:autoSpaceDN w:val="0"/>
        <w:adjustRightInd w:val="0"/>
        <w:spacing w:after="0" w:line="240" w:lineRule="auto"/>
        <w:ind w:left="720"/>
        <w:rPr>
          <w:rFonts w:ascii="Times New Roman" w:hAnsi="Times New Roman"/>
          <w:sz w:val="24"/>
        </w:rPr>
      </w:pPr>
    </w:p>
    <w:p w14:paraId="437B5026" w14:textId="77777777" w:rsidR="00823C1F" w:rsidRDefault="00EA3F8E" w:rsidP="03B05D3A">
      <w:pPr>
        <w:autoSpaceDE w:val="0"/>
        <w:autoSpaceDN w:val="0"/>
        <w:adjustRightInd w:val="0"/>
        <w:spacing w:after="0" w:line="240" w:lineRule="auto"/>
        <w:ind w:left="720"/>
        <w:rPr>
          <w:rFonts w:ascii="Times New Roman" w:hAnsi="Times New Roman"/>
          <w:sz w:val="24"/>
          <w:szCs w:val="24"/>
        </w:rPr>
      </w:pPr>
      <w:r w:rsidRPr="03B05D3A">
        <w:rPr>
          <w:rFonts w:ascii="Times New Roman" w:hAnsi="Times New Roman"/>
          <w:sz w:val="24"/>
          <w:szCs w:val="24"/>
        </w:rPr>
        <w:t xml:space="preserve">A dedicated </w:t>
      </w:r>
      <w:r w:rsidRPr="03B05D3A">
        <w:rPr>
          <w:rFonts w:ascii="Times New Roman" w:hAnsi="Times New Roman"/>
          <w:i/>
          <w:iCs/>
          <w:sz w:val="24"/>
          <w:szCs w:val="24"/>
        </w:rPr>
        <w:t>engineering-based</w:t>
      </w:r>
      <w:r w:rsidRPr="03B05D3A">
        <w:rPr>
          <w:rFonts w:ascii="Times New Roman" w:hAnsi="Times New Roman"/>
          <w:sz w:val="24"/>
          <w:szCs w:val="24"/>
        </w:rPr>
        <w:t xml:space="preserve"> Maker</w:t>
      </w:r>
      <w:r w:rsidR="00823C1F" w:rsidRPr="03B05D3A">
        <w:rPr>
          <w:rFonts w:ascii="Times New Roman" w:hAnsi="Times New Roman"/>
          <w:sz w:val="24"/>
          <w:szCs w:val="24"/>
        </w:rPr>
        <w:t>space will help students feel connected to their school and peers, which can increase their motivation and sense of belonging.  By setting goals stude</w:t>
      </w:r>
      <w:commentRangeStart w:id="55"/>
      <w:commentRangeStart w:id="56"/>
      <w:commentRangeStart w:id="57"/>
      <w:commentRangeStart w:id="58"/>
      <w:commentRangeStart w:id="59"/>
      <w:r w:rsidR="00823C1F" w:rsidRPr="03B05D3A">
        <w:rPr>
          <w:rFonts w:ascii="Times New Roman" w:hAnsi="Times New Roman"/>
          <w:sz w:val="24"/>
          <w:szCs w:val="24"/>
        </w:rPr>
        <w:t>nts will stay focused on their academic and career aspirations. Celebrate their achievements along the way and encourage them to persist through setbacks.  Our goal is to start engineering awards similar to Math awards.  A dedicated engineering counselor can offer career counseling and guidance to help students explore their interests and strengths and develop a plan for achieving their career goals. This can help students see the relevance of their coursework and stay motivated</w:t>
      </w:r>
      <w:commentRangeEnd w:id="55"/>
      <w:r>
        <w:rPr>
          <w:rStyle w:val="CommentReference"/>
        </w:rPr>
        <w:commentReference w:id="55"/>
      </w:r>
      <w:commentRangeEnd w:id="56"/>
      <w:r>
        <w:rPr>
          <w:rStyle w:val="CommentReference"/>
        </w:rPr>
        <w:commentReference w:id="56"/>
      </w:r>
      <w:commentRangeEnd w:id="57"/>
      <w:r>
        <w:rPr>
          <w:rStyle w:val="CommentReference"/>
        </w:rPr>
        <w:commentReference w:id="57"/>
      </w:r>
      <w:commentRangeEnd w:id="58"/>
      <w:r w:rsidR="00AF7CE7">
        <w:rPr>
          <w:rStyle w:val="CommentReference"/>
        </w:rPr>
        <w:commentReference w:id="58"/>
      </w:r>
      <w:commentRangeEnd w:id="59"/>
      <w:r w:rsidR="00BD0FB2">
        <w:rPr>
          <w:rStyle w:val="CommentReference"/>
        </w:rPr>
        <w:commentReference w:id="59"/>
      </w:r>
      <w:r w:rsidR="00823C1F" w:rsidRPr="03B05D3A">
        <w:rPr>
          <w:rFonts w:ascii="Times New Roman" w:hAnsi="Times New Roman"/>
          <w:sz w:val="24"/>
          <w:szCs w:val="24"/>
        </w:rPr>
        <w:t>.</w:t>
      </w:r>
    </w:p>
    <w:p w14:paraId="7B04FA47" w14:textId="77777777" w:rsidR="00EA3F8E" w:rsidRPr="00EA3F8E" w:rsidRDefault="00EA3F8E" w:rsidP="00EA3F8E">
      <w:pPr>
        <w:autoSpaceDE w:val="0"/>
        <w:autoSpaceDN w:val="0"/>
        <w:adjustRightInd w:val="0"/>
        <w:spacing w:after="0" w:line="240" w:lineRule="auto"/>
        <w:ind w:left="720"/>
        <w:rPr>
          <w:rFonts w:ascii="Times New Roman" w:hAnsi="Times New Roman"/>
          <w:b/>
          <w:bCs/>
          <w:noProof/>
          <w:sz w:val="28"/>
          <w:szCs w:val="24"/>
        </w:rPr>
      </w:pPr>
    </w:p>
    <w:p w14:paraId="2AADFE6D" w14:textId="77777777" w:rsidR="00B23862" w:rsidRPr="00526F2B" w:rsidRDefault="00B23862" w:rsidP="00B23862">
      <w:pPr>
        <w:pStyle w:val="ListParagraph"/>
        <w:numPr>
          <w:ilvl w:val="0"/>
          <w:numId w:val="27"/>
        </w:numPr>
        <w:autoSpaceDE w:val="0"/>
        <w:autoSpaceDN w:val="0"/>
        <w:adjustRightInd w:val="0"/>
        <w:spacing w:after="0" w:line="240" w:lineRule="auto"/>
        <w:rPr>
          <w:rFonts w:ascii="Times New Roman" w:hAnsi="Times New Roman"/>
          <w:b/>
          <w:bCs/>
          <w:noProof/>
          <w:sz w:val="24"/>
          <w:szCs w:val="24"/>
        </w:rPr>
      </w:pPr>
      <w:r w:rsidRPr="00526F2B">
        <w:rPr>
          <w:rFonts w:ascii="Times New Roman" w:hAnsi="Times New Roman"/>
          <w:b/>
          <w:bCs/>
          <w:noProof/>
          <w:sz w:val="24"/>
          <w:szCs w:val="24"/>
        </w:rPr>
        <w:t xml:space="preserve">Integrating applied learning experiences </w:t>
      </w:r>
    </w:p>
    <w:p w14:paraId="568C698B" w14:textId="77777777" w:rsidR="00EA3F8E" w:rsidRDefault="00EA3F8E" w:rsidP="00EA3F8E">
      <w:pPr>
        <w:autoSpaceDE w:val="0"/>
        <w:autoSpaceDN w:val="0"/>
        <w:adjustRightInd w:val="0"/>
        <w:spacing w:after="0" w:line="240" w:lineRule="auto"/>
        <w:ind w:left="720"/>
        <w:rPr>
          <w:rFonts w:ascii="Times New Roman" w:hAnsi="Times New Roman"/>
          <w:sz w:val="24"/>
        </w:rPr>
      </w:pPr>
    </w:p>
    <w:p w14:paraId="0F88BC37" w14:textId="43BE729D" w:rsidR="00B23862" w:rsidRPr="00EA3F8E" w:rsidRDefault="00F55338" w:rsidP="03B05D3A">
      <w:pPr>
        <w:autoSpaceDE w:val="0"/>
        <w:autoSpaceDN w:val="0"/>
        <w:adjustRightInd w:val="0"/>
        <w:spacing w:after="0" w:line="240" w:lineRule="auto"/>
        <w:ind w:left="720"/>
        <w:rPr>
          <w:rFonts w:ascii="Times New Roman" w:hAnsi="Times New Roman"/>
          <w:sz w:val="24"/>
          <w:szCs w:val="24"/>
        </w:rPr>
      </w:pPr>
      <w:r w:rsidRPr="03B05D3A">
        <w:rPr>
          <w:rFonts w:ascii="Times New Roman" w:hAnsi="Times New Roman"/>
          <w:sz w:val="24"/>
          <w:szCs w:val="24"/>
        </w:rPr>
        <w:t>Lab</w:t>
      </w:r>
      <w:r w:rsidR="00EA3F8E" w:rsidRPr="03B05D3A">
        <w:rPr>
          <w:rFonts w:ascii="Times New Roman" w:hAnsi="Times New Roman"/>
          <w:sz w:val="24"/>
          <w:szCs w:val="24"/>
        </w:rPr>
        <w:t xml:space="preserve"> </w:t>
      </w:r>
      <w:r w:rsidRPr="03B05D3A">
        <w:rPr>
          <w:rFonts w:ascii="Times New Roman" w:hAnsi="Times New Roman"/>
          <w:sz w:val="24"/>
          <w:szCs w:val="24"/>
        </w:rPr>
        <w:t>work in courses (such as Circuits and Material Science) provide students with applied learning experiences.  Also, a Maker</w:t>
      </w:r>
      <w:r w:rsidR="00EA3F8E" w:rsidRPr="03B05D3A">
        <w:rPr>
          <w:rFonts w:ascii="Times New Roman" w:hAnsi="Times New Roman"/>
          <w:sz w:val="24"/>
          <w:szCs w:val="24"/>
        </w:rPr>
        <w:t>s</w:t>
      </w:r>
      <w:r w:rsidRPr="03B05D3A">
        <w:rPr>
          <w:rFonts w:ascii="Times New Roman" w:hAnsi="Times New Roman"/>
          <w:sz w:val="24"/>
          <w:szCs w:val="24"/>
        </w:rPr>
        <w:t xml:space="preserve">pace provides opportunities to conduct original research and apply their knowledge to real-world problems. This approach can help students build critical thinking, problem-solving, and research skills. </w:t>
      </w:r>
      <w:commentRangeStart w:id="60"/>
      <w:r w:rsidRPr="03B05D3A">
        <w:rPr>
          <w:rFonts w:ascii="Times New Roman" w:hAnsi="Times New Roman"/>
          <w:sz w:val="24"/>
          <w:szCs w:val="24"/>
        </w:rPr>
        <w:t xml:space="preserve">Internships </w:t>
      </w:r>
      <w:commentRangeEnd w:id="60"/>
      <w:r>
        <w:rPr>
          <w:rStyle w:val="CommentReference"/>
        </w:rPr>
        <w:commentReference w:id="60"/>
      </w:r>
      <w:r w:rsidRPr="03B05D3A">
        <w:rPr>
          <w:rFonts w:ascii="Times New Roman" w:hAnsi="Times New Roman"/>
          <w:sz w:val="24"/>
          <w:szCs w:val="24"/>
        </w:rPr>
        <w:t>provide students with hands-on experience in their chosen field. They can help students build professional networks, gain practical skills, and explore potential career paths.</w:t>
      </w:r>
      <w:r w:rsidR="00693881">
        <w:rPr>
          <w:rFonts w:ascii="Times New Roman" w:hAnsi="Times New Roman"/>
          <w:sz w:val="24"/>
          <w:szCs w:val="24"/>
        </w:rPr>
        <w:t xml:space="preserve">  Many job ads also specify hands-on projects in college as prerequisite for internships.</w:t>
      </w:r>
    </w:p>
    <w:p w14:paraId="1A939487" w14:textId="77777777" w:rsidR="00B0365C" w:rsidRPr="00526F2B" w:rsidRDefault="00B0365C" w:rsidP="0053230A">
      <w:pPr>
        <w:autoSpaceDE w:val="0"/>
        <w:autoSpaceDN w:val="0"/>
        <w:adjustRightInd w:val="0"/>
        <w:spacing w:after="0" w:line="240" w:lineRule="auto"/>
        <w:ind w:left="360"/>
        <w:rPr>
          <w:rFonts w:ascii="Times New Roman" w:hAnsi="Times New Roman"/>
          <w:sz w:val="24"/>
          <w:szCs w:val="24"/>
        </w:rPr>
      </w:pPr>
    </w:p>
    <w:p w14:paraId="39F0E7B0" w14:textId="77777777" w:rsidR="00144F2A" w:rsidRPr="00144F2A" w:rsidRDefault="00B23862" w:rsidP="00144F2A">
      <w:pPr>
        <w:pStyle w:val="ListParagraph"/>
        <w:numPr>
          <w:ilvl w:val="0"/>
          <w:numId w:val="5"/>
        </w:numPr>
        <w:rPr>
          <w:rFonts w:ascii="Times New Roman" w:hAnsi="Times New Roman"/>
          <w:b/>
          <w:bCs/>
          <w:color w:val="000000"/>
          <w:sz w:val="24"/>
          <w:szCs w:val="24"/>
        </w:rPr>
      </w:pPr>
      <w:r w:rsidRPr="00526F2B">
        <w:rPr>
          <w:rFonts w:ascii="Times New Roman" w:hAnsi="Times New Roman"/>
          <w:b/>
          <w:bCs/>
          <w:color w:val="000000"/>
          <w:sz w:val="24"/>
          <w:szCs w:val="24"/>
        </w:rPr>
        <w:t xml:space="preserve">What projects will the program complete to achieve the desired goals? Please specify at least two for each goal. </w:t>
      </w:r>
    </w:p>
    <w:p w14:paraId="6AA258D8" w14:textId="77777777" w:rsidR="00144F2A" w:rsidRDefault="00144F2A" w:rsidP="00144F2A">
      <w:pPr>
        <w:pStyle w:val="ListParagraph"/>
        <w:autoSpaceDE w:val="0"/>
        <w:autoSpaceDN w:val="0"/>
        <w:adjustRightInd w:val="0"/>
        <w:spacing w:after="0" w:line="240" w:lineRule="auto"/>
        <w:rPr>
          <w:rFonts w:ascii="Times New Roman" w:hAnsi="Times New Roman"/>
          <w:bCs/>
          <w:color w:val="000000"/>
          <w:sz w:val="24"/>
        </w:rPr>
      </w:pPr>
    </w:p>
    <w:p w14:paraId="2B169DF5" w14:textId="77777777" w:rsidR="0053230A" w:rsidRPr="00144F2A" w:rsidRDefault="00F55338" w:rsidP="00144F2A">
      <w:pPr>
        <w:pStyle w:val="ListParagraph"/>
        <w:numPr>
          <w:ilvl w:val="0"/>
          <w:numId w:val="41"/>
        </w:numPr>
        <w:autoSpaceDE w:val="0"/>
        <w:autoSpaceDN w:val="0"/>
        <w:adjustRightInd w:val="0"/>
        <w:spacing w:after="0" w:line="240" w:lineRule="auto"/>
        <w:rPr>
          <w:rFonts w:ascii="Times New Roman" w:hAnsi="Times New Roman"/>
          <w:bCs/>
          <w:color w:val="000000"/>
          <w:sz w:val="24"/>
        </w:rPr>
      </w:pPr>
      <w:r w:rsidRPr="00144F2A">
        <w:rPr>
          <w:rFonts w:ascii="Times New Roman" w:hAnsi="Times New Roman"/>
          <w:bCs/>
          <w:color w:val="000000"/>
          <w:sz w:val="24"/>
        </w:rPr>
        <w:t>Curriculum</w:t>
      </w:r>
    </w:p>
    <w:p w14:paraId="1F4993B2" w14:textId="77777777" w:rsidR="00F55338" w:rsidRPr="00144F2A" w:rsidRDefault="00F55338" w:rsidP="00F812C7">
      <w:pPr>
        <w:pStyle w:val="ListParagraph"/>
        <w:numPr>
          <w:ilvl w:val="1"/>
          <w:numId w:val="41"/>
        </w:numPr>
        <w:autoSpaceDE w:val="0"/>
        <w:autoSpaceDN w:val="0"/>
        <w:adjustRightInd w:val="0"/>
        <w:spacing w:after="0" w:line="240" w:lineRule="auto"/>
        <w:rPr>
          <w:rFonts w:ascii="Times New Roman" w:hAnsi="Times New Roman"/>
          <w:bCs/>
          <w:color w:val="000000"/>
          <w:sz w:val="24"/>
        </w:rPr>
      </w:pPr>
      <w:r w:rsidRPr="00144F2A">
        <w:rPr>
          <w:rFonts w:ascii="Times New Roman" w:hAnsi="Times New Roman"/>
          <w:bCs/>
          <w:color w:val="000000"/>
          <w:sz w:val="24"/>
        </w:rPr>
        <w:t>Introduce Engineering Graphics, Strength of Materials and Introduction to Material Science.</w:t>
      </w:r>
    </w:p>
    <w:p w14:paraId="32AA2835" w14:textId="77777777" w:rsidR="00F55338" w:rsidRPr="00144F2A" w:rsidRDefault="00F55338" w:rsidP="00144F2A">
      <w:pPr>
        <w:pStyle w:val="ListParagraph"/>
        <w:numPr>
          <w:ilvl w:val="1"/>
          <w:numId w:val="41"/>
        </w:numPr>
        <w:autoSpaceDE w:val="0"/>
        <w:autoSpaceDN w:val="0"/>
        <w:adjustRightInd w:val="0"/>
        <w:spacing w:after="0" w:line="240" w:lineRule="auto"/>
        <w:rPr>
          <w:rFonts w:ascii="Times New Roman" w:hAnsi="Times New Roman"/>
          <w:bCs/>
          <w:color w:val="000000"/>
          <w:sz w:val="24"/>
        </w:rPr>
      </w:pPr>
      <w:r w:rsidRPr="00144F2A">
        <w:rPr>
          <w:rFonts w:ascii="Times New Roman" w:hAnsi="Times New Roman"/>
          <w:bCs/>
          <w:color w:val="000000"/>
          <w:sz w:val="24"/>
        </w:rPr>
        <w:lastRenderedPageBreak/>
        <w:t>Buy laboratory equipment for Materials Science Course.</w:t>
      </w:r>
    </w:p>
    <w:p w14:paraId="34C11274" w14:textId="77777777" w:rsidR="00F55338" w:rsidRPr="00144F2A" w:rsidRDefault="00F55338" w:rsidP="00144F2A">
      <w:pPr>
        <w:pStyle w:val="ListParagraph"/>
        <w:numPr>
          <w:ilvl w:val="0"/>
          <w:numId w:val="41"/>
        </w:numPr>
        <w:autoSpaceDE w:val="0"/>
        <w:autoSpaceDN w:val="0"/>
        <w:adjustRightInd w:val="0"/>
        <w:spacing w:after="0" w:line="240" w:lineRule="auto"/>
        <w:rPr>
          <w:rFonts w:ascii="Times New Roman" w:hAnsi="Times New Roman"/>
          <w:bCs/>
          <w:color w:val="000000"/>
          <w:sz w:val="24"/>
        </w:rPr>
      </w:pPr>
      <w:r w:rsidRPr="00144F2A">
        <w:rPr>
          <w:rFonts w:ascii="Times New Roman" w:hAnsi="Times New Roman"/>
          <w:bCs/>
          <w:color w:val="000000"/>
          <w:sz w:val="24"/>
        </w:rPr>
        <w:t>Equitable Program</w:t>
      </w:r>
    </w:p>
    <w:p w14:paraId="0EAB8560" w14:textId="1A855A7C" w:rsidR="00F55338" w:rsidRPr="00144F2A" w:rsidRDefault="00F55338" w:rsidP="03B05D3A">
      <w:pPr>
        <w:pStyle w:val="ListParagraph"/>
        <w:numPr>
          <w:ilvl w:val="1"/>
          <w:numId w:val="41"/>
        </w:numPr>
        <w:autoSpaceDE w:val="0"/>
        <w:autoSpaceDN w:val="0"/>
        <w:adjustRightInd w:val="0"/>
        <w:spacing w:after="0" w:line="240" w:lineRule="auto"/>
        <w:rPr>
          <w:rFonts w:ascii="Times New Roman" w:hAnsi="Times New Roman"/>
          <w:color w:val="000000"/>
          <w:sz w:val="24"/>
          <w:szCs w:val="24"/>
        </w:rPr>
      </w:pPr>
      <w:r w:rsidRPr="03B05D3A">
        <w:rPr>
          <w:rFonts w:ascii="Times New Roman" w:hAnsi="Times New Roman"/>
          <w:color w:val="000000" w:themeColor="text1"/>
          <w:sz w:val="24"/>
          <w:szCs w:val="24"/>
        </w:rPr>
        <w:t xml:space="preserve">Hire engineering tutor to provide </w:t>
      </w:r>
      <w:commentRangeStart w:id="61"/>
      <w:r w:rsidRPr="03B05D3A">
        <w:rPr>
          <w:rFonts w:ascii="Times New Roman" w:hAnsi="Times New Roman"/>
          <w:color w:val="000000" w:themeColor="text1"/>
          <w:sz w:val="24"/>
          <w:szCs w:val="24"/>
        </w:rPr>
        <w:t>targeted support.</w:t>
      </w:r>
      <w:commentRangeEnd w:id="61"/>
      <w:r>
        <w:rPr>
          <w:rStyle w:val="CommentReference"/>
        </w:rPr>
        <w:commentReference w:id="61"/>
      </w:r>
      <w:r w:rsidR="00EC47DE">
        <w:rPr>
          <w:rFonts w:ascii="Times New Roman" w:hAnsi="Times New Roman"/>
          <w:color w:val="000000" w:themeColor="text1"/>
          <w:sz w:val="24"/>
          <w:szCs w:val="24"/>
        </w:rPr>
        <w:t xml:space="preserve"> </w:t>
      </w:r>
    </w:p>
    <w:p w14:paraId="17C6D828" w14:textId="77777777" w:rsidR="00CF75C7" w:rsidRPr="00144F2A" w:rsidRDefault="00CF75C7" w:rsidP="00144F2A">
      <w:pPr>
        <w:pStyle w:val="ListParagraph"/>
        <w:numPr>
          <w:ilvl w:val="0"/>
          <w:numId w:val="41"/>
        </w:numPr>
        <w:autoSpaceDE w:val="0"/>
        <w:autoSpaceDN w:val="0"/>
        <w:adjustRightInd w:val="0"/>
        <w:spacing w:after="0" w:line="240" w:lineRule="auto"/>
        <w:rPr>
          <w:rFonts w:ascii="Times New Roman" w:hAnsi="Times New Roman"/>
          <w:bCs/>
          <w:color w:val="000000"/>
          <w:sz w:val="24"/>
        </w:rPr>
      </w:pPr>
      <w:r w:rsidRPr="00144F2A">
        <w:rPr>
          <w:rFonts w:ascii="Times New Roman" w:hAnsi="Times New Roman"/>
          <w:bCs/>
          <w:color w:val="000000"/>
          <w:sz w:val="24"/>
        </w:rPr>
        <w:t>Integrating Applied learning experience</w:t>
      </w:r>
    </w:p>
    <w:p w14:paraId="6EE00CE4" w14:textId="77777777" w:rsidR="00CF75C7" w:rsidRPr="00144F2A" w:rsidRDefault="00CF75C7" w:rsidP="00144F2A">
      <w:pPr>
        <w:pStyle w:val="ListParagraph"/>
        <w:numPr>
          <w:ilvl w:val="1"/>
          <w:numId w:val="41"/>
        </w:numPr>
        <w:autoSpaceDE w:val="0"/>
        <w:autoSpaceDN w:val="0"/>
        <w:adjustRightInd w:val="0"/>
        <w:spacing w:after="0" w:line="240" w:lineRule="auto"/>
        <w:rPr>
          <w:rFonts w:ascii="Times New Roman" w:hAnsi="Times New Roman"/>
          <w:bCs/>
          <w:color w:val="000000"/>
          <w:sz w:val="24"/>
        </w:rPr>
      </w:pPr>
      <w:r w:rsidRPr="00144F2A">
        <w:rPr>
          <w:rFonts w:ascii="Times New Roman" w:hAnsi="Times New Roman"/>
          <w:bCs/>
          <w:color w:val="000000"/>
          <w:sz w:val="24"/>
        </w:rPr>
        <w:t>Buy equipment for Material Science course</w:t>
      </w:r>
    </w:p>
    <w:p w14:paraId="72860130" w14:textId="77777777" w:rsidR="00CF75C7" w:rsidRPr="00144F2A" w:rsidRDefault="00CF75C7" w:rsidP="00144F2A">
      <w:pPr>
        <w:pStyle w:val="ListParagraph"/>
        <w:numPr>
          <w:ilvl w:val="1"/>
          <w:numId w:val="41"/>
        </w:numPr>
        <w:autoSpaceDE w:val="0"/>
        <w:autoSpaceDN w:val="0"/>
        <w:adjustRightInd w:val="0"/>
        <w:spacing w:after="0" w:line="240" w:lineRule="auto"/>
        <w:rPr>
          <w:rFonts w:ascii="Times New Roman" w:hAnsi="Times New Roman"/>
          <w:bCs/>
          <w:color w:val="000000"/>
          <w:sz w:val="24"/>
        </w:rPr>
      </w:pPr>
      <w:r w:rsidRPr="00144F2A">
        <w:rPr>
          <w:rFonts w:ascii="Times New Roman" w:hAnsi="Times New Roman"/>
          <w:bCs/>
          <w:color w:val="000000"/>
          <w:sz w:val="24"/>
        </w:rPr>
        <w:t>Buy equipment for project in Maker</w:t>
      </w:r>
      <w:r w:rsidR="00F812C7">
        <w:rPr>
          <w:rFonts w:ascii="Times New Roman" w:hAnsi="Times New Roman"/>
          <w:bCs/>
          <w:color w:val="000000"/>
          <w:sz w:val="24"/>
        </w:rPr>
        <w:t>s</w:t>
      </w:r>
      <w:r w:rsidRPr="00144F2A">
        <w:rPr>
          <w:rFonts w:ascii="Times New Roman" w:hAnsi="Times New Roman"/>
          <w:bCs/>
          <w:color w:val="000000"/>
          <w:sz w:val="24"/>
        </w:rPr>
        <w:t>pace.</w:t>
      </w:r>
    </w:p>
    <w:p w14:paraId="6FFBD3EC" w14:textId="77777777" w:rsidR="00B0365C" w:rsidRPr="00526F2B" w:rsidRDefault="00B0365C" w:rsidP="0053230A">
      <w:pPr>
        <w:autoSpaceDE w:val="0"/>
        <w:autoSpaceDN w:val="0"/>
        <w:adjustRightInd w:val="0"/>
        <w:spacing w:after="0" w:line="240" w:lineRule="auto"/>
        <w:ind w:left="360"/>
        <w:rPr>
          <w:rFonts w:ascii="Times New Roman" w:hAnsi="Times New Roman"/>
          <w:bCs/>
          <w:color w:val="000000"/>
        </w:rPr>
      </w:pPr>
    </w:p>
    <w:p w14:paraId="3F422254" w14:textId="77777777" w:rsidR="00AE50B6" w:rsidRPr="00526F2B" w:rsidRDefault="00B23862" w:rsidP="00B23862">
      <w:pPr>
        <w:pStyle w:val="ListParagraph"/>
        <w:numPr>
          <w:ilvl w:val="0"/>
          <w:numId w:val="5"/>
        </w:numPr>
        <w:autoSpaceDE w:val="0"/>
        <w:autoSpaceDN w:val="0"/>
        <w:adjustRightInd w:val="0"/>
        <w:spacing w:after="0" w:line="240" w:lineRule="auto"/>
        <w:rPr>
          <w:rFonts w:ascii="Times New Roman" w:hAnsi="Times New Roman"/>
          <w:color w:val="000000"/>
        </w:rPr>
      </w:pPr>
      <w:r w:rsidRPr="00526F2B">
        <w:rPr>
          <w:rFonts w:ascii="Times New Roman" w:hAnsi="Times New Roman"/>
          <w:b/>
          <w:bCs/>
          <w:color w:val="000000"/>
          <w:sz w:val="24"/>
        </w:rPr>
        <w:t>When the next program review is due, how will the program determine if the goals have been met? Please specify at least one quantitative target or qualitative accomplishment for each goal.</w:t>
      </w:r>
    </w:p>
    <w:p w14:paraId="30DCCCAD" w14:textId="77777777" w:rsidR="00B23862" w:rsidRPr="00B51A59" w:rsidRDefault="00B23862" w:rsidP="00B51A59">
      <w:pPr>
        <w:spacing w:after="0" w:line="240" w:lineRule="auto"/>
        <w:ind w:left="360"/>
        <w:contextualSpacing/>
        <w:rPr>
          <w:rFonts w:ascii="Times New Roman" w:hAnsi="Times New Roman"/>
          <w:sz w:val="24"/>
        </w:rPr>
      </w:pPr>
    </w:p>
    <w:p w14:paraId="02549043" w14:textId="3D5FC1DD" w:rsidR="00B23862" w:rsidRDefault="00232FDB" w:rsidP="00B51A59">
      <w:pPr>
        <w:spacing w:after="0" w:line="240" w:lineRule="auto"/>
        <w:ind w:left="360"/>
        <w:contextualSpacing/>
        <w:rPr>
          <w:rFonts w:ascii="Times New Roman" w:hAnsi="Times New Roman"/>
          <w:sz w:val="24"/>
        </w:rPr>
      </w:pPr>
      <w:r w:rsidRPr="00B51A59">
        <w:rPr>
          <w:rFonts w:ascii="Times New Roman" w:hAnsi="Times New Roman"/>
          <w:sz w:val="24"/>
        </w:rPr>
        <w:t xml:space="preserve">1. Number of courses developed for the Engineering </w:t>
      </w:r>
      <w:r w:rsidR="0094411C">
        <w:rPr>
          <w:rFonts w:ascii="Times New Roman" w:hAnsi="Times New Roman"/>
          <w:sz w:val="24"/>
        </w:rPr>
        <w:t>d</w:t>
      </w:r>
      <w:r w:rsidRPr="00B51A59">
        <w:rPr>
          <w:rFonts w:ascii="Times New Roman" w:hAnsi="Times New Roman"/>
          <w:sz w:val="24"/>
        </w:rPr>
        <w:t>epartment</w:t>
      </w:r>
      <w:r w:rsidR="0094411C">
        <w:rPr>
          <w:rFonts w:ascii="Times New Roman" w:hAnsi="Times New Roman"/>
          <w:sz w:val="24"/>
        </w:rPr>
        <w:t>.</w:t>
      </w:r>
    </w:p>
    <w:p w14:paraId="1D9D0132" w14:textId="55098187" w:rsidR="0094411C" w:rsidRPr="0094411C" w:rsidRDefault="0094411C" w:rsidP="0094411C">
      <w:pPr>
        <w:pStyle w:val="ListParagraph"/>
        <w:numPr>
          <w:ilvl w:val="0"/>
          <w:numId w:val="45"/>
        </w:numPr>
        <w:spacing w:after="0" w:line="240" w:lineRule="auto"/>
        <w:rPr>
          <w:rFonts w:ascii="Times New Roman" w:hAnsi="Times New Roman"/>
          <w:sz w:val="24"/>
        </w:rPr>
      </w:pPr>
      <w:r>
        <w:rPr>
          <w:rFonts w:ascii="Times New Roman" w:hAnsi="Times New Roman"/>
          <w:sz w:val="24"/>
        </w:rPr>
        <w:t>Six engineering courses will be completed and offered in the college’s academic catalog by 2026.</w:t>
      </w:r>
    </w:p>
    <w:p w14:paraId="7AF850AA" w14:textId="39A1855E" w:rsidR="00232FDB" w:rsidRDefault="00B51A59" w:rsidP="03B05D3A">
      <w:pPr>
        <w:spacing w:after="0" w:line="240" w:lineRule="auto"/>
        <w:ind w:left="360"/>
        <w:contextualSpacing/>
        <w:rPr>
          <w:rFonts w:ascii="Times New Roman" w:hAnsi="Times New Roman"/>
          <w:sz w:val="24"/>
          <w:szCs w:val="24"/>
        </w:rPr>
      </w:pPr>
      <w:r w:rsidRPr="03B05D3A">
        <w:rPr>
          <w:rFonts w:ascii="Times New Roman" w:hAnsi="Times New Roman"/>
          <w:sz w:val="24"/>
          <w:szCs w:val="24"/>
        </w:rPr>
        <w:t>2. A w</w:t>
      </w:r>
      <w:r w:rsidR="00232FDB" w:rsidRPr="03B05D3A">
        <w:rPr>
          <w:rFonts w:ascii="Times New Roman" w:hAnsi="Times New Roman"/>
          <w:sz w:val="24"/>
          <w:szCs w:val="24"/>
        </w:rPr>
        <w:t>ell-developed laboratory for Material Science.</w:t>
      </w:r>
      <w:commentRangeStart w:id="62"/>
      <w:commentRangeEnd w:id="62"/>
      <w:r>
        <w:rPr>
          <w:rStyle w:val="CommentReference"/>
        </w:rPr>
        <w:commentReference w:id="62"/>
      </w:r>
      <w:r w:rsidR="006917D9">
        <w:rPr>
          <w:rFonts w:ascii="Times New Roman" w:hAnsi="Times New Roman"/>
          <w:sz w:val="24"/>
          <w:szCs w:val="24"/>
        </w:rPr>
        <w:t xml:space="preserve">  </w:t>
      </w:r>
      <w:r w:rsidR="0070086E">
        <w:rPr>
          <w:rFonts w:ascii="Times New Roman" w:hAnsi="Times New Roman"/>
          <w:sz w:val="24"/>
          <w:szCs w:val="24"/>
        </w:rPr>
        <w:t xml:space="preserve"> </w:t>
      </w:r>
    </w:p>
    <w:p w14:paraId="04862A96" w14:textId="79A7ADDC" w:rsidR="0094411C" w:rsidRDefault="0094411C" w:rsidP="0094411C">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The course will operate with the laboratory in place.</w:t>
      </w:r>
    </w:p>
    <w:p w14:paraId="30C5DBEA" w14:textId="1FDD62E3" w:rsidR="0094411C" w:rsidRDefault="00B87904" w:rsidP="0094411C">
      <w:pPr>
        <w:spacing w:after="0" w:line="240" w:lineRule="auto"/>
        <w:ind w:left="360"/>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By</w:t>
      </w:r>
      <w:proofErr w:type="gramEnd"/>
      <w:r>
        <w:rPr>
          <w:rFonts w:ascii="Times New Roman" w:hAnsi="Times New Roman"/>
          <w:sz w:val="24"/>
          <w:szCs w:val="24"/>
        </w:rPr>
        <w:t xml:space="preserve"> 2026, the MESA Center, Math Study Center will hire tutors specifically capable of tutoring all possible engineering courses.</w:t>
      </w:r>
    </w:p>
    <w:p w14:paraId="0B275C95" w14:textId="00CE17C4" w:rsidR="00B87904" w:rsidRDefault="00B87904" w:rsidP="00B87904">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The goal is to have at least 2 advanced tutors since maintaining student tutors will be challenging for a two-year program.</w:t>
      </w:r>
    </w:p>
    <w:p w14:paraId="7D72631C" w14:textId="311DA586" w:rsidR="003F210F" w:rsidRDefault="003F210F" w:rsidP="003F210F">
      <w:pPr>
        <w:spacing w:after="0" w:line="240" w:lineRule="auto"/>
        <w:ind w:left="360"/>
        <w:rPr>
          <w:rFonts w:ascii="Times New Roman" w:hAnsi="Times New Roman"/>
          <w:sz w:val="24"/>
          <w:szCs w:val="24"/>
        </w:rPr>
      </w:pPr>
      <w:r>
        <w:rPr>
          <w:rFonts w:ascii="Times New Roman" w:hAnsi="Times New Roman"/>
          <w:sz w:val="24"/>
          <w:szCs w:val="24"/>
        </w:rPr>
        <w:t>4. Increase faculty in the Department of Engineering.</w:t>
      </w:r>
    </w:p>
    <w:p w14:paraId="36AF6883" w14:textId="246E3A2E" w:rsidR="00B23862" w:rsidRPr="00BF6A66" w:rsidRDefault="003F210F" w:rsidP="00B23862">
      <w:pPr>
        <w:pStyle w:val="ListParagraph"/>
        <w:numPr>
          <w:ilvl w:val="0"/>
          <w:numId w:val="45"/>
        </w:numPr>
        <w:spacing w:after="0" w:line="240" w:lineRule="auto"/>
        <w:rPr>
          <w:rFonts w:ascii="Times New Roman" w:hAnsi="Times New Roman"/>
          <w:sz w:val="24"/>
          <w:szCs w:val="24"/>
        </w:rPr>
      </w:pPr>
      <w:r>
        <w:rPr>
          <w:rFonts w:ascii="Times New Roman" w:hAnsi="Times New Roman"/>
          <w:sz w:val="24"/>
          <w:szCs w:val="24"/>
        </w:rPr>
        <w:t>Apply for engineering faculty via the hiring prioritization process annually; achieve one additional tenure-track engineering full-time faculty member by 2026.</w:t>
      </w:r>
    </w:p>
    <w:p w14:paraId="54C529ED" w14:textId="77777777" w:rsidR="00B23862" w:rsidRPr="00526F2B" w:rsidRDefault="00B23862" w:rsidP="00B23862">
      <w:pPr>
        <w:pStyle w:val="Heading1"/>
        <w:spacing w:before="0" w:line="240" w:lineRule="auto"/>
        <w:rPr>
          <w:rFonts w:ascii="Times New Roman" w:hAnsi="Times New Roman"/>
        </w:rPr>
      </w:pPr>
    </w:p>
    <w:p w14:paraId="43946823" w14:textId="77777777" w:rsidR="00B23862" w:rsidRPr="00526F2B" w:rsidRDefault="00B23862" w:rsidP="00B23862">
      <w:pPr>
        <w:pStyle w:val="Heading1"/>
        <w:spacing w:before="0" w:line="240" w:lineRule="auto"/>
        <w:rPr>
          <w:rFonts w:ascii="Times New Roman" w:hAnsi="Times New Roman"/>
        </w:rPr>
      </w:pPr>
      <w:bookmarkStart w:id="63" w:name="_Toc82081153"/>
      <w:r w:rsidRPr="00526F2B">
        <w:rPr>
          <w:rFonts w:ascii="Times New Roman" w:hAnsi="Times New Roman"/>
        </w:rPr>
        <w:t>Program Resources</w:t>
      </w:r>
      <w:bookmarkEnd w:id="63"/>
    </w:p>
    <w:p w14:paraId="7CBEED82" w14:textId="77777777" w:rsidR="00B23862" w:rsidRPr="00526F2B" w:rsidRDefault="00B23862" w:rsidP="00B23862">
      <w:pPr>
        <w:autoSpaceDE w:val="0"/>
        <w:autoSpaceDN w:val="0"/>
        <w:adjustRightInd w:val="0"/>
        <w:spacing w:after="0" w:line="240" w:lineRule="auto"/>
        <w:rPr>
          <w:rFonts w:ascii="Times New Roman" w:hAnsi="Times New Roman"/>
          <w:b/>
          <w:bCs/>
          <w:noProof/>
          <w:sz w:val="24"/>
          <w:szCs w:val="24"/>
        </w:rPr>
      </w:pPr>
    </w:p>
    <w:p w14:paraId="176E2C15" w14:textId="77777777" w:rsidR="00B23862" w:rsidRPr="00526F2B" w:rsidRDefault="00B23862" w:rsidP="00B23862">
      <w:pPr>
        <w:autoSpaceDE w:val="0"/>
        <w:autoSpaceDN w:val="0"/>
        <w:adjustRightInd w:val="0"/>
        <w:spacing w:after="0" w:line="240" w:lineRule="auto"/>
        <w:rPr>
          <w:rFonts w:ascii="Times New Roman" w:hAnsi="Times New Roman"/>
          <w:b/>
          <w:bCs/>
          <w:noProof/>
          <w:sz w:val="24"/>
          <w:szCs w:val="24"/>
        </w:rPr>
      </w:pPr>
      <w:r w:rsidRPr="00FE0CD4">
        <w:rPr>
          <w:rFonts w:ascii="Times New Roman" w:hAnsi="Times New Roman"/>
          <w:b/>
          <w:bCs/>
          <w:noProof/>
          <w:sz w:val="24"/>
          <w:szCs w:val="24"/>
        </w:rPr>
        <w:t xml:space="preserve">In the following areas, what are the resources needed by the program to meet the goals for the next four years? </w:t>
      </w:r>
      <w:r w:rsidR="007952B0" w:rsidRPr="00FE0CD4">
        <w:rPr>
          <w:rFonts w:ascii="Times New Roman" w:hAnsi="Times New Roman"/>
          <w:b/>
          <w:bCs/>
          <w:noProof/>
          <w:sz w:val="24"/>
          <w:szCs w:val="24"/>
        </w:rPr>
        <w:t>Include any recommendations from the previous Program Review that are still active or on hold.</w:t>
      </w:r>
    </w:p>
    <w:p w14:paraId="6E36661F" w14:textId="77777777" w:rsidR="00B23862" w:rsidRPr="00526F2B" w:rsidRDefault="00B23862" w:rsidP="00B23862">
      <w:pPr>
        <w:autoSpaceDE w:val="0"/>
        <w:autoSpaceDN w:val="0"/>
        <w:adjustRightInd w:val="0"/>
        <w:spacing w:after="0" w:line="240" w:lineRule="auto"/>
        <w:rPr>
          <w:rFonts w:ascii="Times New Roman" w:hAnsi="Times New Roman"/>
          <w:b/>
          <w:bCs/>
          <w:noProof/>
          <w:sz w:val="24"/>
          <w:szCs w:val="24"/>
        </w:rPr>
      </w:pPr>
    </w:p>
    <w:p w14:paraId="3984A388" w14:textId="77777777" w:rsidR="00B23862" w:rsidRPr="00526F2B" w:rsidRDefault="00B23862" w:rsidP="002D6302">
      <w:pPr>
        <w:autoSpaceDE w:val="0"/>
        <w:autoSpaceDN w:val="0"/>
        <w:adjustRightInd w:val="0"/>
        <w:spacing w:after="0" w:line="240" w:lineRule="auto"/>
        <w:rPr>
          <w:rFonts w:ascii="Times New Roman" w:hAnsi="Times New Roman"/>
          <w:b/>
          <w:bCs/>
          <w:noProof/>
          <w:sz w:val="24"/>
          <w:szCs w:val="24"/>
        </w:rPr>
      </w:pPr>
      <w:r w:rsidRPr="00526F2B">
        <w:rPr>
          <w:rFonts w:ascii="Times New Roman" w:hAnsi="Times New Roman"/>
          <w:b/>
          <w:bCs/>
          <w:noProof/>
          <w:sz w:val="24"/>
          <w:szCs w:val="24"/>
        </w:rPr>
        <w:t xml:space="preserve">List resources in order of priority. </w:t>
      </w:r>
      <w:r w:rsidR="002D6302" w:rsidRPr="00526F2B">
        <w:rPr>
          <w:rFonts w:ascii="Times New Roman" w:hAnsi="Times New Roman"/>
          <w:b/>
          <w:bCs/>
          <w:noProof/>
          <w:sz w:val="24"/>
          <w:szCs w:val="24"/>
        </w:rPr>
        <w:t>P</w:t>
      </w:r>
      <w:r w:rsidRPr="00526F2B">
        <w:rPr>
          <w:rFonts w:ascii="Times New Roman" w:hAnsi="Times New Roman"/>
          <w:b/>
          <w:bCs/>
          <w:noProof/>
          <w:sz w:val="24"/>
          <w:szCs w:val="24"/>
        </w:rPr>
        <w:t xml:space="preserve">rioritize them within each category and/or develop an overall prioritized list of resources. Explain how these resources contribute to the </w:t>
      </w:r>
      <w:hyperlink r:id="rId22" w:history="1">
        <w:r w:rsidRPr="00526F2B">
          <w:rPr>
            <w:rStyle w:val="Hyperlink"/>
            <w:rFonts w:ascii="Times New Roman" w:hAnsi="Times New Roman"/>
            <w:b/>
            <w:bCs/>
            <w:noProof/>
            <w:sz w:val="24"/>
            <w:szCs w:val="24"/>
          </w:rPr>
          <w:t>College’s equity goals</w:t>
        </w:r>
      </w:hyperlink>
      <w:r w:rsidRPr="00526F2B">
        <w:rPr>
          <w:rFonts w:ascii="Times New Roman" w:hAnsi="Times New Roman"/>
          <w:b/>
          <w:bCs/>
          <w:noProof/>
          <w:sz w:val="24"/>
          <w:szCs w:val="24"/>
        </w:rPr>
        <w:t>.</w:t>
      </w:r>
    </w:p>
    <w:p w14:paraId="38645DC7" w14:textId="77777777" w:rsidR="00B23862" w:rsidRPr="00526F2B" w:rsidRDefault="00B23862" w:rsidP="00B23862">
      <w:pPr>
        <w:autoSpaceDE w:val="0"/>
        <w:autoSpaceDN w:val="0"/>
        <w:adjustRightInd w:val="0"/>
        <w:spacing w:after="0" w:line="240" w:lineRule="auto"/>
        <w:rPr>
          <w:rFonts w:ascii="Times New Roman" w:hAnsi="Times New Roman"/>
          <w:color w:val="000000"/>
        </w:rPr>
      </w:pPr>
    </w:p>
    <w:p w14:paraId="55B86B27" w14:textId="77777777" w:rsidR="007F2065" w:rsidRPr="00526F2B" w:rsidRDefault="007F2065" w:rsidP="007B251D">
      <w:pPr>
        <w:autoSpaceDE w:val="0"/>
        <w:autoSpaceDN w:val="0"/>
        <w:adjustRightInd w:val="0"/>
        <w:spacing w:after="0" w:line="240" w:lineRule="auto"/>
        <w:rPr>
          <w:rFonts w:ascii="Times New Roman" w:hAnsi="Times New Roman"/>
          <w:b/>
          <w:sz w:val="24"/>
          <w:szCs w:val="24"/>
        </w:rPr>
      </w:pPr>
      <w:r w:rsidRPr="00526F2B">
        <w:rPr>
          <w:rFonts w:ascii="Times New Roman" w:hAnsi="Times New Roman"/>
          <w:b/>
          <w:sz w:val="24"/>
          <w:szCs w:val="24"/>
        </w:rPr>
        <w:t>a)  Staffing</w:t>
      </w:r>
    </w:p>
    <w:p w14:paraId="135E58C4" w14:textId="77777777" w:rsidR="007F2065" w:rsidRPr="00526F2B" w:rsidRDefault="007F2065" w:rsidP="007F2065">
      <w:pPr>
        <w:autoSpaceDE w:val="0"/>
        <w:autoSpaceDN w:val="0"/>
        <w:adjustRightInd w:val="0"/>
        <w:spacing w:after="0" w:line="240" w:lineRule="auto"/>
        <w:ind w:left="360" w:firstLine="360"/>
        <w:rPr>
          <w:rFonts w:ascii="Times New Roman" w:hAnsi="Times New Roman"/>
          <w:b/>
          <w:sz w:val="24"/>
          <w:szCs w:val="24"/>
        </w:rPr>
      </w:pPr>
    </w:p>
    <w:p w14:paraId="0EF6A9A2" w14:textId="77777777" w:rsidR="007F2065" w:rsidRPr="00526F2B" w:rsidRDefault="007B251D" w:rsidP="007B251D">
      <w:pPr>
        <w:autoSpaceDE w:val="0"/>
        <w:autoSpaceDN w:val="0"/>
        <w:adjustRightInd w:val="0"/>
        <w:spacing w:after="0" w:line="240" w:lineRule="auto"/>
        <w:rPr>
          <w:rFonts w:ascii="Times New Roman" w:hAnsi="Times New Roman"/>
          <w:sz w:val="24"/>
          <w:szCs w:val="24"/>
        </w:rPr>
      </w:pPr>
      <w:r w:rsidRPr="00526F2B">
        <w:rPr>
          <w:rFonts w:ascii="Times New Roman" w:hAnsi="Times New Roman"/>
          <w:sz w:val="24"/>
          <w:szCs w:val="24"/>
        </w:rPr>
        <w:t>Given the development of several new courses in the engineering curriculum, the need for faculty will become greater.  El Camino College’s faculty hiring prioritization process takes place during the fall semesters of each year.  Approvals are determined before the end of that semester, and hiring begins in the spring for new faculty in the subsequent academic year.</w:t>
      </w:r>
    </w:p>
    <w:p w14:paraId="62EBF9A1" w14:textId="77777777" w:rsidR="007B251D" w:rsidRPr="00526F2B" w:rsidRDefault="007B251D" w:rsidP="007B251D">
      <w:pPr>
        <w:autoSpaceDE w:val="0"/>
        <w:autoSpaceDN w:val="0"/>
        <w:adjustRightInd w:val="0"/>
        <w:spacing w:after="0" w:line="240" w:lineRule="auto"/>
        <w:rPr>
          <w:rFonts w:ascii="Times New Roman" w:hAnsi="Times New Roman"/>
          <w:sz w:val="24"/>
          <w:szCs w:val="24"/>
        </w:rPr>
      </w:pPr>
    </w:p>
    <w:p w14:paraId="3C6F3A2D" w14:textId="1C4EFAFE" w:rsidR="007B251D" w:rsidRPr="00526F2B" w:rsidRDefault="007B251D" w:rsidP="007B251D">
      <w:pPr>
        <w:autoSpaceDE w:val="0"/>
        <w:autoSpaceDN w:val="0"/>
        <w:adjustRightInd w:val="0"/>
        <w:spacing w:after="0" w:line="240" w:lineRule="auto"/>
        <w:rPr>
          <w:rFonts w:ascii="Times New Roman" w:hAnsi="Times New Roman"/>
          <w:sz w:val="24"/>
          <w:szCs w:val="24"/>
        </w:rPr>
      </w:pPr>
      <w:r w:rsidRPr="03B05D3A">
        <w:rPr>
          <w:rFonts w:ascii="Times New Roman" w:hAnsi="Times New Roman"/>
          <w:sz w:val="24"/>
          <w:szCs w:val="24"/>
        </w:rPr>
        <w:t xml:space="preserve">Currently, there is </w:t>
      </w:r>
      <w:commentRangeStart w:id="64"/>
      <w:commentRangeStart w:id="65"/>
      <w:r w:rsidRPr="03B05D3A">
        <w:rPr>
          <w:rFonts w:ascii="Times New Roman" w:hAnsi="Times New Roman"/>
          <w:sz w:val="24"/>
          <w:szCs w:val="24"/>
        </w:rPr>
        <w:t xml:space="preserve">only one full-time engineering faculty member in the department along with </w:t>
      </w:r>
      <w:r w:rsidR="00FE0CD4" w:rsidRPr="03B05D3A">
        <w:rPr>
          <w:rFonts w:ascii="Times New Roman" w:hAnsi="Times New Roman"/>
          <w:sz w:val="24"/>
          <w:szCs w:val="24"/>
        </w:rPr>
        <w:t xml:space="preserve">four </w:t>
      </w:r>
      <w:r w:rsidR="00B51A59" w:rsidRPr="03B05D3A">
        <w:rPr>
          <w:rFonts w:ascii="Times New Roman" w:hAnsi="Times New Roman"/>
          <w:sz w:val="24"/>
          <w:szCs w:val="24"/>
        </w:rPr>
        <w:t xml:space="preserve">dedicated </w:t>
      </w:r>
      <w:r w:rsidRPr="03B05D3A">
        <w:rPr>
          <w:rFonts w:ascii="Times New Roman" w:hAnsi="Times New Roman"/>
          <w:sz w:val="24"/>
          <w:szCs w:val="24"/>
        </w:rPr>
        <w:t xml:space="preserve">part-time </w:t>
      </w:r>
      <w:r w:rsidR="00645AFB" w:rsidRPr="03B05D3A">
        <w:rPr>
          <w:rFonts w:ascii="Times New Roman" w:hAnsi="Times New Roman"/>
          <w:sz w:val="24"/>
          <w:szCs w:val="24"/>
        </w:rPr>
        <w:t xml:space="preserve">engineering </w:t>
      </w:r>
      <w:r w:rsidRPr="03B05D3A">
        <w:rPr>
          <w:rFonts w:ascii="Times New Roman" w:hAnsi="Times New Roman"/>
          <w:sz w:val="24"/>
          <w:szCs w:val="24"/>
        </w:rPr>
        <w:t>faculty members.</w:t>
      </w:r>
      <w:commentRangeEnd w:id="64"/>
      <w:r>
        <w:rPr>
          <w:rStyle w:val="CommentReference"/>
        </w:rPr>
        <w:commentReference w:id="64"/>
      </w:r>
      <w:commentRangeEnd w:id="65"/>
      <w:r>
        <w:rPr>
          <w:rStyle w:val="CommentReference"/>
        </w:rPr>
        <w:commentReference w:id="65"/>
      </w:r>
      <w:r w:rsidRPr="03B05D3A">
        <w:rPr>
          <w:rFonts w:ascii="Times New Roman" w:hAnsi="Times New Roman"/>
          <w:sz w:val="24"/>
          <w:szCs w:val="24"/>
        </w:rPr>
        <w:t xml:space="preserve">  Based on scheduling needs as well as need to assist in program review and SLOs,</w:t>
      </w:r>
      <w:commentRangeStart w:id="66"/>
      <w:r w:rsidRPr="03B05D3A">
        <w:rPr>
          <w:rFonts w:ascii="Times New Roman" w:hAnsi="Times New Roman"/>
          <w:sz w:val="24"/>
          <w:szCs w:val="24"/>
        </w:rPr>
        <w:t xml:space="preserve"> there is a need to recruit 3 </w:t>
      </w:r>
      <w:r w:rsidR="00645AFB" w:rsidRPr="03B05D3A">
        <w:rPr>
          <w:rFonts w:ascii="Times New Roman" w:hAnsi="Times New Roman"/>
          <w:sz w:val="24"/>
          <w:szCs w:val="24"/>
        </w:rPr>
        <w:t xml:space="preserve">additional </w:t>
      </w:r>
      <w:r w:rsidRPr="03B05D3A">
        <w:rPr>
          <w:rFonts w:ascii="Times New Roman" w:hAnsi="Times New Roman"/>
          <w:sz w:val="24"/>
          <w:szCs w:val="24"/>
        </w:rPr>
        <w:t xml:space="preserve">full-time </w:t>
      </w:r>
      <w:r w:rsidR="00645AFB" w:rsidRPr="03B05D3A">
        <w:rPr>
          <w:rFonts w:ascii="Times New Roman" w:hAnsi="Times New Roman"/>
          <w:sz w:val="24"/>
          <w:szCs w:val="24"/>
        </w:rPr>
        <w:t>faculty within the next five years.</w:t>
      </w:r>
      <w:commentRangeEnd w:id="66"/>
      <w:r>
        <w:rPr>
          <w:rStyle w:val="CommentReference"/>
        </w:rPr>
        <w:commentReference w:id="66"/>
      </w:r>
      <w:r w:rsidR="00645AFB" w:rsidRPr="03B05D3A">
        <w:rPr>
          <w:rFonts w:ascii="Times New Roman" w:hAnsi="Times New Roman"/>
          <w:sz w:val="24"/>
          <w:szCs w:val="24"/>
        </w:rPr>
        <w:t xml:space="preserve">  Starting the 2023-2024 academic year, bids will be placed by Division of Mathematical Sciences to recruit one full-time engineering faculty member per year to achieve this goal.</w:t>
      </w:r>
      <w:r w:rsidR="006A63BB">
        <w:rPr>
          <w:rFonts w:ascii="Times New Roman" w:hAnsi="Times New Roman"/>
          <w:sz w:val="24"/>
          <w:szCs w:val="24"/>
        </w:rPr>
        <w:t xml:space="preserve">  </w:t>
      </w:r>
      <w:r w:rsidR="00481E23">
        <w:rPr>
          <w:rFonts w:ascii="Times New Roman" w:hAnsi="Times New Roman"/>
          <w:sz w:val="24"/>
          <w:szCs w:val="24"/>
        </w:rPr>
        <w:t xml:space="preserve">Additional full-time faculty can assist in developing new courses that are </w:t>
      </w:r>
      <w:r w:rsidR="00481E23">
        <w:rPr>
          <w:rFonts w:ascii="Times New Roman" w:hAnsi="Times New Roman"/>
          <w:sz w:val="24"/>
          <w:szCs w:val="24"/>
        </w:rPr>
        <w:lastRenderedPageBreak/>
        <w:t>not required but also help prepare students for workforce (a course in Digital Design, for example).  Furthermore, additional faculty can develop projects for Maker Space which will motivate students to pursue engineering, thereby increasing enrollment in advanced engineering courses such Engr-9, 10, 11 and 12.</w:t>
      </w:r>
    </w:p>
    <w:p w14:paraId="0C6C2CD5" w14:textId="77777777" w:rsidR="007F2065" w:rsidRPr="00526F2B" w:rsidRDefault="007F2065" w:rsidP="007F2065">
      <w:pPr>
        <w:autoSpaceDE w:val="0"/>
        <w:autoSpaceDN w:val="0"/>
        <w:adjustRightInd w:val="0"/>
        <w:spacing w:after="0" w:line="240" w:lineRule="auto"/>
        <w:ind w:left="360" w:firstLine="360"/>
        <w:rPr>
          <w:rFonts w:ascii="Times New Roman" w:hAnsi="Times New Roman"/>
          <w:b/>
          <w:sz w:val="24"/>
          <w:szCs w:val="24"/>
        </w:rPr>
      </w:pPr>
    </w:p>
    <w:p w14:paraId="47DB5393" w14:textId="77777777" w:rsidR="007F2065" w:rsidRPr="00526F2B" w:rsidRDefault="007F2065" w:rsidP="007B251D">
      <w:pPr>
        <w:autoSpaceDE w:val="0"/>
        <w:autoSpaceDN w:val="0"/>
        <w:adjustRightInd w:val="0"/>
        <w:spacing w:after="0" w:line="240" w:lineRule="auto"/>
        <w:rPr>
          <w:rFonts w:ascii="Times New Roman" w:hAnsi="Times New Roman"/>
          <w:b/>
          <w:sz w:val="24"/>
          <w:szCs w:val="24"/>
        </w:rPr>
      </w:pPr>
      <w:r w:rsidRPr="00526F2B">
        <w:rPr>
          <w:rFonts w:ascii="Times New Roman" w:hAnsi="Times New Roman"/>
          <w:b/>
          <w:sz w:val="24"/>
          <w:szCs w:val="24"/>
        </w:rPr>
        <w:t xml:space="preserve">b)  Facilities and Equipment  </w:t>
      </w:r>
    </w:p>
    <w:p w14:paraId="709E88E4" w14:textId="77777777" w:rsidR="007F2065" w:rsidRPr="00526F2B" w:rsidRDefault="007F2065" w:rsidP="007F2065">
      <w:pPr>
        <w:autoSpaceDE w:val="0"/>
        <w:autoSpaceDN w:val="0"/>
        <w:adjustRightInd w:val="0"/>
        <w:spacing w:after="0" w:line="240" w:lineRule="auto"/>
        <w:ind w:left="360" w:firstLine="360"/>
        <w:rPr>
          <w:rFonts w:ascii="Times New Roman" w:hAnsi="Times New Roman"/>
          <w:b/>
          <w:sz w:val="24"/>
          <w:szCs w:val="24"/>
        </w:rPr>
      </w:pPr>
    </w:p>
    <w:p w14:paraId="23C55802" w14:textId="023B15CF" w:rsidR="00243D5C" w:rsidRDefault="00E92794" w:rsidP="007B251D">
      <w:pPr>
        <w:autoSpaceDE w:val="0"/>
        <w:autoSpaceDN w:val="0"/>
        <w:adjustRightInd w:val="0"/>
        <w:spacing w:after="0" w:line="240" w:lineRule="auto"/>
        <w:rPr>
          <w:rFonts w:ascii="Times New Roman" w:hAnsi="Times New Roman"/>
          <w:sz w:val="24"/>
          <w:szCs w:val="24"/>
        </w:rPr>
      </w:pPr>
      <w:r w:rsidRPr="0092658E">
        <w:rPr>
          <w:rFonts w:ascii="Times New Roman" w:hAnsi="Times New Roman"/>
          <w:sz w:val="24"/>
          <w:szCs w:val="24"/>
        </w:rPr>
        <w:t>The ENGR 14/14L, 15, and 16 courses in development require our current state of engineering lab and classroom space (and equipment) to significantly improve.  For example, t</w:t>
      </w:r>
      <w:r w:rsidR="00863A8D" w:rsidRPr="0092658E">
        <w:rPr>
          <w:rFonts w:ascii="Times New Roman" w:hAnsi="Times New Roman"/>
          <w:sz w:val="24"/>
          <w:szCs w:val="24"/>
        </w:rPr>
        <w:t xml:space="preserve">he </w:t>
      </w:r>
      <w:r w:rsidRPr="0092658E">
        <w:rPr>
          <w:rFonts w:ascii="Times New Roman" w:hAnsi="Times New Roman"/>
          <w:sz w:val="24"/>
          <w:szCs w:val="24"/>
        </w:rPr>
        <w:t xml:space="preserve">ENGR 14/14L </w:t>
      </w:r>
      <w:r w:rsidR="00863A8D" w:rsidRPr="0092658E">
        <w:rPr>
          <w:rFonts w:ascii="Times New Roman" w:hAnsi="Times New Roman"/>
          <w:sz w:val="24"/>
          <w:szCs w:val="24"/>
        </w:rPr>
        <w:t xml:space="preserve">course requires processing materials (hot and cold rolling) and measuring material properties (hardness, tension, compression, impact, fatigue, creep) using testing techniques. </w:t>
      </w:r>
      <w:r w:rsidR="00ED7FA0">
        <w:rPr>
          <w:rFonts w:ascii="Times New Roman" w:hAnsi="Times New Roman"/>
          <w:sz w:val="24"/>
          <w:szCs w:val="24"/>
        </w:rPr>
        <w:t xml:space="preserve">As mentioned earlier, </w:t>
      </w:r>
      <w:r w:rsidR="00243D5C">
        <w:rPr>
          <w:rFonts w:ascii="Times New Roman" w:hAnsi="Times New Roman"/>
          <w:sz w:val="24"/>
          <w:szCs w:val="24"/>
        </w:rPr>
        <w:t xml:space="preserve">without the equipment, the course cannot be offered or as our competitor colleges have seen that it fails to attracts students. </w:t>
      </w:r>
    </w:p>
    <w:p w14:paraId="683806E6" w14:textId="7D7C4739" w:rsidR="00863A8D" w:rsidRPr="0092658E" w:rsidRDefault="00863A8D" w:rsidP="007B251D">
      <w:pPr>
        <w:autoSpaceDE w:val="0"/>
        <w:autoSpaceDN w:val="0"/>
        <w:adjustRightInd w:val="0"/>
        <w:spacing w:after="0" w:line="240" w:lineRule="auto"/>
        <w:rPr>
          <w:rFonts w:ascii="Times New Roman" w:hAnsi="Times New Roman"/>
          <w:sz w:val="24"/>
          <w:szCs w:val="24"/>
        </w:rPr>
      </w:pPr>
      <w:r w:rsidRPr="0092658E">
        <w:rPr>
          <w:rFonts w:ascii="Times New Roman" w:hAnsi="Times New Roman"/>
          <w:sz w:val="24"/>
          <w:szCs w:val="24"/>
        </w:rPr>
        <w:t xml:space="preserve"> </w:t>
      </w:r>
      <w:r w:rsidR="004633C4" w:rsidRPr="0092658E">
        <w:rPr>
          <w:rFonts w:ascii="Times New Roman" w:hAnsi="Times New Roman"/>
          <w:sz w:val="24"/>
          <w:szCs w:val="24"/>
        </w:rPr>
        <w:t xml:space="preserve">Below is just a sample of the equipment </w:t>
      </w:r>
      <w:r w:rsidRPr="0092658E">
        <w:rPr>
          <w:rFonts w:ascii="Times New Roman" w:hAnsi="Times New Roman"/>
          <w:sz w:val="24"/>
          <w:szCs w:val="24"/>
        </w:rPr>
        <w:t>needed for measuring properties:</w:t>
      </w:r>
    </w:p>
    <w:p w14:paraId="0C604784" w14:textId="77777777" w:rsidR="004633C4" w:rsidRPr="0092658E" w:rsidRDefault="00F17F33" w:rsidP="00D70221">
      <w:pPr>
        <w:pStyle w:val="ListParagraph"/>
        <w:numPr>
          <w:ilvl w:val="0"/>
          <w:numId w:val="37"/>
        </w:numPr>
        <w:rPr>
          <w:rFonts w:ascii="Times New Roman" w:hAnsi="Times New Roman"/>
          <w:sz w:val="24"/>
          <w:szCs w:val="24"/>
        </w:rPr>
      </w:pPr>
      <w:commentRangeStart w:id="67"/>
      <w:r w:rsidRPr="03B05D3A">
        <w:rPr>
          <w:rFonts w:ascii="Times New Roman" w:hAnsi="Times New Roman"/>
          <w:i/>
          <w:iCs/>
          <w:sz w:val="24"/>
          <w:szCs w:val="24"/>
        </w:rPr>
        <w:t xml:space="preserve">Hardness </w:t>
      </w:r>
      <w:r w:rsidR="00E92794" w:rsidRPr="03B05D3A">
        <w:rPr>
          <w:rFonts w:ascii="Times New Roman" w:hAnsi="Times New Roman"/>
          <w:i/>
          <w:iCs/>
          <w:sz w:val="24"/>
          <w:szCs w:val="24"/>
        </w:rPr>
        <w:t>T</w:t>
      </w:r>
      <w:r w:rsidRPr="03B05D3A">
        <w:rPr>
          <w:rFonts w:ascii="Times New Roman" w:hAnsi="Times New Roman"/>
          <w:i/>
          <w:iCs/>
          <w:sz w:val="24"/>
          <w:szCs w:val="24"/>
        </w:rPr>
        <w:t>ester</w:t>
      </w:r>
      <w:r w:rsidRPr="03B05D3A">
        <w:rPr>
          <w:rFonts w:ascii="Times New Roman" w:hAnsi="Times New Roman"/>
          <w:sz w:val="24"/>
          <w:szCs w:val="24"/>
        </w:rPr>
        <w:t xml:space="preserve">: </w:t>
      </w:r>
      <w:r w:rsidR="00E92794" w:rsidRPr="03B05D3A">
        <w:rPr>
          <w:rFonts w:ascii="Times New Roman" w:hAnsi="Times New Roman"/>
          <w:sz w:val="24"/>
          <w:szCs w:val="24"/>
        </w:rPr>
        <w:t>This</w:t>
      </w:r>
      <w:r w:rsidR="005708F9" w:rsidRPr="03B05D3A">
        <w:rPr>
          <w:rFonts w:ascii="Times New Roman" w:hAnsi="Times New Roman"/>
          <w:sz w:val="24"/>
          <w:szCs w:val="24"/>
        </w:rPr>
        <w:t xml:space="preserve"> equipment is capable of performing both Rockwell and Vickers hardness tests. This particular model has a user-friendly interface, making it easier for students to use, and can perform tests on a wide range of materials, including metals, alloys, ceramics, and composites. Furthermore, this model has a high level of accuracy and repeatability, which are essential requirements for metallurgical testing.</w:t>
      </w:r>
    </w:p>
    <w:p w14:paraId="7FBA88AD" w14:textId="77777777" w:rsidR="004633C4" w:rsidRPr="0092658E" w:rsidRDefault="005708F9" w:rsidP="004633C4">
      <w:pPr>
        <w:pStyle w:val="ListParagraph"/>
        <w:numPr>
          <w:ilvl w:val="0"/>
          <w:numId w:val="37"/>
        </w:numPr>
        <w:rPr>
          <w:rFonts w:ascii="Times New Roman" w:hAnsi="Times New Roman"/>
          <w:sz w:val="24"/>
          <w:szCs w:val="24"/>
        </w:rPr>
      </w:pPr>
      <w:r w:rsidRPr="0092658E">
        <w:rPr>
          <w:rFonts w:ascii="Times New Roman" w:hAnsi="Times New Roman"/>
          <w:i/>
          <w:sz w:val="24"/>
          <w:szCs w:val="24"/>
        </w:rPr>
        <w:t xml:space="preserve">Desktop Tensile </w:t>
      </w:r>
      <w:r w:rsidR="004633C4" w:rsidRPr="0092658E">
        <w:rPr>
          <w:rFonts w:ascii="Times New Roman" w:hAnsi="Times New Roman"/>
          <w:i/>
          <w:sz w:val="24"/>
          <w:szCs w:val="24"/>
        </w:rPr>
        <w:t>M</w:t>
      </w:r>
      <w:r w:rsidRPr="0092658E">
        <w:rPr>
          <w:rFonts w:ascii="Times New Roman" w:hAnsi="Times New Roman"/>
          <w:i/>
          <w:sz w:val="24"/>
          <w:szCs w:val="24"/>
        </w:rPr>
        <w:t>achine</w:t>
      </w:r>
      <w:r w:rsidRPr="0092658E">
        <w:rPr>
          <w:rFonts w:ascii="Times New Roman" w:hAnsi="Times New Roman"/>
          <w:sz w:val="24"/>
          <w:szCs w:val="24"/>
        </w:rPr>
        <w:t>:  The equipment we are interested in is a [Insert Name and Model Number of the Desktop Tensile Machine], which is a compact and versatile testing system that can perform tensile and compression tests on various materials, including metals, plastics, composites, and textiles. This model has a user-friendly interface, making it easier for students to use, and can be used for testing a wide range of materials, from thin films to bulk materials.</w:t>
      </w:r>
    </w:p>
    <w:p w14:paraId="31BA366F" w14:textId="77777777" w:rsidR="0049474E" w:rsidRPr="0092658E" w:rsidRDefault="005B7266" w:rsidP="00D70221">
      <w:pPr>
        <w:pStyle w:val="ListParagraph"/>
        <w:numPr>
          <w:ilvl w:val="0"/>
          <w:numId w:val="36"/>
        </w:numPr>
        <w:spacing w:after="200" w:line="276" w:lineRule="auto"/>
        <w:rPr>
          <w:rFonts w:ascii="Times New Roman" w:hAnsi="Times New Roman"/>
          <w:sz w:val="24"/>
          <w:szCs w:val="24"/>
        </w:rPr>
      </w:pPr>
      <w:r w:rsidRPr="03B05D3A">
        <w:rPr>
          <w:rFonts w:ascii="Times New Roman" w:hAnsi="Times New Roman"/>
          <w:i/>
          <w:iCs/>
          <w:sz w:val="24"/>
          <w:szCs w:val="24"/>
        </w:rPr>
        <w:t>Optical Microscope</w:t>
      </w:r>
      <w:r w:rsidRPr="03B05D3A">
        <w:rPr>
          <w:rFonts w:ascii="Times New Roman" w:hAnsi="Times New Roman"/>
          <w:sz w:val="24"/>
          <w:szCs w:val="24"/>
        </w:rPr>
        <w:t xml:space="preserve">: </w:t>
      </w:r>
      <w:r w:rsidR="004633C4" w:rsidRPr="03B05D3A">
        <w:rPr>
          <w:rFonts w:ascii="Times New Roman" w:hAnsi="Times New Roman"/>
          <w:sz w:val="24"/>
          <w:szCs w:val="24"/>
        </w:rPr>
        <w:t>This is a r</w:t>
      </w:r>
      <w:r w:rsidR="0049474E" w:rsidRPr="03B05D3A">
        <w:rPr>
          <w:rFonts w:ascii="Times New Roman" w:hAnsi="Times New Roman"/>
          <w:sz w:val="24"/>
          <w:szCs w:val="24"/>
        </w:rPr>
        <w:t>esearch-grade upright microscope with 50x to 2000x magnification range to observe a wide range of materials</w:t>
      </w:r>
      <w:r w:rsidR="004633C4" w:rsidRPr="03B05D3A">
        <w:rPr>
          <w:rFonts w:ascii="Times New Roman" w:hAnsi="Times New Roman"/>
          <w:sz w:val="24"/>
          <w:szCs w:val="24"/>
        </w:rPr>
        <w:t xml:space="preserve">; </w:t>
      </w:r>
      <w:r w:rsidR="0049474E" w:rsidRPr="03B05D3A">
        <w:rPr>
          <w:rFonts w:ascii="Times New Roman" w:hAnsi="Times New Roman"/>
          <w:sz w:val="24"/>
          <w:szCs w:val="24"/>
        </w:rPr>
        <w:t xml:space="preserve">LED illumination with adjustable intensity to minimize heat </w:t>
      </w:r>
      <w:commentRangeEnd w:id="67"/>
      <w:r>
        <w:rPr>
          <w:rStyle w:val="CommentReference"/>
        </w:rPr>
        <w:commentReference w:id="67"/>
      </w:r>
      <w:r w:rsidR="0049474E" w:rsidRPr="03B05D3A">
        <w:rPr>
          <w:rFonts w:ascii="Times New Roman" w:hAnsi="Times New Roman"/>
          <w:sz w:val="24"/>
          <w:szCs w:val="24"/>
        </w:rPr>
        <w:t xml:space="preserve">generated by the microscope </w:t>
      </w:r>
      <w:r w:rsidR="004633C4" w:rsidRPr="03B05D3A">
        <w:rPr>
          <w:rFonts w:ascii="Times New Roman" w:hAnsi="Times New Roman"/>
          <w:sz w:val="24"/>
          <w:szCs w:val="24"/>
        </w:rPr>
        <w:t>and provide consistent lighting; o</w:t>
      </w:r>
      <w:r w:rsidR="0049474E" w:rsidRPr="03B05D3A">
        <w:rPr>
          <w:rFonts w:ascii="Times New Roman" w:hAnsi="Times New Roman"/>
          <w:sz w:val="24"/>
          <w:szCs w:val="24"/>
        </w:rPr>
        <w:t>bjective lenses with a minimum of 10x, 20x, 40x, and 100x magnifi</w:t>
      </w:r>
      <w:r w:rsidR="004633C4" w:rsidRPr="03B05D3A">
        <w:rPr>
          <w:rFonts w:ascii="Times New Roman" w:hAnsi="Times New Roman"/>
          <w:sz w:val="24"/>
          <w:szCs w:val="24"/>
        </w:rPr>
        <w:t>cation for high-quality imaging; a</w:t>
      </w:r>
      <w:r w:rsidR="0049474E" w:rsidRPr="03B05D3A">
        <w:rPr>
          <w:rFonts w:ascii="Times New Roman" w:hAnsi="Times New Roman"/>
          <w:sz w:val="24"/>
          <w:szCs w:val="24"/>
        </w:rPr>
        <w:t xml:space="preserve"> high-resolution digital camera to capture high-quality images and videos.</w:t>
      </w:r>
    </w:p>
    <w:p w14:paraId="136BDBB5" w14:textId="2A6BFEFE" w:rsidR="004633C4" w:rsidRPr="0092658E" w:rsidRDefault="004633C4" w:rsidP="004633C4">
      <w:pPr>
        <w:spacing w:after="200" w:line="276" w:lineRule="auto"/>
        <w:rPr>
          <w:rFonts w:ascii="Times New Roman" w:hAnsi="Times New Roman"/>
          <w:sz w:val="24"/>
          <w:szCs w:val="24"/>
        </w:rPr>
      </w:pPr>
      <w:r w:rsidRPr="0092658E">
        <w:rPr>
          <w:rFonts w:ascii="Times New Roman" w:hAnsi="Times New Roman"/>
          <w:sz w:val="24"/>
          <w:szCs w:val="24"/>
        </w:rPr>
        <w:t xml:space="preserve">The table below provides a breakdown of all of the needed equipment, including estimated </w:t>
      </w:r>
      <w:r w:rsidR="001A4F41" w:rsidRPr="0092658E">
        <w:rPr>
          <w:rFonts w:ascii="Times New Roman" w:hAnsi="Times New Roman"/>
          <w:sz w:val="24"/>
          <w:szCs w:val="24"/>
        </w:rPr>
        <w:t>costs for essential versus optional equipment:</w:t>
      </w:r>
      <w:r w:rsidR="006917D9">
        <w:rPr>
          <w:rFonts w:ascii="Times New Roman" w:hAnsi="Times New Roman"/>
          <w:sz w:val="24"/>
          <w:szCs w:val="24"/>
        </w:rPr>
        <w:t xml:space="preserve">  Essential equipment is “minimum” equipment required to offer the class.</w:t>
      </w:r>
      <w:r w:rsidR="00693881">
        <w:rPr>
          <w:rFonts w:ascii="Times New Roman" w:hAnsi="Times New Roman"/>
          <w:sz w:val="24"/>
          <w:szCs w:val="24"/>
        </w:rPr>
        <w:t xml:space="preserve"> </w:t>
      </w:r>
    </w:p>
    <w:tbl>
      <w:tblPr>
        <w:tblStyle w:val="TableGrid0"/>
        <w:tblW w:w="9360" w:type="dxa"/>
        <w:tblLook w:val="04A0" w:firstRow="1" w:lastRow="0" w:firstColumn="1" w:lastColumn="0" w:noHBand="0" w:noVBand="1"/>
      </w:tblPr>
      <w:tblGrid>
        <w:gridCol w:w="5485"/>
        <w:gridCol w:w="2147"/>
        <w:gridCol w:w="1728"/>
      </w:tblGrid>
      <w:tr w:rsidR="001B7074" w:rsidRPr="0092658E" w14:paraId="54181DA0" w14:textId="77777777" w:rsidTr="03B05D3A">
        <w:tc>
          <w:tcPr>
            <w:tcW w:w="5485" w:type="dxa"/>
          </w:tcPr>
          <w:p w14:paraId="77A4C5BB" w14:textId="77777777" w:rsidR="001B7074" w:rsidRPr="0092658E" w:rsidRDefault="001B7074" w:rsidP="006A34B2">
            <w:pPr>
              <w:spacing w:after="0" w:line="276" w:lineRule="auto"/>
              <w:rPr>
                <w:b/>
                <w:sz w:val="24"/>
                <w:szCs w:val="24"/>
              </w:rPr>
            </w:pPr>
            <w:r w:rsidRPr="0092658E">
              <w:rPr>
                <w:b/>
                <w:sz w:val="24"/>
                <w:szCs w:val="24"/>
              </w:rPr>
              <w:t>Items &amp; Purpose</w:t>
            </w:r>
          </w:p>
        </w:tc>
        <w:tc>
          <w:tcPr>
            <w:tcW w:w="2147" w:type="dxa"/>
          </w:tcPr>
          <w:p w14:paraId="0B7630E7" w14:textId="77777777" w:rsidR="001B7074" w:rsidRPr="0092658E" w:rsidRDefault="001B7074" w:rsidP="006A34B2">
            <w:pPr>
              <w:spacing w:after="0" w:line="276" w:lineRule="auto"/>
              <w:rPr>
                <w:b/>
                <w:sz w:val="24"/>
                <w:szCs w:val="24"/>
              </w:rPr>
            </w:pPr>
            <w:r w:rsidRPr="0092658E">
              <w:rPr>
                <w:b/>
                <w:sz w:val="24"/>
                <w:szCs w:val="24"/>
              </w:rPr>
              <w:t>Essential or Optional?</w:t>
            </w:r>
          </w:p>
        </w:tc>
        <w:tc>
          <w:tcPr>
            <w:tcW w:w="1728" w:type="dxa"/>
          </w:tcPr>
          <w:p w14:paraId="2BC178B7" w14:textId="77777777" w:rsidR="001B7074" w:rsidRPr="0092658E" w:rsidRDefault="001B7074" w:rsidP="006A34B2">
            <w:pPr>
              <w:spacing w:after="0" w:line="276" w:lineRule="auto"/>
              <w:rPr>
                <w:b/>
                <w:sz w:val="24"/>
                <w:szCs w:val="24"/>
              </w:rPr>
            </w:pPr>
            <w:r w:rsidRPr="0092658E">
              <w:rPr>
                <w:b/>
                <w:sz w:val="24"/>
                <w:szCs w:val="24"/>
              </w:rPr>
              <w:t>Cost</w:t>
            </w:r>
          </w:p>
        </w:tc>
      </w:tr>
      <w:tr w:rsidR="001B7074" w:rsidRPr="0092658E" w14:paraId="04A24E17" w14:textId="77777777" w:rsidTr="03B05D3A">
        <w:tc>
          <w:tcPr>
            <w:tcW w:w="5485" w:type="dxa"/>
          </w:tcPr>
          <w:p w14:paraId="39B47635" w14:textId="77777777" w:rsidR="001B7074" w:rsidRPr="0092658E" w:rsidRDefault="001B7074" w:rsidP="006A34B2">
            <w:pPr>
              <w:spacing w:after="0" w:line="276" w:lineRule="auto"/>
              <w:rPr>
                <w:i/>
                <w:sz w:val="24"/>
                <w:szCs w:val="24"/>
              </w:rPr>
            </w:pPr>
            <w:r w:rsidRPr="0092658E">
              <w:rPr>
                <w:i/>
                <w:sz w:val="24"/>
                <w:szCs w:val="24"/>
              </w:rPr>
              <w:t>Brass, Steel and Copper Specimens</w:t>
            </w:r>
          </w:p>
          <w:p w14:paraId="37F6EAEF" w14:textId="77777777" w:rsidR="001B7074" w:rsidRPr="0092658E" w:rsidRDefault="001B7074" w:rsidP="006A34B2">
            <w:pPr>
              <w:spacing w:after="0" w:line="276" w:lineRule="auto"/>
              <w:rPr>
                <w:sz w:val="24"/>
                <w:szCs w:val="24"/>
              </w:rPr>
            </w:pPr>
            <w:r w:rsidRPr="0092658E">
              <w:rPr>
                <w:sz w:val="24"/>
                <w:szCs w:val="24"/>
              </w:rPr>
              <w:t>Process the material for studying mechanical properties ($12 per strip, 30 strips × 4 semesters).</w:t>
            </w:r>
          </w:p>
        </w:tc>
        <w:tc>
          <w:tcPr>
            <w:tcW w:w="2147" w:type="dxa"/>
          </w:tcPr>
          <w:p w14:paraId="0895C2DB" w14:textId="77777777" w:rsidR="001B7074" w:rsidRPr="0092658E" w:rsidRDefault="5D3D324E" w:rsidP="006A34B2">
            <w:pPr>
              <w:spacing w:after="0" w:line="276" w:lineRule="auto"/>
              <w:rPr>
                <w:sz w:val="24"/>
                <w:szCs w:val="24"/>
              </w:rPr>
            </w:pPr>
            <w:commentRangeStart w:id="68"/>
            <w:commentRangeStart w:id="69"/>
            <w:r w:rsidRPr="03B05D3A">
              <w:rPr>
                <w:sz w:val="24"/>
                <w:szCs w:val="24"/>
              </w:rPr>
              <w:t>E</w:t>
            </w:r>
            <w:r w:rsidR="09166060" w:rsidRPr="03B05D3A">
              <w:rPr>
                <w:sz w:val="24"/>
                <w:szCs w:val="24"/>
              </w:rPr>
              <w:t>ssential</w:t>
            </w:r>
            <w:commentRangeEnd w:id="68"/>
            <w:r w:rsidR="001B7074">
              <w:rPr>
                <w:rStyle w:val="CommentReference"/>
              </w:rPr>
              <w:commentReference w:id="68"/>
            </w:r>
            <w:commentRangeEnd w:id="69"/>
            <w:r w:rsidR="001B7074">
              <w:rPr>
                <w:rStyle w:val="CommentReference"/>
              </w:rPr>
              <w:commentReference w:id="69"/>
            </w:r>
          </w:p>
        </w:tc>
        <w:tc>
          <w:tcPr>
            <w:tcW w:w="1728" w:type="dxa"/>
          </w:tcPr>
          <w:p w14:paraId="02B97110" w14:textId="77777777" w:rsidR="001B7074" w:rsidRPr="0092658E" w:rsidRDefault="001B7074" w:rsidP="006A34B2">
            <w:pPr>
              <w:spacing w:after="0" w:line="276" w:lineRule="auto"/>
              <w:rPr>
                <w:sz w:val="24"/>
                <w:szCs w:val="24"/>
              </w:rPr>
            </w:pPr>
            <w:r w:rsidRPr="0092658E">
              <w:rPr>
                <w:sz w:val="24"/>
                <w:szCs w:val="24"/>
              </w:rPr>
              <w:t>$1,440.00</w:t>
            </w:r>
          </w:p>
        </w:tc>
      </w:tr>
      <w:tr w:rsidR="001B7074" w:rsidRPr="0092658E" w14:paraId="1C25A388" w14:textId="77777777" w:rsidTr="03B05D3A">
        <w:tc>
          <w:tcPr>
            <w:tcW w:w="5485" w:type="dxa"/>
          </w:tcPr>
          <w:p w14:paraId="73B24F5B" w14:textId="77777777" w:rsidR="001B7074" w:rsidRPr="0092658E" w:rsidRDefault="001B7074" w:rsidP="006A34B2">
            <w:pPr>
              <w:spacing w:after="0" w:line="276" w:lineRule="auto"/>
              <w:rPr>
                <w:i/>
                <w:sz w:val="24"/>
                <w:szCs w:val="24"/>
              </w:rPr>
            </w:pPr>
            <w:r w:rsidRPr="0092658E">
              <w:rPr>
                <w:i/>
                <w:sz w:val="24"/>
                <w:szCs w:val="24"/>
              </w:rPr>
              <w:t>Hardness Testers</w:t>
            </w:r>
          </w:p>
          <w:p w14:paraId="5E3DC189" w14:textId="77777777" w:rsidR="001B7074" w:rsidRPr="0092658E" w:rsidRDefault="001B7074" w:rsidP="006A34B2">
            <w:pPr>
              <w:spacing w:after="0" w:line="276" w:lineRule="auto"/>
              <w:rPr>
                <w:sz w:val="24"/>
                <w:szCs w:val="24"/>
              </w:rPr>
            </w:pPr>
            <w:r w:rsidRPr="0092658E">
              <w:rPr>
                <w:sz w:val="24"/>
                <w:szCs w:val="24"/>
              </w:rPr>
              <w:t>To test the strength/hardness of the metal before and after heat treatment.</w:t>
            </w:r>
          </w:p>
        </w:tc>
        <w:tc>
          <w:tcPr>
            <w:tcW w:w="2147" w:type="dxa"/>
          </w:tcPr>
          <w:p w14:paraId="4DEF73DE" w14:textId="77777777" w:rsidR="001B7074" w:rsidRPr="0092658E" w:rsidRDefault="00C441A8" w:rsidP="006A34B2">
            <w:pPr>
              <w:spacing w:after="0" w:line="276" w:lineRule="auto"/>
              <w:rPr>
                <w:sz w:val="24"/>
                <w:szCs w:val="24"/>
              </w:rPr>
            </w:pPr>
            <w:r w:rsidRPr="0092658E">
              <w:rPr>
                <w:sz w:val="24"/>
                <w:szCs w:val="24"/>
              </w:rPr>
              <w:t>Essential</w:t>
            </w:r>
          </w:p>
        </w:tc>
        <w:tc>
          <w:tcPr>
            <w:tcW w:w="1728" w:type="dxa"/>
          </w:tcPr>
          <w:p w14:paraId="6E4CBF97" w14:textId="77777777" w:rsidR="001B7074" w:rsidRPr="0092658E" w:rsidRDefault="00B9274E" w:rsidP="006A34B2">
            <w:pPr>
              <w:spacing w:after="0" w:line="276" w:lineRule="auto"/>
              <w:rPr>
                <w:sz w:val="24"/>
                <w:szCs w:val="24"/>
              </w:rPr>
            </w:pPr>
            <w:r w:rsidRPr="0092658E">
              <w:rPr>
                <w:sz w:val="24"/>
                <w:szCs w:val="24"/>
              </w:rPr>
              <w:t>$10,300</w:t>
            </w:r>
          </w:p>
        </w:tc>
      </w:tr>
      <w:tr w:rsidR="001B7074" w:rsidRPr="0092658E" w14:paraId="7B8EB803" w14:textId="77777777" w:rsidTr="03B05D3A">
        <w:tc>
          <w:tcPr>
            <w:tcW w:w="5485" w:type="dxa"/>
          </w:tcPr>
          <w:p w14:paraId="1FF0FE4B" w14:textId="77777777" w:rsidR="001B7074" w:rsidRPr="0092658E" w:rsidRDefault="001B7074" w:rsidP="006A34B2">
            <w:pPr>
              <w:spacing w:after="0" w:line="276" w:lineRule="auto"/>
              <w:rPr>
                <w:i/>
                <w:sz w:val="24"/>
                <w:szCs w:val="24"/>
              </w:rPr>
            </w:pPr>
            <w:r w:rsidRPr="0092658E">
              <w:rPr>
                <w:i/>
                <w:sz w:val="24"/>
                <w:szCs w:val="24"/>
              </w:rPr>
              <w:lastRenderedPageBreak/>
              <w:t>Furnace</w:t>
            </w:r>
          </w:p>
          <w:p w14:paraId="08647710" w14:textId="77777777" w:rsidR="001B7074" w:rsidRPr="0092658E" w:rsidRDefault="001B7074" w:rsidP="006A34B2">
            <w:pPr>
              <w:spacing w:after="0" w:line="276" w:lineRule="auto"/>
              <w:rPr>
                <w:sz w:val="24"/>
                <w:szCs w:val="24"/>
              </w:rPr>
            </w:pPr>
            <w:r w:rsidRPr="0092658E">
              <w:rPr>
                <w:sz w:val="24"/>
                <w:szCs w:val="24"/>
              </w:rPr>
              <w:t>Heat and treat the metal specimens.</w:t>
            </w:r>
          </w:p>
        </w:tc>
        <w:tc>
          <w:tcPr>
            <w:tcW w:w="2147" w:type="dxa"/>
          </w:tcPr>
          <w:p w14:paraId="647895A8" w14:textId="77777777" w:rsidR="001B7074" w:rsidRPr="0092658E" w:rsidRDefault="00C441A8" w:rsidP="006A34B2">
            <w:pPr>
              <w:spacing w:after="0" w:line="276" w:lineRule="auto"/>
              <w:rPr>
                <w:sz w:val="24"/>
                <w:szCs w:val="24"/>
              </w:rPr>
            </w:pPr>
            <w:r w:rsidRPr="0092658E">
              <w:rPr>
                <w:sz w:val="24"/>
                <w:szCs w:val="24"/>
              </w:rPr>
              <w:t>Essential</w:t>
            </w:r>
          </w:p>
        </w:tc>
        <w:tc>
          <w:tcPr>
            <w:tcW w:w="1728" w:type="dxa"/>
          </w:tcPr>
          <w:p w14:paraId="548B32D1" w14:textId="77777777" w:rsidR="001B7074" w:rsidRPr="0092658E" w:rsidRDefault="001B7074" w:rsidP="006A34B2">
            <w:pPr>
              <w:spacing w:after="0" w:line="276" w:lineRule="auto"/>
              <w:rPr>
                <w:sz w:val="24"/>
                <w:szCs w:val="24"/>
              </w:rPr>
            </w:pPr>
            <w:r w:rsidRPr="0092658E">
              <w:rPr>
                <w:sz w:val="24"/>
                <w:szCs w:val="24"/>
              </w:rPr>
              <w:t>$4,600.00</w:t>
            </w:r>
          </w:p>
        </w:tc>
      </w:tr>
      <w:tr w:rsidR="001B7074" w:rsidRPr="0092658E" w14:paraId="1143A777" w14:textId="77777777" w:rsidTr="03B05D3A">
        <w:tc>
          <w:tcPr>
            <w:tcW w:w="5485" w:type="dxa"/>
          </w:tcPr>
          <w:p w14:paraId="3404A250" w14:textId="77777777" w:rsidR="001B7074" w:rsidRPr="0092658E" w:rsidRDefault="001B7074" w:rsidP="006A34B2">
            <w:pPr>
              <w:spacing w:after="0" w:line="276" w:lineRule="auto"/>
              <w:rPr>
                <w:i/>
                <w:sz w:val="24"/>
                <w:szCs w:val="24"/>
              </w:rPr>
            </w:pPr>
            <w:r w:rsidRPr="0092658E">
              <w:rPr>
                <w:i/>
                <w:sz w:val="24"/>
                <w:szCs w:val="24"/>
              </w:rPr>
              <w:t>Tensile Machine</w:t>
            </w:r>
          </w:p>
          <w:p w14:paraId="43B55DC0" w14:textId="77777777" w:rsidR="001B7074" w:rsidRPr="0092658E" w:rsidRDefault="001B7074" w:rsidP="006A34B2">
            <w:pPr>
              <w:spacing w:after="0" w:line="276" w:lineRule="auto"/>
              <w:rPr>
                <w:sz w:val="24"/>
                <w:szCs w:val="24"/>
              </w:rPr>
            </w:pPr>
            <w:r w:rsidRPr="0092658E">
              <w:rPr>
                <w:sz w:val="24"/>
                <w:szCs w:val="24"/>
              </w:rPr>
              <w:t xml:space="preserve">Study the stress strain </w:t>
            </w:r>
            <w:proofErr w:type="spellStart"/>
            <w:r w:rsidRPr="0092658E">
              <w:rPr>
                <w:sz w:val="24"/>
                <w:szCs w:val="24"/>
              </w:rPr>
              <w:t>curvers</w:t>
            </w:r>
            <w:proofErr w:type="spellEnd"/>
            <w:r w:rsidRPr="0092658E">
              <w:rPr>
                <w:sz w:val="24"/>
                <w:szCs w:val="24"/>
              </w:rPr>
              <w:t>.</w:t>
            </w:r>
          </w:p>
        </w:tc>
        <w:tc>
          <w:tcPr>
            <w:tcW w:w="2147" w:type="dxa"/>
          </w:tcPr>
          <w:p w14:paraId="630948E9" w14:textId="77777777" w:rsidR="001B7074" w:rsidRPr="0092658E" w:rsidRDefault="001B7074" w:rsidP="006A34B2">
            <w:pPr>
              <w:spacing w:after="0" w:line="276" w:lineRule="auto"/>
              <w:rPr>
                <w:sz w:val="24"/>
                <w:szCs w:val="24"/>
              </w:rPr>
            </w:pPr>
            <w:r w:rsidRPr="0092658E">
              <w:rPr>
                <w:sz w:val="24"/>
                <w:szCs w:val="24"/>
              </w:rPr>
              <w:t>O</w:t>
            </w:r>
            <w:r w:rsidR="00C441A8" w:rsidRPr="0092658E">
              <w:rPr>
                <w:sz w:val="24"/>
                <w:szCs w:val="24"/>
              </w:rPr>
              <w:t>ptional</w:t>
            </w:r>
          </w:p>
        </w:tc>
        <w:tc>
          <w:tcPr>
            <w:tcW w:w="1728" w:type="dxa"/>
          </w:tcPr>
          <w:p w14:paraId="04B0C609" w14:textId="77777777" w:rsidR="001B7074" w:rsidRPr="0092658E" w:rsidRDefault="001B7074" w:rsidP="006A34B2">
            <w:pPr>
              <w:spacing w:after="0" w:line="276" w:lineRule="auto"/>
              <w:rPr>
                <w:sz w:val="24"/>
                <w:szCs w:val="24"/>
              </w:rPr>
            </w:pPr>
            <w:r w:rsidRPr="0092658E">
              <w:rPr>
                <w:sz w:val="24"/>
                <w:szCs w:val="24"/>
              </w:rPr>
              <w:t>$60,000.00</w:t>
            </w:r>
          </w:p>
        </w:tc>
      </w:tr>
      <w:tr w:rsidR="001B7074" w:rsidRPr="0092658E" w14:paraId="2149C3CC" w14:textId="77777777" w:rsidTr="03B05D3A">
        <w:tc>
          <w:tcPr>
            <w:tcW w:w="5485" w:type="dxa"/>
            <w:tcBorders>
              <w:bottom w:val="single" w:sz="4" w:space="0" w:color="auto"/>
            </w:tcBorders>
          </w:tcPr>
          <w:p w14:paraId="1AB4B753" w14:textId="77777777" w:rsidR="001B7074" w:rsidRPr="0092658E" w:rsidRDefault="001B7074" w:rsidP="006A34B2">
            <w:pPr>
              <w:spacing w:after="0" w:line="276" w:lineRule="auto"/>
              <w:rPr>
                <w:i/>
                <w:sz w:val="24"/>
                <w:szCs w:val="24"/>
              </w:rPr>
            </w:pPr>
            <w:r w:rsidRPr="0092658E">
              <w:rPr>
                <w:i/>
                <w:sz w:val="24"/>
                <w:szCs w:val="24"/>
              </w:rPr>
              <w:t>Optical Microscope</w:t>
            </w:r>
          </w:p>
          <w:p w14:paraId="5C49F648" w14:textId="77777777" w:rsidR="001B7074" w:rsidRPr="0092658E" w:rsidRDefault="001B7074" w:rsidP="006A34B2">
            <w:pPr>
              <w:spacing w:after="0" w:line="276" w:lineRule="auto"/>
              <w:rPr>
                <w:sz w:val="24"/>
                <w:szCs w:val="24"/>
              </w:rPr>
            </w:pPr>
            <w:r w:rsidRPr="0092658E">
              <w:rPr>
                <w:sz w:val="24"/>
                <w:szCs w:val="24"/>
              </w:rPr>
              <w:t>Study Microstructure before</w:t>
            </w:r>
            <w:r w:rsidR="00B9274E" w:rsidRPr="0092658E">
              <w:rPr>
                <w:sz w:val="24"/>
                <w:szCs w:val="24"/>
              </w:rPr>
              <w:t xml:space="preserve"> and after treatment</w:t>
            </w:r>
          </w:p>
        </w:tc>
        <w:tc>
          <w:tcPr>
            <w:tcW w:w="2147" w:type="dxa"/>
            <w:tcBorders>
              <w:bottom w:val="single" w:sz="4" w:space="0" w:color="auto"/>
            </w:tcBorders>
          </w:tcPr>
          <w:p w14:paraId="23C964A8" w14:textId="77777777" w:rsidR="001B7074" w:rsidRPr="0092658E" w:rsidRDefault="00C441A8" w:rsidP="006A34B2">
            <w:pPr>
              <w:spacing w:after="0" w:line="276" w:lineRule="auto"/>
              <w:rPr>
                <w:sz w:val="24"/>
                <w:szCs w:val="24"/>
              </w:rPr>
            </w:pPr>
            <w:r w:rsidRPr="0092658E">
              <w:rPr>
                <w:sz w:val="24"/>
                <w:szCs w:val="24"/>
              </w:rPr>
              <w:t>Essential</w:t>
            </w:r>
          </w:p>
        </w:tc>
        <w:tc>
          <w:tcPr>
            <w:tcW w:w="1728" w:type="dxa"/>
            <w:tcBorders>
              <w:bottom w:val="single" w:sz="4" w:space="0" w:color="auto"/>
            </w:tcBorders>
          </w:tcPr>
          <w:p w14:paraId="2981A357" w14:textId="77777777" w:rsidR="001B7074" w:rsidRPr="0092658E" w:rsidRDefault="001B7074" w:rsidP="006A34B2">
            <w:pPr>
              <w:spacing w:after="0" w:line="276" w:lineRule="auto"/>
              <w:rPr>
                <w:sz w:val="24"/>
                <w:szCs w:val="24"/>
              </w:rPr>
            </w:pPr>
            <w:r w:rsidRPr="0092658E">
              <w:rPr>
                <w:sz w:val="24"/>
                <w:szCs w:val="24"/>
              </w:rPr>
              <w:t>$7,250</w:t>
            </w:r>
          </w:p>
        </w:tc>
      </w:tr>
      <w:tr w:rsidR="001B7074" w:rsidRPr="0092658E" w14:paraId="02F12B2A" w14:textId="77777777" w:rsidTr="03B05D3A">
        <w:tc>
          <w:tcPr>
            <w:tcW w:w="5485" w:type="dxa"/>
            <w:tcBorders>
              <w:bottom w:val="single" w:sz="4" w:space="0" w:color="auto"/>
            </w:tcBorders>
          </w:tcPr>
          <w:p w14:paraId="53B681AE" w14:textId="77777777" w:rsidR="001B7074" w:rsidRPr="0092658E" w:rsidRDefault="001B7074" w:rsidP="006A34B2">
            <w:pPr>
              <w:spacing w:after="0" w:line="276" w:lineRule="auto"/>
              <w:rPr>
                <w:sz w:val="24"/>
                <w:szCs w:val="24"/>
              </w:rPr>
            </w:pPr>
            <w:r w:rsidRPr="0092658E">
              <w:rPr>
                <w:i/>
                <w:sz w:val="24"/>
                <w:szCs w:val="24"/>
              </w:rPr>
              <w:t>Thermocouples</w:t>
            </w:r>
            <w:r w:rsidR="00B9274E" w:rsidRPr="0092658E">
              <w:rPr>
                <w:i/>
                <w:sz w:val="24"/>
                <w:szCs w:val="24"/>
              </w:rPr>
              <w:t xml:space="preserve"> $50 each, 10</w:t>
            </w:r>
          </w:p>
          <w:p w14:paraId="6697BF2A" w14:textId="77777777" w:rsidR="001B7074" w:rsidRPr="0092658E" w:rsidRDefault="001B7074" w:rsidP="006A34B2">
            <w:pPr>
              <w:spacing w:after="0" w:line="276" w:lineRule="auto"/>
              <w:rPr>
                <w:sz w:val="24"/>
                <w:szCs w:val="24"/>
              </w:rPr>
            </w:pPr>
            <w:r w:rsidRPr="0092658E">
              <w:rPr>
                <w:sz w:val="24"/>
                <w:szCs w:val="24"/>
              </w:rPr>
              <w:t>[ ]</w:t>
            </w:r>
          </w:p>
        </w:tc>
        <w:tc>
          <w:tcPr>
            <w:tcW w:w="2147" w:type="dxa"/>
            <w:tcBorders>
              <w:bottom w:val="single" w:sz="4" w:space="0" w:color="auto"/>
            </w:tcBorders>
          </w:tcPr>
          <w:p w14:paraId="2B3E0F4C" w14:textId="77777777" w:rsidR="001B7074" w:rsidRPr="0092658E" w:rsidRDefault="00B9274E" w:rsidP="006A34B2">
            <w:pPr>
              <w:spacing w:after="0" w:line="276" w:lineRule="auto"/>
              <w:rPr>
                <w:sz w:val="24"/>
                <w:szCs w:val="24"/>
              </w:rPr>
            </w:pPr>
            <w:r w:rsidRPr="0092658E">
              <w:rPr>
                <w:sz w:val="24"/>
                <w:szCs w:val="24"/>
              </w:rPr>
              <w:t>Essential</w:t>
            </w:r>
          </w:p>
        </w:tc>
        <w:tc>
          <w:tcPr>
            <w:tcW w:w="1728" w:type="dxa"/>
            <w:tcBorders>
              <w:bottom w:val="single" w:sz="4" w:space="0" w:color="auto"/>
            </w:tcBorders>
          </w:tcPr>
          <w:p w14:paraId="73DA0C0C" w14:textId="77777777" w:rsidR="001B7074" w:rsidRPr="0092658E" w:rsidRDefault="00B9274E" w:rsidP="006A34B2">
            <w:pPr>
              <w:spacing w:after="0" w:line="276" w:lineRule="auto"/>
              <w:rPr>
                <w:sz w:val="24"/>
                <w:szCs w:val="24"/>
              </w:rPr>
            </w:pPr>
            <w:r w:rsidRPr="0092658E">
              <w:rPr>
                <w:sz w:val="24"/>
                <w:szCs w:val="24"/>
              </w:rPr>
              <w:t>$500</w:t>
            </w:r>
          </w:p>
        </w:tc>
      </w:tr>
      <w:tr w:rsidR="001B7074" w:rsidRPr="0092658E" w14:paraId="608DEACE" w14:textId="77777777" w:rsidTr="03B05D3A">
        <w:tc>
          <w:tcPr>
            <w:tcW w:w="5485" w:type="dxa"/>
            <w:tcBorders>
              <w:top w:val="single" w:sz="4" w:space="0" w:color="auto"/>
              <w:left w:val="nil"/>
              <w:bottom w:val="single" w:sz="4" w:space="0" w:color="auto"/>
              <w:right w:val="nil"/>
            </w:tcBorders>
          </w:tcPr>
          <w:p w14:paraId="2BAC6FC9" w14:textId="77777777" w:rsidR="001B7074" w:rsidRPr="0092658E" w:rsidRDefault="001B7074" w:rsidP="006A34B2">
            <w:pPr>
              <w:spacing w:after="0" w:line="276" w:lineRule="auto"/>
              <w:rPr>
                <w:sz w:val="24"/>
                <w:szCs w:val="24"/>
              </w:rPr>
            </w:pPr>
            <w:r w:rsidRPr="0092658E">
              <w:rPr>
                <w:sz w:val="24"/>
                <w:szCs w:val="24"/>
              </w:rPr>
              <w:t xml:space="preserve"> </w:t>
            </w:r>
          </w:p>
        </w:tc>
        <w:tc>
          <w:tcPr>
            <w:tcW w:w="2147" w:type="dxa"/>
            <w:tcBorders>
              <w:top w:val="single" w:sz="4" w:space="0" w:color="auto"/>
              <w:left w:val="nil"/>
              <w:bottom w:val="single" w:sz="4" w:space="0" w:color="auto"/>
              <w:right w:val="nil"/>
            </w:tcBorders>
          </w:tcPr>
          <w:p w14:paraId="508C98E9" w14:textId="77777777" w:rsidR="001B7074" w:rsidRPr="0092658E" w:rsidRDefault="001B7074" w:rsidP="006A34B2">
            <w:pPr>
              <w:spacing w:after="0" w:line="276" w:lineRule="auto"/>
              <w:rPr>
                <w:sz w:val="24"/>
                <w:szCs w:val="24"/>
              </w:rPr>
            </w:pPr>
          </w:p>
        </w:tc>
        <w:tc>
          <w:tcPr>
            <w:tcW w:w="1728" w:type="dxa"/>
            <w:tcBorders>
              <w:top w:val="single" w:sz="4" w:space="0" w:color="auto"/>
              <w:left w:val="nil"/>
              <w:bottom w:val="single" w:sz="4" w:space="0" w:color="auto"/>
              <w:right w:val="nil"/>
            </w:tcBorders>
          </w:tcPr>
          <w:p w14:paraId="779F8E76" w14:textId="77777777" w:rsidR="001B7074" w:rsidRPr="0092658E" w:rsidRDefault="001B7074" w:rsidP="006A34B2">
            <w:pPr>
              <w:spacing w:after="0" w:line="276" w:lineRule="auto"/>
              <w:rPr>
                <w:sz w:val="24"/>
                <w:szCs w:val="24"/>
              </w:rPr>
            </w:pPr>
          </w:p>
        </w:tc>
      </w:tr>
      <w:tr w:rsidR="001B7074" w:rsidRPr="0092658E" w14:paraId="2909B8A1" w14:textId="77777777" w:rsidTr="03B05D3A">
        <w:tc>
          <w:tcPr>
            <w:tcW w:w="5485" w:type="dxa"/>
            <w:tcBorders>
              <w:top w:val="single" w:sz="4" w:space="0" w:color="auto"/>
              <w:left w:val="single" w:sz="4" w:space="0" w:color="auto"/>
              <w:bottom w:val="single" w:sz="4" w:space="0" w:color="auto"/>
              <w:right w:val="nil"/>
            </w:tcBorders>
          </w:tcPr>
          <w:p w14:paraId="33D6C569" w14:textId="77777777" w:rsidR="001B7074" w:rsidRPr="0092658E" w:rsidRDefault="001B7074" w:rsidP="006A34B2">
            <w:pPr>
              <w:spacing w:after="0" w:line="276" w:lineRule="auto"/>
              <w:rPr>
                <w:b/>
                <w:sz w:val="24"/>
                <w:szCs w:val="24"/>
              </w:rPr>
            </w:pPr>
            <w:r w:rsidRPr="0092658E">
              <w:rPr>
                <w:b/>
                <w:sz w:val="24"/>
                <w:szCs w:val="24"/>
              </w:rPr>
              <w:t>Total of  Essential + Optional Supplies</w:t>
            </w:r>
            <w:r w:rsidR="00AA6BD5" w:rsidRPr="0092658E">
              <w:rPr>
                <w:b/>
                <w:sz w:val="24"/>
                <w:szCs w:val="24"/>
              </w:rPr>
              <w:t xml:space="preserve"> $84090</w:t>
            </w:r>
          </w:p>
          <w:p w14:paraId="56AB711A" w14:textId="77777777" w:rsidR="001B7074" w:rsidRPr="0092658E" w:rsidRDefault="001B7074" w:rsidP="001B7074">
            <w:pPr>
              <w:spacing w:after="0" w:line="276" w:lineRule="auto"/>
              <w:rPr>
                <w:b/>
                <w:sz w:val="24"/>
                <w:szCs w:val="24"/>
              </w:rPr>
            </w:pPr>
            <w:r w:rsidRPr="0092658E">
              <w:rPr>
                <w:b/>
                <w:sz w:val="24"/>
                <w:szCs w:val="24"/>
              </w:rPr>
              <w:t>Total of Essential Supplies only</w:t>
            </w:r>
            <w:r w:rsidR="00AA6BD5" w:rsidRPr="0092658E">
              <w:rPr>
                <w:b/>
                <w:sz w:val="24"/>
                <w:szCs w:val="24"/>
              </w:rPr>
              <w:t xml:space="preserve">  $24090</w:t>
            </w:r>
          </w:p>
        </w:tc>
        <w:tc>
          <w:tcPr>
            <w:tcW w:w="2147" w:type="dxa"/>
            <w:tcBorders>
              <w:top w:val="single" w:sz="4" w:space="0" w:color="auto"/>
              <w:left w:val="nil"/>
              <w:bottom w:val="single" w:sz="4" w:space="0" w:color="auto"/>
              <w:right w:val="nil"/>
            </w:tcBorders>
          </w:tcPr>
          <w:p w14:paraId="7818863E" w14:textId="77777777" w:rsidR="001B7074" w:rsidRPr="0092658E" w:rsidRDefault="001B7074" w:rsidP="006A34B2">
            <w:pPr>
              <w:spacing w:after="0" w:line="276" w:lineRule="auto"/>
              <w:rPr>
                <w:b/>
                <w:sz w:val="24"/>
                <w:szCs w:val="24"/>
              </w:rPr>
            </w:pPr>
          </w:p>
        </w:tc>
        <w:tc>
          <w:tcPr>
            <w:tcW w:w="1728" w:type="dxa"/>
            <w:tcBorders>
              <w:top w:val="single" w:sz="4" w:space="0" w:color="auto"/>
              <w:left w:val="nil"/>
              <w:bottom w:val="single" w:sz="4" w:space="0" w:color="auto"/>
              <w:right w:val="single" w:sz="4" w:space="0" w:color="auto"/>
            </w:tcBorders>
          </w:tcPr>
          <w:p w14:paraId="44F69B9A" w14:textId="77777777" w:rsidR="001B7074" w:rsidRPr="0092658E" w:rsidRDefault="001B7074" w:rsidP="006A34B2">
            <w:pPr>
              <w:spacing w:after="0" w:line="276" w:lineRule="auto"/>
              <w:rPr>
                <w:b/>
                <w:sz w:val="24"/>
                <w:szCs w:val="24"/>
              </w:rPr>
            </w:pPr>
          </w:p>
        </w:tc>
      </w:tr>
    </w:tbl>
    <w:p w14:paraId="5F07D11E" w14:textId="77777777" w:rsidR="007F2065" w:rsidRPr="00526F2B" w:rsidRDefault="007F2065" w:rsidP="007F2065">
      <w:pPr>
        <w:autoSpaceDE w:val="0"/>
        <w:autoSpaceDN w:val="0"/>
        <w:adjustRightInd w:val="0"/>
        <w:spacing w:after="0" w:line="240" w:lineRule="auto"/>
        <w:ind w:left="360" w:firstLine="360"/>
        <w:rPr>
          <w:rFonts w:ascii="Times New Roman" w:hAnsi="Times New Roman"/>
          <w:b/>
          <w:sz w:val="24"/>
          <w:szCs w:val="24"/>
        </w:rPr>
      </w:pPr>
    </w:p>
    <w:p w14:paraId="7ED71CA1" w14:textId="77777777" w:rsidR="007F2065" w:rsidRPr="00526F2B" w:rsidRDefault="007F2065" w:rsidP="00C87E29">
      <w:pPr>
        <w:autoSpaceDE w:val="0"/>
        <w:autoSpaceDN w:val="0"/>
        <w:adjustRightInd w:val="0"/>
        <w:spacing w:after="0" w:line="240" w:lineRule="auto"/>
        <w:rPr>
          <w:rFonts w:ascii="Times New Roman" w:hAnsi="Times New Roman"/>
          <w:b/>
          <w:sz w:val="24"/>
          <w:szCs w:val="24"/>
        </w:rPr>
      </w:pPr>
      <w:r w:rsidRPr="00526F2B">
        <w:rPr>
          <w:rFonts w:ascii="Times New Roman" w:hAnsi="Times New Roman"/>
          <w:b/>
          <w:sz w:val="24"/>
          <w:szCs w:val="24"/>
        </w:rPr>
        <w:t xml:space="preserve">c)  Technology/Software  </w:t>
      </w:r>
    </w:p>
    <w:p w14:paraId="41508A3C" w14:textId="77777777" w:rsidR="007F2065" w:rsidRPr="00526F2B" w:rsidRDefault="007F2065" w:rsidP="007F2065">
      <w:pPr>
        <w:autoSpaceDE w:val="0"/>
        <w:autoSpaceDN w:val="0"/>
        <w:adjustRightInd w:val="0"/>
        <w:spacing w:after="0" w:line="240" w:lineRule="auto"/>
        <w:ind w:left="360" w:firstLine="360"/>
        <w:rPr>
          <w:rFonts w:ascii="Times New Roman" w:hAnsi="Times New Roman"/>
          <w:b/>
          <w:sz w:val="24"/>
          <w:szCs w:val="24"/>
        </w:rPr>
      </w:pPr>
    </w:p>
    <w:p w14:paraId="629D792A" w14:textId="77777777" w:rsidR="007F2065" w:rsidRPr="0092658E" w:rsidRDefault="0092658E" w:rsidP="00C87E29">
      <w:pPr>
        <w:autoSpaceDE w:val="0"/>
        <w:autoSpaceDN w:val="0"/>
        <w:adjustRightInd w:val="0"/>
        <w:spacing w:after="0" w:line="240" w:lineRule="auto"/>
        <w:rPr>
          <w:rFonts w:ascii="Times New Roman" w:hAnsi="Times New Roman"/>
          <w:sz w:val="24"/>
          <w:szCs w:val="24"/>
        </w:rPr>
      </w:pPr>
      <w:r w:rsidRPr="0092658E">
        <w:rPr>
          <w:rFonts w:ascii="Times New Roman" w:hAnsi="Times New Roman"/>
          <w:sz w:val="24"/>
          <w:szCs w:val="24"/>
        </w:rPr>
        <w:t>N/A</w:t>
      </w:r>
    </w:p>
    <w:p w14:paraId="43D6B1D6" w14:textId="77777777" w:rsidR="007F2065" w:rsidRPr="00526F2B" w:rsidRDefault="007F2065" w:rsidP="007F2065">
      <w:pPr>
        <w:autoSpaceDE w:val="0"/>
        <w:autoSpaceDN w:val="0"/>
        <w:adjustRightInd w:val="0"/>
        <w:spacing w:after="0" w:line="240" w:lineRule="auto"/>
        <w:ind w:left="360" w:firstLine="360"/>
        <w:rPr>
          <w:rFonts w:ascii="Times New Roman" w:hAnsi="Times New Roman"/>
          <w:b/>
          <w:sz w:val="24"/>
          <w:szCs w:val="24"/>
        </w:rPr>
      </w:pPr>
    </w:p>
    <w:p w14:paraId="3CDE2795" w14:textId="77777777" w:rsidR="00B0365C" w:rsidRPr="00526F2B" w:rsidRDefault="007F2065" w:rsidP="00C87E29">
      <w:pPr>
        <w:autoSpaceDE w:val="0"/>
        <w:autoSpaceDN w:val="0"/>
        <w:adjustRightInd w:val="0"/>
        <w:spacing w:after="0" w:line="240" w:lineRule="auto"/>
        <w:rPr>
          <w:rFonts w:ascii="Times New Roman" w:hAnsi="Times New Roman"/>
          <w:b/>
          <w:sz w:val="24"/>
          <w:szCs w:val="24"/>
        </w:rPr>
        <w:sectPr w:rsidR="00B0365C" w:rsidRPr="00526F2B" w:rsidSect="00FB6D1B">
          <w:footerReference w:type="first" r:id="rId23"/>
          <w:pgSz w:w="12240" w:h="15840" w:code="1"/>
          <w:pgMar w:top="1440" w:right="1440" w:bottom="1080" w:left="1440" w:header="720" w:footer="720" w:gutter="0"/>
          <w:cols w:space="720"/>
          <w:noEndnote/>
          <w:docGrid w:linePitch="299"/>
        </w:sectPr>
      </w:pPr>
      <w:r w:rsidRPr="00526F2B">
        <w:rPr>
          <w:rFonts w:ascii="Times New Roman" w:hAnsi="Times New Roman"/>
          <w:b/>
          <w:sz w:val="24"/>
          <w:szCs w:val="24"/>
        </w:rPr>
        <w:t>d)  Contracts/Services</w:t>
      </w:r>
    </w:p>
    <w:p w14:paraId="17DBC151" w14:textId="77777777" w:rsidR="00C7338B" w:rsidRPr="00526F2B" w:rsidRDefault="00C7338B" w:rsidP="00B0365C">
      <w:pPr>
        <w:autoSpaceDE w:val="0"/>
        <w:autoSpaceDN w:val="0"/>
        <w:adjustRightInd w:val="0"/>
        <w:spacing w:after="0" w:line="240" w:lineRule="auto"/>
        <w:ind w:left="360"/>
        <w:rPr>
          <w:rFonts w:ascii="Times New Roman" w:hAnsi="Times New Roman"/>
          <w:color w:val="000000"/>
          <w:sz w:val="24"/>
          <w:szCs w:val="24"/>
        </w:rPr>
      </w:pPr>
    </w:p>
    <w:p w14:paraId="34824FA9" w14:textId="77777777" w:rsidR="003772EF" w:rsidRPr="00526F2B" w:rsidRDefault="0092658E" w:rsidP="00355660">
      <w:pPr>
        <w:spacing w:after="0" w:line="240" w:lineRule="auto"/>
        <w:rPr>
          <w:rFonts w:ascii="Times New Roman" w:eastAsiaTheme="majorEastAsia" w:hAnsi="Times New Roman"/>
          <w:b/>
          <w:bCs/>
          <w:color w:val="2E74B5" w:themeColor="accent1" w:themeShade="BF"/>
          <w:sz w:val="28"/>
          <w:szCs w:val="28"/>
        </w:rPr>
      </w:pPr>
      <w:r>
        <w:rPr>
          <w:rFonts w:ascii="Times New Roman" w:hAnsi="Times New Roman"/>
        </w:rPr>
        <w:t>N/A</w:t>
      </w:r>
      <w:r w:rsidR="003772EF" w:rsidRPr="00526F2B">
        <w:rPr>
          <w:rFonts w:ascii="Times New Roman" w:hAnsi="Times New Roman"/>
        </w:rPr>
        <w:br w:type="page"/>
      </w:r>
    </w:p>
    <w:p w14:paraId="6F8BD81B" w14:textId="77777777" w:rsidR="006600C5" w:rsidRPr="00526F2B" w:rsidRDefault="006600C5" w:rsidP="00355660">
      <w:pPr>
        <w:pStyle w:val="Heading1"/>
        <w:spacing w:before="0" w:line="240" w:lineRule="auto"/>
        <w:jc w:val="center"/>
        <w:rPr>
          <w:rFonts w:ascii="Times New Roman" w:hAnsi="Times New Roman"/>
        </w:rPr>
        <w:sectPr w:rsidR="006600C5" w:rsidRPr="00526F2B" w:rsidSect="00544C21">
          <w:type w:val="continuous"/>
          <w:pgSz w:w="12240" w:h="15840" w:code="1"/>
          <w:pgMar w:top="1440" w:right="1440" w:bottom="1080" w:left="1440" w:header="720" w:footer="720" w:gutter="0"/>
          <w:cols w:space="720"/>
        </w:sectPr>
      </w:pPr>
    </w:p>
    <w:p w14:paraId="4E5234EE" w14:textId="77777777" w:rsidR="00A9095E" w:rsidRPr="00526F2B" w:rsidRDefault="00A9095E" w:rsidP="00355660">
      <w:pPr>
        <w:pStyle w:val="Heading1"/>
        <w:spacing w:before="0" w:line="240" w:lineRule="auto"/>
        <w:jc w:val="center"/>
        <w:rPr>
          <w:rFonts w:ascii="Times New Roman" w:hAnsi="Times New Roman"/>
        </w:rPr>
      </w:pPr>
      <w:bookmarkStart w:id="70" w:name="_Toc82081160"/>
      <w:r w:rsidRPr="00526F2B">
        <w:rPr>
          <w:rFonts w:ascii="Times New Roman" w:hAnsi="Times New Roman"/>
        </w:rPr>
        <w:lastRenderedPageBreak/>
        <w:t xml:space="preserve">APPENDIX </w:t>
      </w:r>
      <w:bookmarkEnd w:id="70"/>
      <w:r w:rsidR="00DC337E" w:rsidRPr="00526F2B">
        <w:rPr>
          <w:rFonts w:ascii="Times New Roman" w:hAnsi="Times New Roman"/>
        </w:rPr>
        <w:t>A</w:t>
      </w:r>
    </w:p>
    <w:p w14:paraId="240018B7" w14:textId="77777777" w:rsidR="00A9095E" w:rsidRPr="00526F2B" w:rsidRDefault="00A9095E" w:rsidP="00355660">
      <w:pPr>
        <w:pStyle w:val="Heading1"/>
        <w:spacing w:before="0" w:line="240" w:lineRule="auto"/>
        <w:jc w:val="center"/>
        <w:rPr>
          <w:rFonts w:ascii="Times New Roman" w:hAnsi="Times New Roman"/>
        </w:rPr>
      </w:pPr>
      <w:bookmarkStart w:id="71" w:name="_Toc82081161"/>
      <w:r w:rsidRPr="00526F2B">
        <w:rPr>
          <w:rFonts w:ascii="Times New Roman" w:hAnsi="Times New Roman"/>
        </w:rPr>
        <w:t xml:space="preserve">CAREER </w:t>
      </w:r>
      <w:r w:rsidR="004B568D" w:rsidRPr="00526F2B">
        <w:rPr>
          <w:rFonts w:ascii="Times New Roman" w:hAnsi="Times New Roman"/>
        </w:rPr>
        <w:t>EDUCATION (C</w:t>
      </w:r>
      <w:r w:rsidRPr="00526F2B">
        <w:rPr>
          <w:rFonts w:ascii="Times New Roman" w:hAnsi="Times New Roman"/>
        </w:rPr>
        <w:t>E) SUPPLEMENTAL QUESTIONS</w:t>
      </w:r>
      <w:bookmarkEnd w:id="71"/>
    </w:p>
    <w:p w14:paraId="2613E9C1" w14:textId="77777777" w:rsidR="00A9095E" w:rsidRPr="00526F2B" w:rsidRDefault="00A9095E" w:rsidP="00355660">
      <w:pPr>
        <w:widowControl w:val="0"/>
        <w:spacing w:after="0" w:line="240" w:lineRule="auto"/>
        <w:rPr>
          <w:rFonts w:ascii="Times New Roman" w:hAnsi="Times New Roman"/>
          <w:b/>
          <w:bCs/>
          <w:i/>
          <w:sz w:val="12"/>
          <w:szCs w:val="24"/>
        </w:rPr>
      </w:pPr>
    </w:p>
    <w:p w14:paraId="59D0DE0D" w14:textId="77777777" w:rsidR="00A9095E" w:rsidRPr="00526F2B" w:rsidRDefault="004B568D" w:rsidP="00355660">
      <w:pPr>
        <w:widowControl w:val="0"/>
        <w:spacing w:after="0" w:line="240" w:lineRule="auto"/>
        <w:rPr>
          <w:rFonts w:ascii="Times New Roman" w:hAnsi="Times New Roman"/>
          <w:i/>
          <w:spacing w:val="-1"/>
          <w:sz w:val="24"/>
          <w:szCs w:val="24"/>
        </w:rPr>
      </w:pPr>
      <w:r w:rsidRPr="00526F2B">
        <w:rPr>
          <w:rFonts w:ascii="Times New Roman" w:hAnsi="Times New Roman"/>
          <w:i/>
          <w:spacing w:val="-1"/>
          <w:sz w:val="24"/>
          <w:szCs w:val="24"/>
        </w:rPr>
        <w:t>C</w:t>
      </w:r>
      <w:r w:rsidR="00A9095E" w:rsidRPr="00526F2B">
        <w:rPr>
          <w:rFonts w:ascii="Times New Roman" w:hAnsi="Times New Roman"/>
          <w:i/>
          <w:spacing w:val="-1"/>
          <w:sz w:val="24"/>
          <w:szCs w:val="24"/>
        </w:rPr>
        <w:t>E</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programs</w:t>
      </w:r>
      <w:r w:rsidR="00A9095E" w:rsidRPr="00526F2B">
        <w:rPr>
          <w:rFonts w:ascii="Times New Roman" w:hAnsi="Times New Roman"/>
          <w:i/>
          <w:spacing w:val="-2"/>
          <w:sz w:val="24"/>
          <w:szCs w:val="24"/>
        </w:rPr>
        <w:t xml:space="preserve"> </w:t>
      </w:r>
      <w:r w:rsidR="00A9095E" w:rsidRPr="00526F2B">
        <w:rPr>
          <w:rFonts w:ascii="Times New Roman" w:hAnsi="Times New Roman"/>
          <w:i/>
          <w:spacing w:val="-1"/>
          <w:sz w:val="24"/>
          <w:szCs w:val="24"/>
        </w:rPr>
        <w:t>must</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conduct</w:t>
      </w:r>
      <w:r w:rsidR="00A9095E" w:rsidRPr="00526F2B">
        <w:rPr>
          <w:rFonts w:ascii="Times New Roman" w:hAnsi="Times New Roman"/>
          <w:i/>
          <w:sz w:val="24"/>
          <w:szCs w:val="24"/>
        </w:rPr>
        <w:t xml:space="preserve"> a </w:t>
      </w:r>
      <w:r w:rsidR="00A9095E" w:rsidRPr="00526F2B">
        <w:rPr>
          <w:rFonts w:ascii="Times New Roman" w:hAnsi="Times New Roman"/>
          <w:i/>
          <w:spacing w:val="-1"/>
          <w:sz w:val="24"/>
          <w:szCs w:val="24"/>
        </w:rPr>
        <w:t>full program</w:t>
      </w:r>
      <w:r w:rsidR="00A9095E" w:rsidRPr="00526F2B">
        <w:rPr>
          <w:rFonts w:ascii="Times New Roman" w:hAnsi="Times New Roman"/>
          <w:i/>
          <w:spacing w:val="-2"/>
          <w:sz w:val="24"/>
          <w:szCs w:val="24"/>
        </w:rPr>
        <w:t xml:space="preserve"> </w:t>
      </w:r>
      <w:r w:rsidR="00A9095E" w:rsidRPr="00526F2B">
        <w:rPr>
          <w:rFonts w:ascii="Times New Roman" w:hAnsi="Times New Roman"/>
          <w:i/>
          <w:spacing w:val="-1"/>
          <w:sz w:val="24"/>
          <w:szCs w:val="24"/>
        </w:rPr>
        <w:t>review</w:t>
      </w:r>
      <w:r w:rsidR="00A9095E" w:rsidRPr="00526F2B">
        <w:rPr>
          <w:rFonts w:ascii="Times New Roman" w:hAnsi="Times New Roman"/>
          <w:i/>
          <w:spacing w:val="1"/>
          <w:sz w:val="24"/>
          <w:szCs w:val="24"/>
        </w:rPr>
        <w:t xml:space="preserve"> </w:t>
      </w:r>
      <w:r w:rsidR="00A9095E" w:rsidRPr="00526F2B">
        <w:rPr>
          <w:rFonts w:ascii="Times New Roman" w:hAnsi="Times New Roman"/>
          <w:i/>
          <w:spacing w:val="-2"/>
          <w:sz w:val="24"/>
          <w:szCs w:val="24"/>
        </w:rPr>
        <w:t>every</w:t>
      </w:r>
      <w:r w:rsidR="00A9095E" w:rsidRPr="00526F2B">
        <w:rPr>
          <w:rFonts w:ascii="Times New Roman" w:hAnsi="Times New Roman"/>
          <w:i/>
          <w:sz w:val="24"/>
          <w:szCs w:val="24"/>
        </w:rPr>
        <w:t xml:space="preserve"> 4</w:t>
      </w:r>
      <w:r w:rsidR="00A9095E" w:rsidRPr="00526F2B">
        <w:rPr>
          <w:rFonts w:ascii="Times New Roman" w:hAnsi="Times New Roman"/>
          <w:i/>
          <w:spacing w:val="-2"/>
          <w:sz w:val="24"/>
          <w:szCs w:val="24"/>
        </w:rPr>
        <w:t xml:space="preserve"> </w:t>
      </w:r>
      <w:r w:rsidR="00A9095E" w:rsidRPr="00526F2B">
        <w:rPr>
          <w:rFonts w:ascii="Times New Roman" w:hAnsi="Times New Roman"/>
          <w:i/>
          <w:spacing w:val="-1"/>
          <w:sz w:val="24"/>
          <w:szCs w:val="24"/>
        </w:rPr>
        <w:t>years.</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 xml:space="preserve"> </w:t>
      </w:r>
      <w:r w:rsidR="00A9095E" w:rsidRPr="00526F2B">
        <w:rPr>
          <w:rFonts w:ascii="Times New Roman" w:hAnsi="Times New Roman"/>
          <w:i/>
          <w:spacing w:val="-1"/>
          <w:sz w:val="24"/>
          <w:szCs w:val="24"/>
        </w:rPr>
        <w:t>The</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comprehensive</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program</w:t>
      </w:r>
      <w:r w:rsidR="00A9095E" w:rsidRPr="00526F2B">
        <w:rPr>
          <w:rFonts w:ascii="Times New Roman" w:hAnsi="Times New Roman"/>
          <w:i/>
          <w:spacing w:val="33"/>
          <w:sz w:val="24"/>
          <w:szCs w:val="24"/>
        </w:rPr>
        <w:t xml:space="preserve"> </w:t>
      </w:r>
      <w:r w:rsidR="00A9095E" w:rsidRPr="00526F2B">
        <w:rPr>
          <w:rFonts w:ascii="Times New Roman" w:hAnsi="Times New Roman"/>
          <w:i/>
          <w:spacing w:val="-1"/>
          <w:sz w:val="24"/>
          <w:szCs w:val="24"/>
        </w:rPr>
        <w:t>review</w:t>
      </w:r>
      <w:r w:rsidR="00A9095E" w:rsidRPr="00526F2B">
        <w:rPr>
          <w:rFonts w:ascii="Times New Roman" w:hAnsi="Times New Roman"/>
          <w:i/>
          <w:spacing w:val="1"/>
          <w:sz w:val="24"/>
          <w:szCs w:val="24"/>
        </w:rPr>
        <w:t xml:space="preserve"> </w:t>
      </w:r>
      <w:r w:rsidR="00A9095E" w:rsidRPr="00526F2B">
        <w:rPr>
          <w:rFonts w:ascii="Times New Roman" w:hAnsi="Times New Roman"/>
          <w:i/>
          <w:spacing w:val="-1"/>
          <w:sz w:val="24"/>
          <w:szCs w:val="24"/>
        </w:rPr>
        <w:t>includes</w:t>
      </w:r>
      <w:r w:rsidR="00A9095E" w:rsidRPr="00526F2B">
        <w:rPr>
          <w:rFonts w:ascii="Times New Roman" w:hAnsi="Times New Roman"/>
          <w:i/>
          <w:spacing w:val="-2"/>
          <w:sz w:val="24"/>
          <w:szCs w:val="24"/>
        </w:rPr>
        <w:t xml:space="preserve"> </w:t>
      </w:r>
      <w:r w:rsidR="00A9095E" w:rsidRPr="00526F2B">
        <w:rPr>
          <w:rFonts w:ascii="Times New Roman" w:hAnsi="Times New Roman"/>
          <w:i/>
          <w:spacing w:val="-1"/>
          <w:sz w:val="24"/>
          <w:szCs w:val="24"/>
        </w:rPr>
        <w:t>responses</w:t>
      </w:r>
      <w:r w:rsidR="00A9095E" w:rsidRPr="00526F2B">
        <w:rPr>
          <w:rFonts w:ascii="Times New Roman" w:hAnsi="Times New Roman"/>
          <w:i/>
          <w:spacing w:val="1"/>
          <w:sz w:val="24"/>
          <w:szCs w:val="24"/>
        </w:rPr>
        <w:t xml:space="preserve"> </w:t>
      </w:r>
      <w:r w:rsidR="00A9095E" w:rsidRPr="00526F2B">
        <w:rPr>
          <w:rFonts w:ascii="Times New Roman" w:hAnsi="Times New Roman"/>
          <w:i/>
          <w:spacing w:val="-1"/>
          <w:sz w:val="24"/>
          <w:szCs w:val="24"/>
        </w:rPr>
        <w:t>to</w:t>
      </w:r>
      <w:r w:rsidR="00A9095E" w:rsidRPr="00526F2B">
        <w:rPr>
          <w:rFonts w:ascii="Times New Roman" w:hAnsi="Times New Roman"/>
          <w:i/>
          <w:spacing w:val="1"/>
          <w:sz w:val="24"/>
          <w:szCs w:val="24"/>
        </w:rPr>
        <w:t xml:space="preserve"> </w:t>
      </w:r>
      <w:r w:rsidR="00A9095E" w:rsidRPr="00526F2B">
        <w:rPr>
          <w:rFonts w:ascii="Times New Roman" w:hAnsi="Times New Roman"/>
          <w:i/>
          <w:sz w:val="24"/>
          <w:szCs w:val="24"/>
        </w:rPr>
        <w:t xml:space="preserve">the </w:t>
      </w:r>
      <w:r w:rsidRPr="00526F2B">
        <w:rPr>
          <w:rFonts w:ascii="Times New Roman" w:hAnsi="Times New Roman"/>
          <w:i/>
          <w:spacing w:val="-2"/>
          <w:sz w:val="24"/>
          <w:szCs w:val="24"/>
        </w:rPr>
        <w:t>C</w:t>
      </w:r>
      <w:r w:rsidR="00A9095E" w:rsidRPr="00526F2B">
        <w:rPr>
          <w:rFonts w:ascii="Times New Roman" w:hAnsi="Times New Roman"/>
          <w:i/>
          <w:spacing w:val="-2"/>
          <w:sz w:val="24"/>
          <w:szCs w:val="24"/>
        </w:rPr>
        <w:t>E</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supplemental</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questions</w:t>
      </w:r>
      <w:r w:rsidR="00A9095E" w:rsidRPr="00526F2B">
        <w:rPr>
          <w:rFonts w:ascii="Times New Roman" w:hAnsi="Times New Roman"/>
          <w:i/>
          <w:spacing w:val="1"/>
          <w:sz w:val="24"/>
          <w:szCs w:val="24"/>
        </w:rPr>
        <w:t xml:space="preserve"> </w:t>
      </w:r>
      <w:r w:rsidR="00A9095E" w:rsidRPr="00526F2B">
        <w:rPr>
          <w:rFonts w:ascii="Times New Roman" w:hAnsi="Times New Roman"/>
          <w:i/>
          <w:spacing w:val="-1"/>
          <w:sz w:val="24"/>
          <w:szCs w:val="24"/>
        </w:rPr>
        <w:t>below.</w:t>
      </w:r>
      <w:r w:rsidR="00A9095E" w:rsidRPr="00526F2B">
        <w:rPr>
          <w:rFonts w:ascii="Times New Roman" w:hAnsi="Times New Roman"/>
          <w:i/>
          <w:spacing w:val="49"/>
          <w:sz w:val="24"/>
          <w:szCs w:val="24"/>
        </w:rPr>
        <w:t xml:space="preserve"> </w:t>
      </w:r>
      <w:r w:rsidR="00A9095E" w:rsidRPr="00526F2B">
        <w:rPr>
          <w:rFonts w:ascii="Times New Roman" w:hAnsi="Times New Roman"/>
          <w:i/>
          <w:spacing w:val="-1"/>
          <w:sz w:val="24"/>
          <w:szCs w:val="24"/>
        </w:rPr>
        <w:t>Every</w:t>
      </w:r>
      <w:r w:rsidR="00A9095E" w:rsidRPr="00526F2B">
        <w:rPr>
          <w:rFonts w:ascii="Times New Roman" w:hAnsi="Times New Roman"/>
          <w:i/>
          <w:spacing w:val="-3"/>
          <w:sz w:val="24"/>
          <w:szCs w:val="24"/>
        </w:rPr>
        <w:t xml:space="preserve"> </w:t>
      </w:r>
      <w:r w:rsidR="00A9095E" w:rsidRPr="00526F2B">
        <w:rPr>
          <w:rFonts w:ascii="Times New Roman" w:hAnsi="Times New Roman"/>
          <w:i/>
          <w:sz w:val="24"/>
          <w:szCs w:val="24"/>
        </w:rPr>
        <w:t>two</w:t>
      </w:r>
      <w:r w:rsidR="00A9095E" w:rsidRPr="00526F2B">
        <w:rPr>
          <w:rFonts w:ascii="Times New Roman" w:hAnsi="Times New Roman"/>
          <w:i/>
          <w:spacing w:val="-3"/>
          <w:sz w:val="24"/>
          <w:szCs w:val="24"/>
        </w:rPr>
        <w:t xml:space="preserve"> </w:t>
      </w:r>
      <w:r w:rsidR="00A9095E" w:rsidRPr="00526F2B">
        <w:rPr>
          <w:rFonts w:ascii="Times New Roman" w:hAnsi="Times New Roman"/>
          <w:i/>
          <w:spacing w:val="-1"/>
          <w:sz w:val="24"/>
          <w:szCs w:val="24"/>
        </w:rPr>
        <w:t>years</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(once</w:t>
      </w:r>
      <w:r w:rsidR="00A9095E" w:rsidRPr="00526F2B">
        <w:rPr>
          <w:rFonts w:ascii="Times New Roman" w:hAnsi="Times New Roman"/>
          <w:i/>
          <w:spacing w:val="-3"/>
          <w:sz w:val="24"/>
          <w:szCs w:val="24"/>
        </w:rPr>
        <w:t xml:space="preserve"> </w:t>
      </w:r>
      <w:r w:rsidR="00A9095E" w:rsidRPr="00526F2B">
        <w:rPr>
          <w:rFonts w:ascii="Times New Roman" w:hAnsi="Times New Roman"/>
          <w:i/>
          <w:spacing w:val="-1"/>
          <w:sz w:val="24"/>
          <w:szCs w:val="24"/>
        </w:rPr>
        <w:t>between</w:t>
      </w:r>
      <w:r w:rsidR="00A9095E" w:rsidRPr="00526F2B">
        <w:rPr>
          <w:rFonts w:ascii="Times New Roman" w:hAnsi="Times New Roman"/>
          <w:i/>
          <w:spacing w:val="53"/>
          <w:sz w:val="24"/>
          <w:szCs w:val="24"/>
        </w:rPr>
        <w:t xml:space="preserve"> </w:t>
      </w:r>
      <w:r w:rsidR="00A9095E" w:rsidRPr="00526F2B">
        <w:rPr>
          <w:rFonts w:ascii="Times New Roman" w:hAnsi="Times New Roman"/>
          <w:i/>
          <w:spacing w:val="-1"/>
          <w:sz w:val="24"/>
          <w:szCs w:val="24"/>
        </w:rPr>
        <w:t>full</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program reviews)</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these</w:t>
      </w:r>
      <w:r w:rsidR="00A9095E" w:rsidRPr="00526F2B">
        <w:rPr>
          <w:rFonts w:ascii="Times New Roman" w:hAnsi="Times New Roman"/>
          <w:i/>
          <w:spacing w:val="-2"/>
          <w:sz w:val="24"/>
          <w:szCs w:val="24"/>
        </w:rPr>
        <w:t xml:space="preserve"> </w:t>
      </w:r>
      <w:r w:rsidR="00A9095E" w:rsidRPr="00526F2B">
        <w:rPr>
          <w:rFonts w:ascii="Times New Roman" w:hAnsi="Times New Roman"/>
          <w:i/>
          <w:spacing w:val="-1"/>
          <w:sz w:val="24"/>
          <w:szCs w:val="24"/>
        </w:rPr>
        <w:t>supplemental</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questions</w:t>
      </w:r>
      <w:r w:rsidR="00A9095E" w:rsidRPr="00526F2B">
        <w:rPr>
          <w:rFonts w:ascii="Times New Roman" w:hAnsi="Times New Roman"/>
          <w:i/>
          <w:spacing w:val="-2"/>
          <w:sz w:val="24"/>
          <w:szCs w:val="24"/>
        </w:rPr>
        <w:t xml:space="preserve"> </w:t>
      </w:r>
      <w:r w:rsidR="00A9095E" w:rsidRPr="00526F2B">
        <w:rPr>
          <w:rFonts w:ascii="Times New Roman" w:hAnsi="Times New Roman"/>
          <w:i/>
          <w:spacing w:val="-1"/>
          <w:sz w:val="24"/>
          <w:szCs w:val="24"/>
        </w:rPr>
        <w:t>must</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be</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answered</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and submitted</w:t>
      </w:r>
      <w:r w:rsidR="00A9095E" w:rsidRPr="00526F2B">
        <w:rPr>
          <w:rFonts w:ascii="Times New Roman" w:hAnsi="Times New Roman"/>
          <w:i/>
          <w:sz w:val="24"/>
          <w:szCs w:val="24"/>
        </w:rPr>
        <w:t xml:space="preserve"> to </w:t>
      </w:r>
      <w:r w:rsidR="00A9095E" w:rsidRPr="00526F2B">
        <w:rPr>
          <w:rFonts w:ascii="Times New Roman" w:hAnsi="Times New Roman"/>
          <w:i/>
          <w:spacing w:val="-1"/>
          <w:sz w:val="24"/>
          <w:szCs w:val="24"/>
        </w:rPr>
        <w:t>Academic</w:t>
      </w:r>
      <w:r w:rsidR="00A9095E" w:rsidRPr="00526F2B">
        <w:rPr>
          <w:rFonts w:ascii="Times New Roman" w:hAnsi="Times New Roman"/>
          <w:i/>
          <w:spacing w:val="49"/>
          <w:sz w:val="24"/>
          <w:szCs w:val="24"/>
        </w:rPr>
        <w:t xml:space="preserve"> </w:t>
      </w:r>
      <w:r w:rsidR="00A9095E" w:rsidRPr="00526F2B">
        <w:rPr>
          <w:rFonts w:ascii="Times New Roman" w:hAnsi="Times New Roman"/>
          <w:i/>
          <w:spacing w:val="-1"/>
          <w:sz w:val="24"/>
          <w:szCs w:val="24"/>
        </w:rPr>
        <w:t>Affairs</w:t>
      </w:r>
      <w:r w:rsidR="00A9095E" w:rsidRPr="00526F2B">
        <w:rPr>
          <w:rFonts w:ascii="Times New Roman" w:hAnsi="Times New Roman"/>
          <w:i/>
          <w:spacing w:val="1"/>
          <w:sz w:val="24"/>
          <w:szCs w:val="24"/>
        </w:rPr>
        <w:t xml:space="preserve"> </w:t>
      </w:r>
      <w:r w:rsidR="00A9095E" w:rsidRPr="00526F2B">
        <w:rPr>
          <w:rFonts w:ascii="Times New Roman" w:hAnsi="Times New Roman"/>
          <w:i/>
          <w:spacing w:val="-2"/>
          <w:sz w:val="24"/>
          <w:szCs w:val="24"/>
        </w:rPr>
        <w:t>for</w:t>
      </w:r>
      <w:r w:rsidR="00A9095E" w:rsidRPr="00526F2B">
        <w:rPr>
          <w:rFonts w:ascii="Times New Roman" w:hAnsi="Times New Roman"/>
          <w:i/>
          <w:spacing w:val="1"/>
          <w:sz w:val="24"/>
          <w:szCs w:val="24"/>
        </w:rPr>
        <w:t xml:space="preserve"> </w:t>
      </w:r>
      <w:r w:rsidR="00A9095E" w:rsidRPr="00526F2B">
        <w:rPr>
          <w:rFonts w:ascii="Times New Roman" w:hAnsi="Times New Roman"/>
          <w:i/>
          <w:spacing w:val="-1"/>
          <w:sz w:val="24"/>
          <w:szCs w:val="24"/>
        </w:rPr>
        <w:t>posting on</w:t>
      </w:r>
      <w:r w:rsidR="00A9095E" w:rsidRPr="00526F2B">
        <w:rPr>
          <w:rFonts w:ascii="Times New Roman" w:hAnsi="Times New Roman"/>
          <w:i/>
          <w:spacing w:val="-3"/>
          <w:sz w:val="24"/>
          <w:szCs w:val="24"/>
        </w:rPr>
        <w:t xml:space="preserve"> </w:t>
      </w:r>
      <w:r w:rsidR="00A9095E" w:rsidRPr="00526F2B">
        <w:rPr>
          <w:rFonts w:ascii="Times New Roman" w:hAnsi="Times New Roman"/>
          <w:i/>
          <w:sz w:val="24"/>
          <w:szCs w:val="24"/>
        </w:rPr>
        <w:t xml:space="preserve">the </w:t>
      </w:r>
      <w:r w:rsidR="00A9095E" w:rsidRPr="00526F2B">
        <w:rPr>
          <w:rFonts w:ascii="Times New Roman" w:hAnsi="Times New Roman"/>
          <w:i/>
          <w:spacing w:val="-1"/>
          <w:sz w:val="24"/>
          <w:szCs w:val="24"/>
        </w:rPr>
        <w:t>College</w:t>
      </w:r>
      <w:r w:rsidR="00A9095E" w:rsidRPr="00526F2B">
        <w:rPr>
          <w:rFonts w:ascii="Times New Roman" w:hAnsi="Times New Roman"/>
          <w:i/>
          <w:sz w:val="24"/>
          <w:szCs w:val="24"/>
        </w:rPr>
        <w:t xml:space="preserve"> </w:t>
      </w:r>
      <w:r w:rsidR="00A9095E" w:rsidRPr="00526F2B">
        <w:rPr>
          <w:rFonts w:ascii="Times New Roman" w:hAnsi="Times New Roman"/>
          <w:i/>
          <w:spacing w:val="-1"/>
          <w:sz w:val="24"/>
          <w:szCs w:val="24"/>
        </w:rPr>
        <w:t>website.</w:t>
      </w:r>
    </w:p>
    <w:p w14:paraId="1037B8A3" w14:textId="77777777" w:rsidR="006600C5" w:rsidRPr="00526F2B" w:rsidRDefault="006600C5" w:rsidP="00355660">
      <w:pPr>
        <w:widowControl w:val="0"/>
        <w:spacing w:after="0" w:line="240" w:lineRule="auto"/>
        <w:rPr>
          <w:rFonts w:ascii="Times New Roman" w:hAnsi="Times New Roman"/>
          <w:sz w:val="20"/>
          <w:szCs w:val="24"/>
        </w:rPr>
      </w:pPr>
    </w:p>
    <w:p w14:paraId="70A18DCB" w14:textId="77777777" w:rsidR="00A9095E" w:rsidRPr="00526F2B" w:rsidRDefault="00A9095E" w:rsidP="00C20047">
      <w:pPr>
        <w:widowControl w:val="0"/>
        <w:spacing w:after="0" w:line="240" w:lineRule="auto"/>
        <w:rPr>
          <w:rFonts w:ascii="Times New Roman" w:hAnsi="Times New Roman"/>
          <w:b/>
          <w:spacing w:val="-1"/>
          <w:sz w:val="24"/>
          <w:szCs w:val="24"/>
        </w:rPr>
      </w:pPr>
      <w:r w:rsidRPr="00526F2B">
        <w:rPr>
          <w:rFonts w:ascii="Times New Roman" w:hAnsi="Times New Roman"/>
          <w:b/>
          <w:i/>
          <w:spacing w:val="-1"/>
          <w:sz w:val="24"/>
          <w:szCs w:val="24"/>
        </w:rPr>
        <w:t>Use</w:t>
      </w:r>
      <w:r w:rsidRPr="00526F2B">
        <w:rPr>
          <w:rFonts w:ascii="Times New Roman" w:hAnsi="Times New Roman"/>
          <w:b/>
          <w:i/>
          <w:sz w:val="24"/>
          <w:szCs w:val="24"/>
        </w:rPr>
        <w:t xml:space="preserve"> </w:t>
      </w:r>
      <w:r w:rsidRPr="00526F2B">
        <w:rPr>
          <w:rFonts w:ascii="Times New Roman" w:hAnsi="Times New Roman"/>
          <w:b/>
          <w:i/>
          <w:spacing w:val="-1"/>
          <w:sz w:val="24"/>
          <w:szCs w:val="24"/>
        </w:rPr>
        <w:t>labor market</w:t>
      </w:r>
      <w:r w:rsidRPr="00526F2B">
        <w:rPr>
          <w:rFonts w:ascii="Times New Roman" w:hAnsi="Times New Roman"/>
          <w:b/>
          <w:i/>
          <w:sz w:val="24"/>
          <w:szCs w:val="24"/>
        </w:rPr>
        <w:t xml:space="preserve"> </w:t>
      </w:r>
      <w:r w:rsidRPr="00526F2B">
        <w:rPr>
          <w:rFonts w:ascii="Times New Roman" w:hAnsi="Times New Roman"/>
          <w:b/>
          <w:i/>
          <w:spacing w:val="-1"/>
          <w:sz w:val="24"/>
          <w:szCs w:val="24"/>
        </w:rPr>
        <w:t>data,</w:t>
      </w:r>
      <w:r w:rsidRPr="00526F2B">
        <w:rPr>
          <w:rFonts w:ascii="Times New Roman" w:hAnsi="Times New Roman"/>
          <w:b/>
          <w:i/>
          <w:spacing w:val="-2"/>
          <w:sz w:val="24"/>
          <w:szCs w:val="24"/>
        </w:rPr>
        <w:t xml:space="preserve"> </w:t>
      </w:r>
      <w:r w:rsidRPr="00526F2B">
        <w:rPr>
          <w:rFonts w:ascii="Times New Roman" w:hAnsi="Times New Roman"/>
          <w:b/>
          <w:i/>
          <w:spacing w:val="-1"/>
          <w:sz w:val="24"/>
          <w:szCs w:val="24"/>
        </w:rPr>
        <w:t>advisory</w:t>
      </w:r>
      <w:r w:rsidRPr="00526F2B">
        <w:rPr>
          <w:rFonts w:ascii="Times New Roman" w:hAnsi="Times New Roman"/>
          <w:b/>
          <w:i/>
          <w:sz w:val="24"/>
          <w:szCs w:val="24"/>
        </w:rPr>
        <w:t xml:space="preserve"> </w:t>
      </w:r>
      <w:r w:rsidRPr="00526F2B">
        <w:rPr>
          <w:rFonts w:ascii="Times New Roman" w:hAnsi="Times New Roman"/>
          <w:b/>
          <w:i/>
          <w:spacing w:val="-1"/>
          <w:sz w:val="24"/>
          <w:szCs w:val="24"/>
        </w:rPr>
        <w:t>committee input/feedback,</w:t>
      </w:r>
      <w:r w:rsidRPr="00526F2B">
        <w:rPr>
          <w:rFonts w:ascii="Times New Roman" w:hAnsi="Times New Roman"/>
          <w:b/>
          <w:i/>
          <w:spacing w:val="-2"/>
          <w:sz w:val="24"/>
          <w:szCs w:val="24"/>
        </w:rPr>
        <w:t xml:space="preserve"> and</w:t>
      </w:r>
      <w:r w:rsidRPr="00526F2B">
        <w:rPr>
          <w:rFonts w:ascii="Times New Roman" w:hAnsi="Times New Roman"/>
          <w:b/>
          <w:i/>
          <w:spacing w:val="1"/>
          <w:sz w:val="24"/>
          <w:szCs w:val="24"/>
        </w:rPr>
        <w:t xml:space="preserve"> </w:t>
      </w:r>
      <w:r w:rsidRPr="00526F2B">
        <w:rPr>
          <w:rFonts w:ascii="Times New Roman" w:hAnsi="Times New Roman"/>
          <w:b/>
          <w:i/>
          <w:spacing w:val="-1"/>
          <w:sz w:val="24"/>
          <w:szCs w:val="24"/>
        </w:rPr>
        <w:t>institutional</w:t>
      </w:r>
      <w:r w:rsidRPr="00526F2B">
        <w:rPr>
          <w:rFonts w:ascii="Times New Roman" w:hAnsi="Times New Roman"/>
          <w:b/>
          <w:i/>
          <w:spacing w:val="2"/>
          <w:sz w:val="24"/>
          <w:szCs w:val="24"/>
        </w:rPr>
        <w:t xml:space="preserve"> </w:t>
      </w:r>
      <w:r w:rsidRPr="00526F2B">
        <w:rPr>
          <w:rFonts w:ascii="Times New Roman" w:hAnsi="Times New Roman"/>
          <w:b/>
          <w:i/>
          <w:spacing w:val="-1"/>
          <w:sz w:val="24"/>
          <w:szCs w:val="24"/>
        </w:rPr>
        <w:t>and</w:t>
      </w:r>
      <w:r w:rsidRPr="00526F2B">
        <w:rPr>
          <w:rFonts w:ascii="Times New Roman" w:hAnsi="Times New Roman"/>
          <w:b/>
          <w:i/>
          <w:spacing w:val="-2"/>
          <w:sz w:val="24"/>
          <w:szCs w:val="24"/>
        </w:rPr>
        <w:t xml:space="preserve"> </w:t>
      </w:r>
      <w:r w:rsidRPr="00526F2B">
        <w:rPr>
          <w:rFonts w:ascii="Times New Roman" w:hAnsi="Times New Roman"/>
          <w:b/>
          <w:i/>
          <w:spacing w:val="-1"/>
          <w:sz w:val="24"/>
          <w:szCs w:val="24"/>
        </w:rPr>
        <w:t>program-level</w:t>
      </w:r>
      <w:r w:rsidRPr="00526F2B">
        <w:rPr>
          <w:rFonts w:ascii="Times New Roman" w:hAnsi="Times New Roman"/>
          <w:b/>
          <w:i/>
          <w:spacing w:val="53"/>
          <w:sz w:val="24"/>
          <w:szCs w:val="24"/>
        </w:rPr>
        <w:t xml:space="preserve"> </w:t>
      </w:r>
      <w:r w:rsidRPr="00526F2B">
        <w:rPr>
          <w:rFonts w:ascii="Times New Roman" w:hAnsi="Times New Roman"/>
          <w:b/>
          <w:i/>
          <w:spacing w:val="-1"/>
          <w:sz w:val="24"/>
          <w:szCs w:val="24"/>
        </w:rPr>
        <w:t xml:space="preserve">data </w:t>
      </w:r>
      <w:r w:rsidRPr="00526F2B">
        <w:rPr>
          <w:rFonts w:ascii="Times New Roman" w:hAnsi="Times New Roman"/>
          <w:b/>
          <w:i/>
          <w:sz w:val="24"/>
          <w:szCs w:val="24"/>
        </w:rPr>
        <w:t>to</w:t>
      </w:r>
      <w:r w:rsidRPr="00526F2B">
        <w:rPr>
          <w:rFonts w:ascii="Times New Roman" w:hAnsi="Times New Roman"/>
          <w:b/>
          <w:i/>
          <w:spacing w:val="1"/>
          <w:sz w:val="24"/>
          <w:szCs w:val="24"/>
        </w:rPr>
        <w:t xml:space="preserve"> </w:t>
      </w:r>
      <w:r w:rsidRPr="00526F2B">
        <w:rPr>
          <w:rFonts w:ascii="Times New Roman" w:hAnsi="Times New Roman"/>
          <w:b/>
          <w:i/>
          <w:spacing w:val="-2"/>
          <w:sz w:val="24"/>
          <w:szCs w:val="24"/>
        </w:rPr>
        <w:t>respond</w:t>
      </w:r>
      <w:r w:rsidRPr="00526F2B">
        <w:rPr>
          <w:rFonts w:ascii="Times New Roman" w:hAnsi="Times New Roman"/>
          <w:b/>
          <w:i/>
          <w:spacing w:val="1"/>
          <w:sz w:val="24"/>
          <w:szCs w:val="24"/>
        </w:rPr>
        <w:t xml:space="preserve"> </w:t>
      </w:r>
      <w:r w:rsidRPr="00526F2B">
        <w:rPr>
          <w:rFonts w:ascii="Times New Roman" w:hAnsi="Times New Roman"/>
          <w:b/>
          <w:i/>
          <w:spacing w:val="-1"/>
          <w:sz w:val="24"/>
          <w:szCs w:val="24"/>
        </w:rPr>
        <w:t>to</w:t>
      </w:r>
      <w:r w:rsidRPr="00526F2B">
        <w:rPr>
          <w:rFonts w:ascii="Times New Roman" w:hAnsi="Times New Roman"/>
          <w:b/>
          <w:i/>
          <w:spacing w:val="1"/>
          <w:sz w:val="24"/>
          <w:szCs w:val="24"/>
        </w:rPr>
        <w:t xml:space="preserve"> </w:t>
      </w:r>
      <w:r w:rsidRPr="00526F2B">
        <w:rPr>
          <w:rFonts w:ascii="Times New Roman" w:hAnsi="Times New Roman"/>
          <w:b/>
          <w:i/>
          <w:spacing w:val="-1"/>
          <w:sz w:val="24"/>
          <w:szCs w:val="24"/>
        </w:rPr>
        <w:t>the</w:t>
      </w:r>
      <w:r w:rsidRPr="00526F2B">
        <w:rPr>
          <w:rFonts w:ascii="Times New Roman" w:hAnsi="Times New Roman"/>
          <w:b/>
          <w:i/>
          <w:sz w:val="24"/>
          <w:szCs w:val="24"/>
        </w:rPr>
        <w:t xml:space="preserve"> </w:t>
      </w:r>
      <w:r w:rsidRPr="00526F2B">
        <w:rPr>
          <w:rFonts w:ascii="Times New Roman" w:hAnsi="Times New Roman"/>
          <w:b/>
          <w:i/>
          <w:spacing w:val="-1"/>
          <w:sz w:val="24"/>
          <w:szCs w:val="24"/>
        </w:rPr>
        <w:t>following questions:</w:t>
      </w:r>
    </w:p>
    <w:p w14:paraId="687C6DE0" w14:textId="77777777" w:rsidR="006600C5" w:rsidRPr="00526F2B" w:rsidRDefault="006600C5" w:rsidP="00C20047">
      <w:pPr>
        <w:widowControl w:val="0"/>
        <w:spacing w:after="0" w:line="240" w:lineRule="auto"/>
        <w:rPr>
          <w:rFonts w:ascii="Times New Roman" w:hAnsi="Times New Roman"/>
          <w:b/>
          <w:spacing w:val="-1"/>
          <w:sz w:val="20"/>
          <w:szCs w:val="24"/>
        </w:rPr>
      </w:pPr>
    </w:p>
    <w:p w14:paraId="1D407746" w14:textId="77777777" w:rsidR="00A9095E" w:rsidRPr="00526F2B" w:rsidRDefault="006600C5" w:rsidP="00C20047">
      <w:pPr>
        <w:widowControl w:val="0"/>
        <w:tabs>
          <w:tab w:val="left" w:pos="360"/>
        </w:tabs>
        <w:spacing w:after="0" w:line="240" w:lineRule="auto"/>
        <w:ind w:left="360" w:hanging="360"/>
        <w:rPr>
          <w:rFonts w:ascii="Times New Roman" w:hAnsi="Times New Roman"/>
          <w:b/>
          <w:spacing w:val="-1"/>
          <w:sz w:val="24"/>
          <w:szCs w:val="24"/>
        </w:rPr>
      </w:pPr>
      <w:r w:rsidRPr="00526F2B">
        <w:rPr>
          <w:rFonts w:ascii="Times New Roman" w:hAnsi="Times New Roman"/>
          <w:b/>
          <w:spacing w:val="-1"/>
          <w:sz w:val="24"/>
          <w:szCs w:val="24"/>
        </w:rPr>
        <w:t>1.</w:t>
      </w:r>
      <w:r w:rsidRPr="00526F2B">
        <w:rPr>
          <w:rFonts w:ascii="Times New Roman" w:hAnsi="Times New Roman"/>
          <w:b/>
          <w:spacing w:val="-1"/>
          <w:sz w:val="24"/>
          <w:szCs w:val="24"/>
        </w:rPr>
        <w:tab/>
      </w:r>
      <w:r w:rsidR="00A9095E" w:rsidRPr="00526F2B">
        <w:rPr>
          <w:rFonts w:ascii="Times New Roman" w:hAnsi="Times New Roman"/>
          <w:b/>
          <w:spacing w:val="-1"/>
          <w:sz w:val="24"/>
          <w:szCs w:val="24"/>
        </w:rPr>
        <w:t>How</w:t>
      </w:r>
      <w:r w:rsidR="00A9095E" w:rsidRPr="00526F2B">
        <w:rPr>
          <w:rFonts w:ascii="Times New Roman" w:hAnsi="Times New Roman"/>
          <w:b/>
          <w:spacing w:val="1"/>
          <w:sz w:val="24"/>
          <w:szCs w:val="24"/>
        </w:rPr>
        <w:t xml:space="preserve"> </w:t>
      </w:r>
      <w:r w:rsidR="00A9095E" w:rsidRPr="00526F2B">
        <w:rPr>
          <w:rFonts w:ascii="Times New Roman" w:hAnsi="Times New Roman"/>
          <w:b/>
          <w:spacing w:val="-1"/>
          <w:sz w:val="24"/>
          <w:szCs w:val="24"/>
        </w:rPr>
        <w:t>strong</w:t>
      </w:r>
      <w:r w:rsidR="00A9095E" w:rsidRPr="00526F2B">
        <w:rPr>
          <w:rFonts w:ascii="Times New Roman" w:hAnsi="Times New Roman"/>
          <w:b/>
          <w:spacing w:val="-2"/>
          <w:sz w:val="24"/>
          <w:szCs w:val="24"/>
        </w:rPr>
        <w:t xml:space="preserve"> </w:t>
      </w:r>
      <w:r w:rsidR="00A9095E" w:rsidRPr="00526F2B">
        <w:rPr>
          <w:rFonts w:ascii="Times New Roman" w:hAnsi="Times New Roman"/>
          <w:b/>
          <w:sz w:val="24"/>
          <w:szCs w:val="24"/>
        </w:rPr>
        <w:t>is</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the occupational</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demand for</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the program?</w:t>
      </w:r>
      <w:r w:rsidR="00A9095E" w:rsidRPr="00526F2B">
        <w:rPr>
          <w:rFonts w:ascii="Times New Roman" w:hAnsi="Times New Roman"/>
          <w:b/>
          <w:sz w:val="24"/>
          <w:szCs w:val="24"/>
        </w:rPr>
        <w:t xml:space="preserve"> </w:t>
      </w:r>
      <w:r w:rsidR="00A9095E" w:rsidRPr="00526F2B">
        <w:rPr>
          <w:rFonts w:ascii="Times New Roman" w:hAnsi="Times New Roman"/>
          <w:b/>
          <w:spacing w:val="5"/>
          <w:sz w:val="24"/>
          <w:szCs w:val="24"/>
        </w:rPr>
        <w:t xml:space="preserve"> </w:t>
      </w:r>
      <w:r w:rsidR="00A9095E" w:rsidRPr="00526F2B">
        <w:rPr>
          <w:rFonts w:ascii="Times New Roman" w:hAnsi="Times New Roman"/>
          <w:sz w:val="24"/>
          <w:szCs w:val="24"/>
        </w:rPr>
        <w:t>In</w:t>
      </w:r>
      <w:r w:rsidR="00A9095E" w:rsidRPr="00526F2B">
        <w:rPr>
          <w:rFonts w:ascii="Times New Roman" w:hAnsi="Times New Roman"/>
          <w:spacing w:val="-3"/>
          <w:sz w:val="24"/>
          <w:szCs w:val="24"/>
        </w:rPr>
        <w:t xml:space="preserve"> </w:t>
      </w:r>
      <w:r w:rsidR="00A9095E" w:rsidRPr="00526F2B">
        <w:rPr>
          <w:rFonts w:ascii="Times New Roman" w:hAnsi="Times New Roman"/>
          <w:sz w:val="24"/>
          <w:szCs w:val="24"/>
        </w:rPr>
        <w:t>your</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response,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describe</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any</w:t>
      </w:r>
      <w:r w:rsidR="00A9095E" w:rsidRPr="00526F2B">
        <w:rPr>
          <w:rFonts w:ascii="Times New Roman" w:hAnsi="Times New Roman"/>
          <w:spacing w:val="27"/>
          <w:sz w:val="24"/>
          <w:szCs w:val="24"/>
        </w:rPr>
        <w:t xml:space="preserve"> </w:t>
      </w:r>
      <w:r w:rsidR="00A9095E" w:rsidRPr="00526F2B">
        <w:rPr>
          <w:rFonts w:ascii="Times New Roman" w:hAnsi="Times New Roman"/>
          <w:spacing w:val="-1"/>
          <w:sz w:val="24"/>
          <w:szCs w:val="24"/>
        </w:rPr>
        <w:t>changes</w:t>
      </w:r>
      <w:r w:rsidR="00A9095E" w:rsidRPr="00526F2B">
        <w:rPr>
          <w:rFonts w:ascii="Times New Roman" w:hAnsi="Times New Roman"/>
          <w:sz w:val="24"/>
          <w:szCs w:val="24"/>
        </w:rPr>
        <w:t xml:space="preserve"> in</w:t>
      </w:r>
      <w:r w:rsidR="00A9095E" w:rsidRPr="00526F2B">
        <w:rPr>
          <w:rFonts w:ascii="Times New Roman" w:hAnsi="Times New Roman"/>
          <w:spacing w:val="-1"/>
          <w:sz w:val="24"/>
          <w:szCs w:val="24"/>
        </w:rPr>
        <w:t xml:space="preserve"> demand</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over</w:t>
      </w:r>
      <w:r w:rsidR="00A9095E" w:rsidRPr="00526F2B">
        <w:rPr>
          <w:rFonts w:ascii="Times New Roman" w:hAnsi="Times New Roman"/>
          <w:spacing w:val="-2"/>
          <w:sz w:val="24"/>
          <w:szCs w:val="24"/>
        </w:rPr>
        <w:t xml:space="preserve"> the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past</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5</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years</w:t>
      </w:r>
      <w:r w:rsidR="00A9095E" w:rsidRPr="00526F2B">
        <w:rPr>
          <w:rFonts w:ascii="Times New Roman" w:hAnsi="Times New Roman"/>
          <w:spacing w:val="-3"/>
          <w:sz w:val="24"/>
          <w:szCs w:val="24"/>
        </w:rPr>
        <w:t xml:space="preserve"> </w:t>
      </w:r>
      <w:r w:rsidR="00A9095E" w:rsidRPr="00526F2B">
        <w:rPr>
          <w:rFonts w:ascii="Times New Roman" w:hAnsi="Times New Roman"/>
          <w:sz w:val="24"/>
          <w:szCs w:val="24"/>
        </w:rPr>
        <w:t xml:space="preserve">and </w:t>
      </w:r>
      <w:r w:rsidR="00A9095E" w:rsidRPr="00526F2B">
        <w:rPr>
          <w:rFonts w:ascii="Times New Roman" w:hAnsi="Times New Roman"/>
          <w:spacing w:val="-1"/>
          <w:sz w:val="24"/>
          <w:szCs w:val="24"/>
        </w:rPr>
        <w:t>discuss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the</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occupational</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outlook</w:t>
      </w:r>
      <w:r w:rsidR="00A9095E" w:rsidRPr="00526F2B">
        <w:rPr>
          <w:rFonts w:ascii="Times New Roman" w:hAnsi="Times New Roman"/>
          <w:spacing w:val="1"/>
          <w:sz w:val="24"/>
          <w:szCs w:val="24"/>
        </w:rPr>
        <w:t xml:space="preserve"> </w:t>
      </w:r>
      <w:r w:rsidR="00A9095E" w:rsidRPr="00526F2B">
        <w:rPr>
          <w:rFonts w:ascii="Times New Roman" w:hAnsi="Times New Roman"/>
          <w:spacing w:val="-2"/>
          <w:sz w:val="24"/>
          <w:szCs w:val="24"/>
        </w:rPr>
        <w:t>for</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 xml:space="preserve">next </w:t>
      </w:r>
      <w:r w:rsidR="004B568D" w:rsidRPr="00526F2B">
        <w:rPr>
          <w:rFonts w:ascii="Times New Roman" w:hAnsi="Times New Roman"/>
          <w:sz w:val="24"/>
          <w:szCs w:val="24"/>
        </w:rPr>
        <w:t>five (5)</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years.</w:t>
      </w:r>
      <w:r w:rsidR="00A9095E" w:rsidRPr="00526F2B">
        <w:rPr>
          <w:rFonts w:ascii="Times New Roman" w:hAnsi="Times New Roman"/>
          <w:spacing w:val="57"/>
          <w:sz w:val="24"/>
          <w:szCs w:val="24"/>
        </w:rPr>
        <w:t xml:space="preserve"> </w:t>
      </w:r>
      <w:r w:rsidR="00A9095E" w:rsidRPr="00526F2B">
        <w:rPr>
          <w:rFonts w:ascii="Times New Roman" w:hAnsi="Times New Roman"/>
          <w:spacing w:val="-1"/>
          <w:sz w:val="24"/>
          <w:szCs w:val="24"/>
        </w:rPr>
        <w:t>Provide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applicable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labor</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market</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data</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(e.g.,</w:t>
      </w:r>
      <w:r w:rsidR="00A9095E" w:rsidRPr="00526F2B">
        <w:rPr>
          <w:rFonts w:ascii="Times New Roman" w:hAnsi="Times New Roman"/>
          <w:sz w:val="24"/>
          <w:szCs w:val="24"/>
        </w:rPr>
        <w:t xml:space="preserve"> US </w:t>
      </w:r>
      <w:r w:rsidR="00A9095E" w:rsidRPr="00526F2B">
        <w:rPr>
          <w:rFonts w:ascii="Times New Roman" w:hAnsi="Times New Roman"/>
          <w:spacing w:val="-1"/>
          <w:sz w:val="24"/>
          <w:szCs w:val="24"/>
        </w:rPr>
        <w:t>Bureau</w:t>
      </w:r>
      <w:r w:rsidR="00A9095E" w:rsidRPr="00526F2B">
        <w:rPr>
          <w:rFonts w:ascii="Times New Roman" w:hAnsi="Times New Roman"/>
          <w:spacing w:val="-3"/>
          <w:sz w:val="24"/>
          <w:szCs w:val="24"/>
        </w:rPr>
        <w:t xml:space="preserve"> </w:t>
      </w:r>
      <w:r w:rsidR="00A9095E" w:rsidRPr="00526F2B">
        <w:rPr>
          <w:rFonts w:ascii="Times New Roman" w:hAnsi="Times New Roman"/>
          <w:sz w:val="24"/>
          <w:szCs w:val="24"/>
        </w:rPr>
        <w:t xml:space="preserve">of </w:t>
      </w:r>
      <w:r w:rsidR="00A9095E" w:rsidRPr="00526F2B">
        <w:rPr>
          <w:rFonts w:ascii="Times New Roman" w:hAnsi="Times New Roman"/>
          <w:spacing w:val="-1"/>
          <w:sz w:val="24"/>
          <w:szCs w:val="24"/>
        </w:rPr>
        <w:t>Labor</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Statistics,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Employment</w:t>
      </w:r>
      <w:r w:rsidR="00A9095E" w:rsidRPr="00526F2B">
        <w:rPr>
          <w:rFonts w:ascii="Times New Roman" w:hAnsi="Times New Roman"/>
          <w:spacing w:val="65"/>
          <w:sz w:val="24"/>
          <w:szCs w:val="24"/>
        </w:rPr>
        <w:t xml:space="preserve"> </w:t>
      </w:r>
      <w:r w:rsidR="00A9095E" w:rsidRPr="00526F2B">
        <w:rPr>
          <w:rFonts w:ascii="Times New Roman" w:hAnsi="Times New Roman"/>
          <w:spacing w:val="-1"/>
          <w:sz w:val="24"/>
          <w:szCs w:val="24"/>
        </w:rPr>
        <w:t>Development</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Department)</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that</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address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state</w:t>
      </w:r>
      <w:r w:rsidR="00A9095E" w:rsidRPr="00526F2B">
        <w:rPr>
          <w:rFonts w:ascii="Times New Roman" w:hAnsi="Times New Roman"/>
          <w:sz w:val="24"/>
          <w:szCs w:val="24"/>
        </w:rPr>
        <w:t xml:space="preserve"> and</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local</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needs.</w:t>
      </w:r>
    </w:p>
    <w:p w14:paraId="5B2F9378" w14:textId="77777777" w:rsidR="006600C5" w:rsidRPr="00526F2B" w:rsidRDefault="006600C5" w:rsidP="00C20047">
      <w:pPr>
        <w:autoSpaceDE w:val="0"/>
        <w:autoSpaceDN w:val="0"/>
        <w:adjustRightInd w:val="0"/>
        <w:spacing w:after="0" w:line="240" w:lineRule="auto"/>
        <w:rPr>
          <w:rFonts w:ascii="Times New Roman" w:hAnsi="Times New Roman"/>
          <w:color w:val="000000"/>
          <w:sz w:val="20"/>
          <w:szCs w:val="24"/>
        </w:rPr>
      </w:pPr>
    </w:p>
    <w:p w14:paraId="5D21BDD9" w14:textId="77777777" w:rsidR="00A9095E" w:rsidRPr="00526F2B" w:rsidRDefault="006600C5" w:rsidP="00C20047">
      <w:pPr>
        <w:tabs>
          <w:tab w:val="left" w:pos="360"/>
        </w:tabs>
        <w:autoSpaceDE w:val="0"/>
        <w:autoSpaceDN w:val="0"/>
        <w:adjustRightInd w:val="0"/>
        <w:spacing w:after="0" w:line="240" w:lineRule="auto"/>
        <w:ind w:left="360" w:hanging="360"/>
        <w:rPr>
          <w:rFonts w:ascii="Times New Roman" w:hAnsi="Times New Roman"/>
          <w:spacing w:val="-1"/>
          <w:sz w:val="24"/>
          <w:szCs w:val="24"/>
        </w:rPr>
      </w:pPr>
      <w:r w:rsidRPr="00526F2B">
        <w:rPr>
          <w:rFonts w:ascii="Times New Roman" w:hAnsi="Times New Roman"/>
          <w:b/>
          <w:color w:val="000000"/>
          <w:sz w:val="24"/>
          <w:szCs w:val="24"/>
        </w:rPr>
        <w:t>2.</w:t>
      </w:r>
      <w:r w:rsidRPr="00526F2B">
        <w:rPr>
          <w:rFonts w:ascii="Times New Roman" w:hAnsi="Times New Roman"/>
          <w:b/>
          <w:color w:val="000000"/>
          <w:sz w:val="24"/>
          <w:szCs w:val="24"/>
        </w:rPr>
        <w:tab/>
      </w:r>
      <w:r w:rsidR="00A9095E" w:rsidRPr="00526F2B">
        <w:rPr>
          <w:rFonts w:ascii="Times New Roman" w:hAnsi="Times New Roman"/>
          <w:b/>
          <w:spacing w:val="-1"/>
          <w:sz w:val="24"/>
          <w:szCs w:val="24"/>
        </w:rPr>
        <w:t>How</w:t>
      </w:r>
      <w:r w:rsidR="00A9095E" w:rsidRPr="00526F2B">
        <w:rPr>
          <w:rFonts w:ascii="Times New Roman" w:hAnsi="Times New Roman"/>
          <w:b/>
          <w:spacing w:val="1"/>
          <w:sz w:val="24"/>
          <w:szCs w:val="24"/>
        </w:rPr>
        <w:t xml:space="preserve"> </w:t>
      </w:r>
      <w:r w:rsidR="00A9095E" w:rsidRPr="00526F2B">
        <w:rPr>
          <w:rFonts w:ascii="Times New Roman" w:hAnsi="Times New Roman"/>
          <w:b/>
          <w:spacing w:val="-1"/>
          <w:sz w:val="24"/>
          <w:szCs w:val="24"/>
        </w:rPr>
        <w:t>does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the program</w:t>
      </w:r>
      <w:r w:rsidR="00A9095E" w:rsidRPr="00526F2B">
        <w:rPr>
          <w:rFonts w:ascii="Times New Roman" w:hAnsi="Times New Roman"/>
          <w:b/>
          <w:sz w:val="24"/>
          <w:szCs w:val="24"/>
        </w:rPr>
        <w:t xml:space="preserve"> </w:t>
      </w:r>
      <w:r w:rsidR="00A9095E" w:rsidRPr="00526F2B">
        <w:rPr>
          <w:rFonts w:ascii="Times New Roman" w:hAnsi="Times New Roman"/>
          <w:b/>
          <w:spacing w:val="-2"/>
          <w:sz w:val="24"/>
          <w:szCs w:val="24"/>
        </w:rPr>
        <w:t>address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needs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that</w:t>
      </w:r>
      <w:r w:rsidR="00A9095E" w:rsidRPr="00526F2B">
        <w:rPr>
          <w:rFonts w:ascii="Times New Roman" w:hAnsi="Times New Roman"/>
          <w:b/>
          <w:sz w:val="24"/>
          <w:szCs w:val="24"/>
        </w:rPr>
        <w:t xml:space="preserve"> </w:t>
      </w:r>
      <w:r w:rsidR="00A9095E" w:rsidRPr="00526F2B">
        <w:rPr>
          <w:rFonts w:ascii="Times New Roman" w:hAnsi="Times New Roman"/>
          <w:b/>
          <w:spacing w:val="-2"/>
          <w:sz w:val="24"/>
          <w:szCs w:val="24"/>
        </w:rPr>
        <w:t>are</w:t>
      </w:r>
      <w:r w:rsidR="00A9095E" w:rsidRPr="00526F2B">
        <w:rPr>
          <w:rFonts w:ascii="Times New Roman" w:hAnsi="Times New Roman"/>
          <w:b/>
          <w:spacing w:val="-1"/>
          <w:sz w:val="24"/>
          <w:szCs w:val="24"/>
        </w:rPr>
        <w:t xml:space="preserve"> not</w:t>
      </w:r>
      <w:r w:rsidR="00A9095E" w:rsidRPr="00526F2B">
        <w:rPr>
          <w:rFonts w:ascii="Times New Roman" w:hAnsi="Times New Roman"/>
          <w:b/>
          <w:sz w:val="24"/>
          <w:szCs w:val="24"/>
        </w:rPr>
        <w:t xml:space="preserve"> </w:t>
      </w:r>
      <w:r w:rsidR="00A9095E" w:rsidRPr="00526F2B">
        <w:rPr>
          <w:rFonts w:ascii="Times New Roman" w:hAnsi="Times New Roman"/>
          <w:b/>
          <w:spacing w:val="-2"/>
          <w:sz w:val="24"/>
          <w:szCs w:val="24"/>
        </w:rPr>
        <w:t>met</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by</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similar</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 xml:space="preserve">programs </w:t>
      </w:r>
      <w:r w:rsidR="00A9095E" w:rsidRPr="00526F2B">
        <w:rPr>
          <w:rFonts w:ascii="Times New Roman" w:hAnsi="Times New Roman"/>
          <w:b/>
          <w:sz w:val="24"/>
          <w:szCs w:val="24"/>
        </w:rPr>
        <w:t>in</w:t>
      </w:r>
      <w:r w:rsidR="00A9095E" w:rsidRPr="00526F2B">
        <w:rPr>
          <w:rFonts w:ascii="Times New Roman" w:hAnsi="Times New Roman"/>
          <w:b/>
          <w:spacing w:val="-1"/>
          <w:sz w:val="24"/>
          <w:szCs w:val="24"/>
        </w:rPr>
        <w:t xml:space="preserve"> the </w:t>
      </w:r>
      <w:r w:rsidR="00A9095E" w:rsidRPr="00526F2B">
        <w:rPr>
          <w:rFonts w:ascii="Times New Roman" w:hAnsi="Times New Roman"/>
          <w:b/>
          <w:sz w:val="24"/>
          <w:szCs w:val="24"/>
        </w:rPr>
        <w:t>region?</w:t>
      </w:r>
      <w:r w:rsidR="00A9095E" w:rsidRPr="00526F2B">
        <w:rPr>
          <w:rFonts w:ascii="Times New Roman" w:hAnsi="Times New Roman"/>
          <w:b/>
          <w:spacing w:val="48"/>
          <w:sz w:val="24"/>
          <w:szCs w:val="24"/>
        </w:rPr>
        <w:t xml:space="preserve"> </w:t>
      </w:r>
      <w:r w:rsidR="00A9095E" w:rsidRPr="00526F2B">
        <w:rPr>
          <w:rFonts w:ascii="Times New Roman" w:hAnsi="Times New Roman"/>
          <w:sz w:val="24"/>
          <w:szCs w:val="24"/>
        </w:rPr>
        <w:t>In</w:t>
      </w:r>
      <w:r w:rsidR="00A9095E" w:rsidRPr="00526F2B">
        <w:rPr>
          <w:rFonts w:ascii="Times New Roman" w:hAnsi="Times New Roman"/>
          <w:spacing w:val="55"/>
          <w:sz w:val="24"/>
          <w:szCs w:val="24"/>
        </w:rPr>
        <w:t xml:space="preserve"> </w:t>
      </w:r>
      <w:r w:rsidR="00A9095E" w:rsidRPr="00526F2B">
        <w:rPr>
          <w:rFonts w:ascii="Times New Roman" w:hAnsi="Times New Roman"/>
          <w:sz w:val="24"/>
          <w:szCs w:val="24"/>
        </w:rPr>
        <w:t xml:space="preserve">your </w:t>
      </w:r>
      <w:r w:rsidR="00A9095E" w:rsidRPr="00526F2B">
        <w:rPr>
          <w:rFonts w:ascii="Times New Roman" w:hAnsi="Times New Roman"/>
          <w:spacing w:val="-1"/>
          <w:sz w:val="24"/>
          <w:szCs w:val="24"/>
        </w:rPr>
        <w:t>response,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identify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any</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distinctive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components</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of</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 xml:space="preserve">the </w:t>
      </w:r>
      <w:r w:rsidR="00A9095E" w:rsidRPr="00526F2B">
        <w:rPr>
          <w:rFonts w:ascii="Times New Roman" w:hAnsi="Times New Roman"/>
          <w:spacing w:val="-1"/>
          <w:sz w:val="24"/>
          <w:szCs w:val="24"/>
        </w:rPr>
        <w:t>program</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(e.g.,</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curriculum,</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facilities,</w:t>
      </w:r>
      <w:r w:rsidR="0092658E">
        <w:rPr>
          <w:rFonts w:ascii="Times New Roman" w:hAnsi="Times New Roman"/>
          <w:spacing w:val="45"/>
          <w:sz w:val="24"/>
          <w:szCs w:val="24"/>
        </w:rPr>
        <w:t xml:space="preserve"> </w:t>
      </w:r>
      <w:r w:rsidR="0092658E" w:rsidRPr="00526F2B">
        <w:rPr>
          <w:rFonts w:ascii="Times New Roman" w:hAnsi="Times New Roman"/>
          <w:spacing w:val="-1"/>
          <w:sz w:val="24"/>
          <w:szCs w:val="24"/>
        </w:rPr>
        <w:t>and resources</w:t>
      </w:r>
      <w:r w:rsidR="00A9095E" w:rsidRPr="00526F2B">
        <w:rPr>
          <w:rFonts w:ascii="Times New Roman" w:hAnsi="Times New Roman"/>
          <w:spacing w:val="-1"/>
          <w:sz w:val="24"/>
          <w:szCs w:val="24"/>
        </w:rPr>
        <w:t>)</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and/or</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describe</w:t>
      </w:r>
      <w:r w:rsidR="00A9095E" w:rsidRPr="00526F2B">
        <w:rPr>
          <w:rFonts w:ascii="Times New Roman" w:hAnsi="Times New Roman"/>
          <w:spacing w:val="-4"/>
          <w:sz w:val="24"/>
          <w:szCs w:val="24"/>
        </w:rPr>
        <w:t xml:space="preserve"> </w:t>
      </w:r>
      <w:r w:rsidR="00A9095E" w:rsidRPr="00526F2B">
        <w:rPr>
          <w:rFonts w:ascii="Times New Roman" w:hAnsi="Times New Roman"/>
          <w:spacing w:val="-1"/>
          <w:sz w:val="24"/>
          <w:szCs w:val="24"/>
        </w:rPr>
        <w:t>any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unique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contributions</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the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 xml:space="preserve">program </w:t>
      </w:r>
      <w:r w:rsidR="00A9095E" w:rsidRPr="00526F2B">
        <w:rPr>
          <w:rFonts w:ascii="Times New Roman" w:hAnsi="Times New Roman"/>
          <w:sz w:val="24"/>
          <w:szCs w:val="24"/>
        </w:rPr>
        <w:t>or its</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students/graduates</w:t>
      </w:r>
      <w:r w:rsidR="00A9095E" w:rsidRPr="00526F2B">
        <w:rPr>
          <w:rFonts w:ascii="Times New Roman" w:hAnsi="Times New Roman"/>
          <w:spacing w:val="65"/>
          <w:sz w:val="24"/>
          <w:szCs w:val="24"/>
        </w:rPr>
        <w:t xml:space="preserve"> </w:t>
      </w:r>
      <w:r w:rsidR="00A9095E" w:rsidRPr="00526F2B">
        <w:rPr>
          <w:rFonts w:ascii="Times New Roman" w:hAnsi="Times New Roman"/>
          <w:spacing w:val="-1"/>
          <w:sz w:val="24"/>
          <w:szCs w:val="24"/>
        </w:rPr>
        <w:t>make</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to</w:t>
      </w:r>
      <w:r w:rsidR="00A9095E" w:rsidRPr="00526F2B">
        <w:rPr>
          <w:rFonts w:ascii="Times New Roman" w:hAnsi="Times New Roman"/>
          <w:spacing w:val="1"/>
          <w:sz w:val="24"/>
          <w:szCs w:val="24"/>
        </w:rPr>
        <w:t xml:space="preserve"> </w:t>
      </w:r>
      <w:r w:rsidR="00A9095E" w:rsidRPr="00526F2B">
        <w:rPr>
          <w:rFonts w:ascii="Times New Roman" w:hAnsi="Times New Roman"/>
          <w:spacing w:val="-2"/>
          <w:sz w:val="24"/>
          <w:szCs w:val="24"/>
        </w:rPr>
        <w:t>the</w:t>
      </w:r>
      <w:r w:rsidR="00A9095E" w:rsidRPr="00526F2B">
        <w:rPr>
          <w:rFonts w:ascii="Times New Roman" w:hAnsi="Times New Roman"/>
          <w:sz w:val="24"/>
          <w:szCs w:val="24"/>
        </w:rPr>
        <w:t xml:space="preserve"> </w:t>
      </w:r>
      <w:r w:rsidR="00A9095E" w:rsidRPr="00526F2B">
        <w:rPr>
          <w:rFonts w:ascii="Times New Roman" w:hAnsi="Times New Roman"/>
          <w:spacing w:val="-2"/>
          <w:sz w:val="24"/>
          <w:szCs w:val="24"/>
        </w:rPr>
        <w:t>community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served.</w:t>
      </w:r>
    </w:p>
    <w:p w14:paraId="58E6DD4E" w14:textId="77777777" w:rsidR="004B568D" w:rsidRPr="00526F2B" w:rsidRDefault="004B568D" w:rsidP="004B568D">
      <w:pPr>
        <w:autoSpaceDE w:val="0"/>
        <w:autoSpaceDN w:val="0"/>
        <w:adjustRightInd w:val="0"/>
        <w:spacing w:after="0" w:line="240" w:lineRule="auto"/>
        <w:rPr>
          <w:rFonts w:ascii="Times New Roman" w:hAnsi="Times New Roman"/>
          <w:color w:val="000000"/>
          <w:sz w:val="20"/>
          <w:szCs w:val="24"/>
        </w:rPr>
      </w:pPr>
    </w:p>
    <w:p w14:paraId="7E6B5EA4" w14:textId="77777777" w:rsidR="00A9095E" w:rsidRPr="00526F2B" w:rsidRDefault="006600C5" w:rsidP="00C20047">
      <w:pPr>
        <w:tabs>
          <w:tab w:val="left" w:pos="360"/>
        </w:tabs>
        <w:autoSpaceDE w:val="0"/>
        <w:autoSpaceDN w:val="0"/>
        <w:adjustRightInd w:val="0"/>
        <w:spacing w:after="0" w:line="240" w:lineRule="auto"/>
        <w:ind w:left="360" w:hanging="360"/>
        <w:rPr>
          <w:rFonts w:ascii="Times New Roman" w:hAnsi="Times New Roman"/>
          <w:spacing w:val="-1"/>
          <w:sz w:val="24"/>
          <w:szCs w:val="24"/>
        </w:rPr>
      </w:pPr>
      <w:r w:rsidRPr="00526F2B">
        <w:rPr>
          <w:rFonts w:ascii="Times New Roman" w:hAnsi="Times New Roman"/>
          <w:b/>
          <w:color w:val="000000"/>
          <w:sz w:val="24"/>
          <w:szCs w:val="24"/>
        </w:rPr>
        <w:t>3.</w:t>
      </w:r>
      <w:r w:rsidRPr="00526F2B">
        <w:rPr>
          <w:rFonts w:ascii="Times New Roman" w:hAnsi="Times New Roman"/>
          <w:b/>
          <w:color w:val="000000"/>
          <w:sz w:val="24"/>
          <w:szCs w:val="24"/>
        </w:rPr>
        <w:tab/>
      </w:r>
      <w:r w:rsidR="00A9095E" w:rsidRPr="00526F2B">
        <w:rPr>
          <w:rFonts w:ascii="Times New Roman" w:hAnsi="Times New Roman"/>
          <w:b/>
          <w:spacing w:val="-1"/>
          <w:sz w:val="24"/>
          <w:szCs w:val="24"/>
        </w:rPr>
        <w:t>What</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are the completion,</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success,</w:t>
      </w:r>
      <w:r w:rsidR="00A9095E" w:rsidRPr="00526F2B">
        <w:rPr>
          <w:rFonts w:ascii="Times New Roman" w:hAnsi="Times New Roman"/>
          <w:b/>
          <w:spacing w:val="1"/>
          <w:sz w:val="24"/>
          <w:szCs w:val="24"/>
        </w:rPr>
        <w:t xml:space="preserve"> </w:t>
      </w:r>
      <w:r w:rsidR="00A9095E" w:rsidRPr="00526F2B">
        <w:rPr>
          <w:rFonts w:ascii="Times New Roman" w:hAnsi="Times New Roman"/>
          <w:b/>
          <w:sz w:val="24"/>
          <w:szCs w:val="24"/>
        </w:rPr>
        <w:t>and</w:t>
      </w:r>
      <w:r w:rsidR="00A9095E" w:rsidRPr="00526F2B">
        <w:rPr>
          <w:rFonts w:ascii="Times New Roman" w:hAnsi="Times New Roman"/>
          <w:b/>
          <w:spacing w:val="-1"/>
          <w:sz w:val="24"/>
          <w:szCs w:val="24"/>
        </w:rPr>
        <w:t xml:space="preserve"> employment</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rates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for</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students</w:t>
      </w:r>
      <w:r w:rsidR="00A9095E" w:rsidRPr="00526F2B">
        <w:rPr>
          <w:rFonts w:ascii="Times New Roman" w:hAnsi="Times New Roman"/>
          <w:b/>
          <w:sz w:val="24"/>
          <w:szCs w:val="24"/>
        </w:rPr>
        <w:t xml:space="preserve"> in</w:t>
      </w:r>
      <w:r w:rsidR="00A9095E" w:rsidRPr="00526F2B">
        <w:rPr>
          <w:rFonts w:ascii="Times New Roman" w:hAnsi="Times New Roman"/>
          <w:b/>
          <w:spacing w:val="-1"/>
          <w:sz w:val="24"/>
          <w:szCs w:val="24"/>
        </w:rPr>
        <w:t xml:space="preserve"> the program?</w:t>
      </w:r>
      <w:r w:rsidR="00A9095E" w:rsidRPr="00526F2B">
        <w:rPr>
          <w:rFonts w:ascii="Times New Roman" w:hAnsi="Times New Roman"/>
          <w:b/>
          <w:spacing w:val="48"/>
          <w:sz w:val="24"/>
          <w:szCs w:val="24"/>
        </w:rPr>
        <w:t xml:space="preserve"> </w:t>
      </w:r>
      <w:r w:rsidR="00A9095E" w:rsidRPr="00526F2B">
        <w:rPr>
          <w:rFonts w:ascii="Times New Roman" w:hAnsi="Times New Roman"/>
          <w:sz w:val="24"/>
          <w:szCs w:val="24"/>
        </w:rPr>
        <w:t>In</w:t>
      </w:r>
      <w:r w:rsidR="00A9095E" w:rsidRPr="00526F2B">
        <w:rPr>
          <w:rFonts w:ascii="Times New Roman" w:hAnsi="Times New Roman"/>
          <w:spacing w:val="43"/>
          <w:sz w:val="24"/>
          <w:szCs w:val="24"/>
        </w:rPr>
        <w:t xml:space="preserve"> </w:t>
      </w:r>
      <w:r w:rsidR="00A9095E" w:rsidRPr="00526F2B">
        <w:rPr>
          <w:rFonts w:ascii="Times New Roman" w:hAnsi="Times New Roman"/>
          <w:sz w:val="24"/>
          <w:szCs w:val="24"/>
        </w:rPr>
        <w:t xml:space="preserve">your </w:t>
      </w:r>
      <w:r w:rsidR="00A9095E" w:rsidRPr="00526F2B">
        <w:rPr>
          <w:rFonts w:ascii="Times New Roman" w:hAnsi="Times New Roman"/>
          <w:spacing w:val="-1"/>
          <w:sz w:val="24"/>
          <w:szCs w:val="24"/>
        </w:rPr>
        <w:t>response,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identify</w:t>
      </w:r>
      <w:r w:rsidR="00A9095E" w:rsidRPr="00526F2B">
        <w:rPr>
          <w:rFonts w:ascii="Times New Roman" w:hAnsi="Times New Roman"/>
          <w:sz w:val="24"/>
          <w:szCs w:val="24"/>
        </w:rPr>
        <w:t xml:space="preserve"> the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standards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set</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by</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the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program</w:t>
      </w:r>
      <w:r w:rsidR="00A9095E" w:rsidRPr="00526F2B">
        <w:rPr>
          <w:rFonts w:ascii="Times New Roman" w:hAnsi="Times New Roman"/>
          <w:spacing w:val="1"/>
          <w:sz w:val="24"/>
          <w:szCs w:val="24"/>
        </w:rPr>
        <w:t xml:space="preserve"> </w:t>
      </w:r>
      <w:r w:rsidR="00A9095E" w:rsidRPr="00526F2B">
        <w:rPr>
          <w:rFonts w:ascii="Times New Roman" w:hAnsi="Times New Roman"/>
          <w:sz w:val="24"/>
          <w:szCs w:val="24"/>
        </w:rPr>
        <w:t>and</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discuss any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factors</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that</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may</w:t>
      </w:r>
      <w:r w:rsidR="00A9095E" w:rsidRPr="00526F2B">
        <w:rPr>
          <w:rFonts w:ascii="Times New Roman" w:hAnsi="Times New Roman"/>
          <w:spacing w:val="29"/>
          <w:sz w:val="24"/>
          <w:szCs w:val="24"/>
        </w:rPr>
        <w:t xml:space="preserve"> </w:t>
      </w:r>
      <w:r w:rsidR="00A9095E" w:rsidRPr="00526F2B">
        <w:rPr>
          <w:rFonts w:ascii="Times New Roman" w:hAnsi="Times New Roman"/>
          <w:spacing w:val="-1"/>
          <w:sz w:val="24"/>
          <w:szCs w:val="24"/>
        </w:rPr>
        <w:t>impact</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completion,</w:t>
      </w:r>
      <w:r w:rsidR="00A9095E" w:rsidRPr="00526F2B">
        <w:rPr>
          <w:rFonts w:ascii="Times New Roman" w:hAnsi="Times New Roman"/>
          <w:spacing w:val="-2"/>
          <w:sz w:val="24"/>
          <w:szCs w:val="24"/>
        </w:rPr>
        <w:t xml:space="preserve"> success,</w:t>
      </w:r>
      <w:r w:rsidR="00A9095E" w:rsidRPr="00526F2B">
        <w:rPr>
          <w:rFonts w:ascii="Times New Roman" w:hAnsi="Times New Roman"/>
          <w:sz w:val="24"/>
          <w:szCs w:val="24"/>
        </w:rPr>
        <w:t xml:space="preserve"> and</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employment rates</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among</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students</w:t>
      </w:r>
      <w:r w:rsidR="00A9095E" w:rsidRPr="00526F2B">
        <w:rPr>
          <w:rFonts w:ascii="Times New Roman" w:hAnsi="Times New Roman"/>
          <w:sz w:val="24"/>
          <w:szCs w:val="24"/>
        </w:rPr>
        <w:t xml:space="preserve"> in</w:t>
      </w:r>
      <w:r w:rsidR="00A9095E" w:rsidRPr="00526F2B">
        <w:rPr>
          <w:rFonts w:ascii="Times New Roman" w:hAnsi="Times New Roman"/>
          <w:spacing w:val="-3"/>
          <w:sz w:val="24"/>
          <w:szCs w:val="24"/>
        </w:rPr>
        <w:t xml:space="preserve"> </w:t>
      </w:r>
      <w:r w:rsidR="00A9095E" w:rsidRPr="00526F2B">
        <w:rPr>
          <w:rFonts w:ascii="Times New Roman" w:hAnsi="Times New Roman"/>
          <w:sz w:val="24"/>
          <w:szCs w:val="24"/>
        </w:rPr>
        <w:t xml:space="preserve">the </w:t>
      </w:r>
      <w:r w:rsidR="00A9095E" w:rsidRPr="00526F2B">
        <w:rPr>
          <w:rFonts w:ascii="Times New Roman" w:hAnsi="Times New Roman"/>
          <w:spacing w:val="-1"/>
          <w:sz w:val="24"/>
          <w:szCs w:val="24"/>
        </w:rPr>
        <w:t>program.</w:t>
      </w:r>
      <w:r w:rsidR="00A9095E" w:rsidRPr="00526F2B">
        <w:rPr>
          <w:rFonts w:ascii="Times New Roman" w:hAnsi="Times New Roman"/>
          <w:spacing w:val="47"/>
          <w:sz w:val="24"/>
          <w:szCs w:val="24"/>
        </w:rPr>
        <w:t xml:space="preserve"> </w:t>
      </w:r>
      <w:r w:rsidR="00A9095E" w:rsidRPr="00526F2B">
        <w:rPr>
          <w:rFonts w:ascii="Times New Roman" w:hAnsi="Times New Roman"/>
          <w:spacing w:val="-1"/>
          <w:sz w:val="24"/>
          <w:szCs w:val="24"/>
        </w:rPr>
        <w:t>Describe</w:t>
      </w:r>
      <w:r w:rsidR="00A9095E" w:rsidRPr="00526F2B">
        <w:rPr>
          <w:rFonts w:ascii="Times New Roman" w:hAnsi="Times New Roman"/>
          <w:spacing w:val="69"/>
          <w:sz w:val="24"/>
          <w:szCs w:val="24"/>
        </w:rPr>
        <w:t xml:space="preserve"> </w:t>
      </w:r>
      <w:r w:rsidR="00A9095E" w:rsidRPr="00526F2B">
        <w:rPr>
          <w:rFonts w:ascii="Times New Roman" w:hAnsi="Times New Roman"/>
          <w:sz w:val="24"/>
          <w:szCs w:val="24"/>
        </w:rPr>
        <w:t xml:space="preserve">the </w:t>
      </w:r>
      <w:r w:rsidR="00A9095E" w:rsidRPr="00526F2B">
        <w:rPr>
          <w:rFonts w:ascii="Times New Roman" w:hAnsi="Times New Roman"/>
          <w:spacing w:val="-1"/>
          <w:sz w:val="24"/>
          <w:szCs w:val="24"/>
        </w:rPr>
        <w:t>status</w:t>
      </w:r>
      <w:r w:rsidR="00A9095E" w:rsidRPr="00526F2B">
        <w:rPr>
          <w:rFonts w:ascii="Times New Roman" w:hAnsi="Times New Roman"/>
          <w:spacing w:val="-3"/>
          <w:sz w:val="24"/>
          <w:szCs w:val="24"/>
        </w:rPr>
        <w:t xml:space="preserve"> </w:t>
      </w:r>
      <w:r w:rsidR="00A9095E" w:rsidRPr="00526F2B">
        <w:rPr>
          <w:rFonts w:ascii="Times New Roman" w:hAnsi="Times New Roman"/>
          <w:sz w:val="24"/>
          <w:szCs w:val="24"/>
        </w:rPr>
        <w:t>of any</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 xml:space="preserve">action </w:t>
      </w:r>
      <w:r w:rsidR="00A9095E" w:rsidRPr="00526F2B">
        <w:rPr>
          <w:rFonts w:ascii="Times New Roman" w:hAnsi="Times New Roman"/>
          <w:spacing w:val="-2"/>
          <w:sz w:val="24"/>
          <w:szCs w:val="24"/>
        </w:rPr>
        <w:t>plans</w:t>
      </w:r>
      <w:r w:rsidR="00A9095E" w:rsidRPr="00526F2B">
        <w:rPr>
          <w:rFonts w:ascii="Times New Roman" w:hAnsi="Times New Roman"/>
          <w:sz w:val="24"/>
          <w:szCs w:val="24"/>
        </w:rPr>
        <w:t xml:space="preserve"> for</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 xml:space="preserve">maintaining/improving </w:t>
      </w:r>
      <w:r w:rsidR="00A9095E" w:rsidRPr="00526F2B">
        <w:rPr>
          <w:rFonts w:ascii="Times New Roman" w:hAnsi="Times New Roman"/>
          <w:sz w:val="24"/>
          <w:szCs w:val="24"/>
        </w:rPr>
        <w:t xml:space="preserve">rates </w:t>
      </w:r>
      <w:r w:rsidR="00A9095E" w:rsidRPr="00526F2B">
        <w:rPr>
          <w:rFonts w:ascii="Times New Roman" w:hAnsi="Times New Roman"/>
          <w:spacing w:val="-1"/>
          <w:sz w:val="24"/>
          <w:szCs w:val="24"/>
        </w:rPr>
        <w:t>relative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to such benchmarks</w:t>
      </w:r>
      <w:r w:rsidR="000411D3" w:rsidRPr="00526F2B">
        <w:rPr>
          <w:rFonts w:ascii="Times New Roman" w:hAnsi="Times New Roman"/>
          <w:spacing w:val="-1"/>
          <w:sz w:val="24"/>
          <w:szCs w:val="24"/>
        </w:rPr>
        <w:t>.</w:t>
      </w:r>
    </w:p>
    <w:p w14:paraId="7D3BEE8F" w14:textId="77777777" w:rsidR="004B568D" w:rsidRPr="00526F2B" w:rsidRDefault="004B568D" w:rsidP="004B568D">
      <w:pPr>
        <w:autoSpaceDE w:val="0"/>
        <w:autoSpaceDN w:val="0"/>
        <w:adjustRightInd w:val="0"/>
        <w:spacing w:after="0" w:line="240" w:lineRule="auto"/>
        <w:rPr>
          <w:rFonts w:ascii="Times New Roman" w:hAnsi="Times New Roman"/>
          <w:color w:val="000000"/>
          <w:sz w:val="20"/>
          <w:szCs w:val="24"/>
        </w:rPr>
      </w:pPr>
    </w:p>
    <w:p w14:paraId="49028E4B" w14:textId="77777777" w:rsidR="00A9095E" w:rsidRPr="00526F2B" w:rsidRDefault="006600C5" w:rsidP="00C20047">
      <w:pPr>
        <w:tabs>
          <w:tab w:val="left" w:pos="360"/>
        </w:tabs>
        <w:autoSpaceDE w:val="0"/>
        <w:autoSpaceDN w:val="0"/>
        <w:adjustRightInd w:val="0"/>
        <w:spacing w:after="0" w:line="240" w:lineRule="auto"/>
        <w:ind w:left="360" w:hanging="360"/>
        <w:rPr>
          <w:rFonts w:ascii="Times New Roman" w:hAnsi="Times New Roman"/>
          <w:spacing w:val="-1"/>
          <w:sz w:val="24"/>
          <w:szCs w:val="24"/>
        </w:rPr>
      </w:pPr>
      <w:r w:rsidRPr="00526F2B">
        <w:rPr>
          <w:rFonts w:ascii="Times New Roman" w:hAnsi="Times New Roman"/>
          <w:b/>
          <w:color w:val="000000"/>
          <w:sz w:val="24"/>
          <w:szCs w:val="24"/>
        </w:rPr>
        <w:t>4.</w:t>
      </w:r>
      <w:r w:rsidRPr="00526F2B">
        <w:rPr>
          <w:rFonts w:ascii="Times New Roman" w:hAnsi="Times New Roman"/>
          <w:b/>
          <w:color w:val="000000"/>
          <w:sz w:val="24"/>
          <w:szCs w:val="24"/>
        </w:rPr>
        <w:tab/>
      </w:r>
      <w:r w:rsidR="00A9095E" w:rsidRPr="00526F2B">
        <w:rPr>
          <w:rFonts w:ascii="Times New Roman" w:hAnsi="Times New Roman"/>
          <w:b/>
          <w:sz w:val="24"/>
          <w:szCs w:val="24"/>
        </w:rPr>
        <w:t>List</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any licensure/certification exam(s)</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required for</w:t>
      </w:r>
      <w:r w:rsidR="00A9095E" w:rsidRPr="00526F2B">
        <w:rPr>
          <w:rFonts w:ascii="Times New Roman" w:hAnsi="Times New Roman"/>
          <w:b/>
          <w:spacing w:val="1"/>
          <w:sz w:val="24"/>
          <w:szCs w:val="24"/>
        </w:rPr>
        <w:t xml:space="preserve"> </w:t>
      </w:r>
      <w:r w:rsidR="00A9095E" w:rsidRPr="00526F2B">
        <w:rPr>
          <w:rFonts w:ascii="Times New Roman" w:hAnsi="Times New Roman"/>
          <w:b/>
          <w:spacing w:val="-1"/>
          <w:sz w:val="24"/>
          <w:szCs w:val="24"/>
        </w:rPr>
        <w:t>entry</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into</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the</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workforce</w:t>
      </w:r>
      <w:r w:rsidR="00A9095E" w:rsidRPr="00526F2B">
        <w:rPr>
          <w:rFonts w:ascii="Times New Roman" w:hAnsi="Times New Roman"/>
          <w:b/>
          <w:spacing w:val="1"/>
          <w:sz w:val="24"/>
          <w:szCs w:val="24"/>
        </w:rPr>
        <w:t xml:space="preserve"> </w:t>
      </w:r>
      <w:r w:rsidR="00A9095E" w:rsidRPr="00526F2B">
        <w:rPr>
          <w:rFonts w:ascii="Times New Roman" w:hAnsi="Times New Roman"/>
          <w:b/>
          <w:sz w:val="24"/>
          <w:szCs w:val="24"/>
        </w:rPr>
        <w:t>in</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the field of</w:t>
      </w:r>
      <w:r w:rsidR="00A9095E" w:rsidRPr="00526F2B">
        <w:rPr>
          <w:rFonts w:ascii="Times New Roman" w:hAnsi="Times New Roman"/>
          <w:b/>
          <w:spacing w:val="57"/>
          <w:sz w:val="24"/>
          <w:szCs w:val="24"/>
        </w:rPr>
        <w:t xml:space="preserve"> </w:t>
      </w:r>
      <w:r w:rsidR="00A9095E" w:rsidRPr="00526F2B">
        <w:rPr>
          <w:rFonts w:ascii="Times New Roman" w:hAnsi="Times New Roman"/>
          <w:b/>
          <w:spacing w:val="-1"/>
          <w:sz w:val="24"/>
          <w:szCs w:val="24"/>
        </w:rPr>
        <w:t>study</w:t>
      </w:r>
      <w:r w:rsidR="00A9095E" w:rsidRPr="00526F2B">
        <w:rPr>
          <w:rFonts w:ascii="Times New Roman" w:hAnsi="Times New Roman"/>
          <w:b/>
          <w:spacing w:val="1"/>
          <w:sz w:val="24"/>
          <w:szCs w:val="24"/>
        </w:rPr>
        <w:t xml:space="preserve"> </w:t>
      </w:r>
      <w:r w:rsidR="00A9095E" w:rsidRPr="00526F2B">
        <w:rPr>
          <w:rFonts w:ascii="Times New Roman" w:hAnsi="Times New Roman"/>
          <w:b/>
          <w:spacing w:val="-1"/>
          <w:sz w:val="24"/>
          <w:szCs w:val="24"/>
        </w:rPr>
        <w:t>and report</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the</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most</w:t>
      </w:r>
      <w:r w:rsidR="00A9095E" w:rsidRPr="00526F2B">
        <w:rPr>
          <w:rFonts w:ascii="Times New Roman" w:hAnsi="Times New Roman"/>
          <w:b/>
          <w:spacing w:val="-4"/>
          <w:sz w:val="24"/>
          <w:szCs w:val="24"/>
        </w:rPr>
        <w:t xml:space="preserve"> </w:t>
      </w:r>
      <w:r w:rsidR="00A9095E" w:rsidRPr="00526F2B">
        <w:rPr>
          <w:rFonts w:ascii="Times New Roman" w:hAnsi="Times New Roman"/>
          <w:b/>
          <w:spacing w:val="-1"/>
          <w:sz w:val="24"/>
          <w:szCs w:val="24"/>
        </w:rPr>
        <w:t>recent</w:t>
      </w:r>
      <w:r w:rsidR="00A9095E" w:rsidRPr="00526F2B">
        <w:rPr>
          <w:rFonts w:ascii="Times New Roman" w:hAnsi="Times New Roman"/>
          <w:b/>
          <w:spacing w:val="1"/>
          <w:sz w:val="24"/>
          <w:szCs w:val="24"/>
        </w:rPr>
        <w:t xml:space="preserve"> </w:t>
      </w:r>
      <w:r w:rsidR="00A9095E" w:rsidRPr="00526F2B">
        <w:rPr>
          <w:rFonts w:ascii="Times New Roman" w:hAnsi="Times New Roman"/>
          <w:b/>
          <w:spacing w:val="-1"/>
          <w:sz w:val="24"/>
          <w:szCs w:val="24"/>
        </w:rPr>
        <w:t>pass</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rate(s)</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among</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program</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graduates.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 xml:space="preserve"> </w:t>
      </w:r>
      <w:r w:rsidR="00A9095E" w:rsidRPr="00526F2B">
        <w:rPr>
          <w:rFonts w:ascii="Times New Roman" w:hAnsi="Times New Roman"/>
          <w:sz w:val="24"/>
          <w:szCs w:val="24"/>
        </w:rPr>
        <w:t>In</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your</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response,</w:t>
      </w:r>
      <w:r w:rsidR="00A9095E" w:rsidRPr="00526F2B">
        <w:rPr>
          <w:rFonts w:ascii="Times New Roman" w:hAnsi="Times New Roman"/>
          <w:spacing w:val="69"/>
          <w:sz w:val="24"/>
          <w:szCs w:val="24"/>
        </w:rPr>
        <w:t xml:space="preserve"> </w:t>
      </w:r>
      <w:r w:rsidR="00A9095E" w:rsidRPr="00526F2B">
        <w:rPr>
          <w:rFonts w:ascii="Times New Roman" w:hAnsi="Times New Roman"/>
          <w:spacing w:val="-1"/>
          <w:sz w:val="24"/>
          <w:szCs w:val="24"/>
        </w:rPr>
        <w:t>identify</w:t>
      </w:r>
      <w:r w:rsidR="00A9095E" w:rsidRPr="00526F2B">
        <w:rPr>
          <w:rFonts w:ascii="Times New Roman" w:hAnsi="Times New Roman"/>
          <w:sz w:val="24"/>
          <w:szCs w:val="24"/>
        </w:rPr>
        <w:t xml:space="preserve"> </w:t>
      </w:r>
      <w:r w:rsidR="00A9095E" w:rsidRPr="00526F2B">
        <w:rPr>
          <w:rFonts w:ascii="Times New Roman" w:hAnsi="Times New Roman"/>
          <w:spacing w:val="-2"/>
          <w:sz w:val="24"/>
          <w:szCs w:val="24"/>
        </w:rPr>
        <w:t>any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applicable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performance</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benchmarks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set</w:t>
      </w:r>
      <w:r w:rsidR="00A9095E" w:rsidRPr="00526F2B">
        <w:rPr>
          <w:rFonts w:ascii="Times New Roman" w:hAnsi="Times New Roman"/>
          <w:sz w:val="24"/>
          <w:szCs w:val="24"/>
        </w:rPr>
        <w:t xml:space="preserve"> </w:t>
      </w:r>
      <w:r w:rsidR="00A9095E" w:rsidRPr="00526F2B">
        <w:rPr>
          <w:rFonts w:ascii="Times New Roman" w:hAnsi="Times New Roman"/>
          <w:spacing w:val="-2"/>
          <w:sz w:val="24"/>
          <w:szCs w:val="24"/>
        </w:rPr>
        <w:t>by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regulatory</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agencies</w:t>
      </w:r>
      <w:r w:rsidR="00A9095E" w:rsidRPr="00526F2B">
        <w:rPr>
          <w:rFonts w:ascii="Times New Roman" w:hAnsi="Times New Roman"/>
          <w:sz w:val="24"/>
          <w:szCs w:val="24"/>
        </w:rPr>
        <w:t xml:space="preserve"> and</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describe</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the</w:t>
      </w:r>
      <w:r w:rsidR="00A9095E" w:rsidRPr="00526F2B">
        <w:rPr>
          <w:rFonts w:ascii="Times New Roman" w:hAnsi="Times New Roman"/>
          <w:spacing w:val="63"/>
          <w:sz w:val="24"/>
          <w:szCs w:val="24"/>
        </w:rPr>
        <w:t xml:space="preserve"> </w:t>
      </w:r>
      <w:r w:rsidR="00A9095E" w:rsidRPr="00526F2B">
        <w:rPr>
          <w:rFonts w:ascii="Times New Roman" w:hAnsi="Times New Roman"/>
          <w:spacing w:val="-1"/>
          <w:sz w:val="24"/>
          <w:szCs w:val="24"/>
        </w:rPr>
        <w:t>status</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of any</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action plans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for</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maintaining/improving</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pass</w:t>
      </w:r>
      <w:r w:rsidR="00A9095E" w:rsidRPr="00526F2B">
        <w:rPr>
          <w:rFonts w:ascii="Times New Roman" w:hAnsi="Times New Roman"/>
          <w:sz w:val="24"/>
          <w:szCs w:val="24"/>
        </w:rPr>
        <w:t xml:space="preserve"> rates</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relative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to</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such</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benchmarks.</w:t>
      </w:r>
    </w:p>
    <w:p w14:paraId="3B88899E" w14:textId="77777777" w:rsidR="004B568D" w:rsidRPr="00526F2B" w:rsidRDefault="004B568D" w:rsidP="004B568D">
      <w:pPr>
        <w:autoSpaceDE w:val="0"/>
        <w:autoSpaceDN w:val="0"/>
        <w:adjustRightInd w:val="0"/>
        <w:spacing w:after="0" w:line="240" w:lineRule="auto"/>
        <w:rPr>
          <w:rFonts w:ascii="Times New Roman" w:hAnsi="Times New Roman"/>
          <w:color w:val="000000"/>
          <w:sz w:val="20"/>
          <w:szCs w:val="24"/>
        </w:rPr>
      </w:pPr>
    </w:p>
    <w:p w14:paraId="3D606B3F" w14:textId="77777777" w:rsidR="00A9095E" w:rsidRPr="00526F2B" w:rsidRDefault="006600C5" w:rsidP="00C20047">
      <w:pPr>
        <w:tabs>
          <w:tab w:val="left" w:pos="360"/>
        </w:tabs>
        <w:autoSpaceDE w:val="0"/>
        <w:autoSpaceDN w:val="0"/>
        <w:adjustRightInd w:val="0"/>
        <w:spacing w:after="0" w:line="240" w:lineRule="auto"/>
        <w:ind w:left="360" w:hanging="360"/>
        <w:rPr>
          <w:rFonts w:ascii="Times New Roman" w:hAnsi="Times New Roman"/>
          <w:spacing w:val="-1"/>
          <w:sz w:val="24"/>
          <w:szCs w:val="24"/>
        </w:rPr>
      </w:pPr>
      <w:r w:rsidRPr="00526F2B">
        <w:rPr>
          <w:rFonts w:ascii="Times New Roman" w:hAnsi="Times New Roman"/>
          <w:b/>
          <w:color w:val="000000"/>
          <w:sz w:val="24"/>
          <w:szCs w:val="24"/>
        </w:rPr>
        <w:t>5.</w:t>
      </w:r>
      <w:r w:rsidRPr="00526F2B">
        <w:rPr>
          <w:rFonts w:ascii="Times New Roman" w:hAnsi="Times New Roman"/>
          <w:b/>
          <w:color w:val="000000"/>
          <w:sz w:val="24"/>
          <w:szCs w:val="24"/>
        </w:rPr>
        <w:tab/>
      </w:r>
      <w:r w:rsidR="00A9095E" w:rsidRPr="00526F2B">
        <w:rPr>
          <w:rFonts w:ascii="Times New Roman" w:hAnsi="Times New Roman"/>
          <w:b/>
          <w:sz w:val="24"/>
          <w:szCs w:val="24"/>
        </w:rPr>
        <w:t>Are</w:t>
      </w:r>
      <w:r w:rsidR="00A9095E" w:rsidRPr="00526F2B">
        <w:rPr>
          <w:rFonts w:ascii="Times New Roman" w:hAnsi="Times New Roman"/>
          <w:b/>
          <w:spacing w:val="-1"/>
          <w:sz w:val="24"/>
          <w:szCs w:val="24"/>
        </w:rPr>
        <w:t xml:space="preserve"> the</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students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satisfied</w:t>
      </w:r>
      <w:r w:rsidR="00A9095E" w:rsidRPr="00526F2B">
        <w:rPr>
          <w:rFonts w:ascii="Times New Roman" w:hAnsi="Times New Roman"/>
          <w:b/>
          <w:spacing w:val="-3"/>
          <w:sz w:val="24"/>
          <w:szCs w:val="24"/>
        </w:rPr>
        <w:t xml:space="preserve"> </w:t>
      </w:r>
      <w:r w:rsidR="00A9095E" w:rsidRPr="00526F2B">
        <w:rPr>
          <w:rFonts w:ascii="Times New Roman" w:hAnsi="Times New Roman"/>
          <w:b/>
          <w:sz w:val="24"/>
          <w:szCs w:val="24"/>
        </w:rPr>
        <w:t>with</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their</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preparation for</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employment?</w:t>
      </w:r>
      <w:r w:rsidR="00A9095E" w:rsidRPr="00526F2B">
        <w:rPr>
          <w:rFonts w:ascii="Times New Roman" w:hAnsi="Times New Roman"/>
          <w:b/>
          <w:spacing w:val="48"/>
          <w:sz w:val="24"/>
          <w:szCs w:val="24"/>
        </w:rPr>
        <w:t xml:space="preserve"> </w:t>
      </w:r>
      <w:r w:rsidR="00A9095E" w:rsidRPr="00526F2B">
        <w:rPr>
          <w:rFonts w:ascii="Times New Roman" w:hAnsi="Times New Roman"/>
          <w:b/>
          <w:sz w:val="24"/>
          <w:szCs w:val="24"/>
        </w:rPr>
        <w:t>Are</w:t>
      </w:r>
      <w:r w:rsidR="00A9095E" w:rsidRPr="00526F2B">
        <w:rPr>
          <w:rFonts w:ascii="Times New Roman" w:hAnsi="Times New Roman"/>
          <w:b/>
          <w:spacing w:val="5"/>
          <w:sz w:val="24"/>
          <w:szCs w:val="24"/>
        </w:rPr>
        <w:t xml:space="preserve"> </w:t>
      </w:r>
      <w:r w:rsidR="00A9095E" w:rsidRPr="00526F2B">
        <w:rPr>
          <w:rFonts w:ascii="Times New Roman" w:hAnsi="Times New Roman"/>
          <w:b/>
          <w:spacing w:val="-1"/>
          <w:sz w:val="24"/>
          <w:szCs w:val="24"/>
        </w:rPr>
        <w:t>the employers</w:t>
      </w:r>
      <w:r w:rsidR="00A9095E" w:rsidRPr="00526F2B">
        <w:rPr>
          <w:rFonts w:ascii="Times New Roman" w:hAnsi="Times New Roman"/>
          <w:b/>
          <w:spacing w:val="-2"/>
          <w:sz w:val="24"/>
          <w:szCs w:val="24"/>
        </w:rPr>
        <w:t xml:space="preserve"> </w:t>
      </w:r>
      <w:r w:rsidR="00A9095E" w:rsidRPr="00526F2B">
        <w:rPr>
          <w:rFonts w:ascii="Times New Roman" w:hAnsi="Times New Roman"/>
          <w:b/>
          <w:sz w:val="24"/>
          <w:szCs w:val="24"/>
        </w:rPr>
        <w:t>in</w:t>
      </w:r>
      <w:r w:rsidR="00A9095E" w:rsidRPr="00526F2B">
        <w:rPr>
          <w:rFonts w:ascii="Times New Roman" w:hAnsi="Times New Roman"/>
          <w:b/>
          <w:spacing w:val="-1"/>
          <w:sz w:val="24"/>
          <w:szCs w:val="24"/>
        </w:rPr>
        <w:t xml:space="preserve"> the</w:t>
      </w:r>
      <w:r w:rsidR="00A9095E" w:rsidRPr="00526F2B">
        <w:rPr>
          <w:rFonts w:ascii="Times New Roman" w:hAnsi="Times New Roman"/>
          <w:b/>
          <w:spacing w:val="43"/>
          <w:sz w:val="24"/>
          <w:szCs w:val="24"/>
        </w:rPr>
        <w:t xml:space="preserve"> </w:t>
      </w:r>
      <w:r w:rsidR="00A9095E" w:rsidRPr="00526F2B">
        <w:rPr>
          <w:rFonts w:ascii="Times New Roman" w:hAnsi="Times New Roman"/>
          <w:b/>
          <w:spacing w:val="-1"/>
          <w:sz w:val="24"/>
          <w:szCs w:val="24"/>
        </w:rPr>
        <w:t>field satisfied with the</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level</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of</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preparation of</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program</w:t>
      </w:r>
      <w:r w:rsidR="00A9095E" w:rsidRPr="00526F2B">
        <w:rPr>
          <w:rFonts w:ascii="Times New Roman" w:hAnsi="Times New Roman"/>
          <w:b/>
          <w:spacing w:val="1"/>
          <w:sz w:val="24"/>
          <w:szCs w:val="24"/>
        </w:rPr>
        <w:t xml:space="preserve"> </w:t>
      </w:r>
      <w:r w:rsidR="00A9095E" w:rsidRPr="00526F2B">
        <w:rPr>
          <w:rFonts w:ascii="Times New Roman" w:hAnsi="Times New Roman"/>
          <w:b/>
          <w:spacing w:val="-1"/>
          <w:sz w:val="24"/>
          <w:szCs w:val="24"/>
        </w:rPr>
        <w:t>graduates?</w:t>
      </w:r>
      <w:r w:rsidR="00A9095E" w:rsidRPr="00526F2B">
        <w:rPr>
          <w:rFonts w:ascii="Times New Roman" w:hAnsi="Times New Roman"/>
          <w:b/>
          <w:sz w:val="24"/>
          <w:szCs w:val="24"/>
        </w:rPr>
        <w:t xml:space="preserve"> </w:t>
      </w:r>
      <w:r w:rsidR="00A9095E" w:rsidRPr="00526F2B">
        <w:rPr>
          <w:rFonts w:ascii="Times New Roman" w:hAnsi="Times New Roman"/>
          <w:b/>
          <w:spacing w:val="2"/>
          <w:sz w:val="24"/>
          <w:szCs w:val="24"/>
        </w:rPr>
        <w:t xml:space="preserve"> </w:t>
      </w:r>
      <w:r w:rsidR="00A9095E" w:rsidRPr="00526F2B">
        <w:rPr>
          <w:rFonts w:ascii="Times New Roman" w:hAnsi="Times New Roman"/>
          <w:spacing w:val="-2"/>
          <w:sz w:val="24"/>
          <w:szCs w:val="24"/>
        </w:rPr>
        <w:t>Use</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data</w:t>
      </w:r>
      <w:r w:rsidR="00A9095E" w:rsidRPr="00526F2B">
        <w:rPr>
          <w:rFonts w:ascii="Times New Roman" w:hAnsi="Times New Roman"/>
          <w:sz w:val="24"/>
          <w:szCs w:val="24"/>
        </w:rPr>
        <w:t xml:space="preserve"> </w:t>
      </w:r>
      <w:r w:rsidR="00A9095E" w:rsidRPr="00526F2B">
        <w:rPr>
          <w:rFonts w:ascii="Times New Roman" w:hAnsi="Times New Roman"/>
          <w:spacing w:val="-2"/>
          <w:sz w:val="24"/>
          <w:szCs w:val="24"/>
        </w:rPr>
        <w:t>from</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student</w:t>
      </w:r>
      <w:r w:rsidR="00A9095E" w:rsidRPr="00526F2B">
        <w:rPr>
          <w:rFonts w:ascii="Times New Roman" w:hAnsi="Times New Roman"/>
          <w:spacing w:val="45"/>
          <w:sz w:val="24"/>
          <w:szCs w:val="24"/>
        </w:rPr>
        <w:t xml:space="preserve"> </w:t>
      </w:r>
      <w:r w:rsidR="00A9095E" w:rsidRPr="00526F2B">
        <w:rPr>
          <w:rFonts w:ascii="Times New Roman" w:hAnsi="Times New Roman"/>
          <w:spacing w:val="-1"/>
          <w:sz w:val="24"/>
          <w:szCs w:val="24"/>
        </w:rPr>
        <w:t>surveys,</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employer</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surveys,</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and other</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sources</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of</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employment</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feedback</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to</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justify</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 xml:space="preserve">your </w:t>
      </w:r>
      <w:r w:rsidR="00A9095E" w:rsidRPr="00526F2B">
        <w:rPr>
          <w:rFonts w:ascii="Times New Roman" w:hAnsi="Times New Roman"/>
          <w:spacing w:val="-1"/>
          <w:sz w:val="24"/>
          <w:szCs w:val="24"/>
        </w:rPr>
        <w:t>response.</w:t>
      </w:r>
    </w:p>
    <w:p w14:paraId="69E2BB2B" w14:textId="77777777" w:rsidR="004B568D" w:rsidRPr="00526F2B" w:rsidRDefault="004B568D" w:rsidP="004B568D">
      <w:pPr>
        <w:autoSpaceDE w:val="0"/>
        <w:autoSpaceDN w:val="0"/>
        <w:adjustRightInd w:val="0"/>
        <w:spacing w:after="0" w:line="240" w:lineRule="auto"/>
        <w:rPr>
          <w:rFonts w:ascii="Times New Roman" w:hAnsi="Times New Roman"/>
          <w:color w:val="000000"/>
          <w:sz w:val="20"/>
          <w:szCs w:val="24"/>
        </w:rPr>
      </w:pPr>
    </w:p>
    <w:p w14:paraId="1DF43F4F" w14:textId="77777777" w:rsidR="00A9095E" w:rsidRPr="00526F2B" w:rsidRDefault="006600C5" w:rsidP="00C20047">
      <w:pPr>
        <w:tabs>
          <w:tab w:val="left" w:pos="360"/>
        </w:tabs>
        <w:autoSpaceDE w:val="0"/>
        <w:autoSpaceDN w:val="0"/>
        <w:adjustRightInd w:val="0"/>
        <w:spacing w:after="0" w:line="240" w:lineRule="auto"/>
        <w:ind w:left="360" w:hanging="360"/>
        <w:rPr>
          <w:rFonts w:ascii="Times New Roman" w:hAnsi="Times New Roman"/>
          <w:b/>
          <w:color w:val="000000"/>
          <w:sz w:val="24"/>
          <w:szCs w:val="24"/>
        </w:rPr>
      </w:pPr>
      <w:r w:rsidRPr="00526F2B">
        <w:rPr>
          <w:rFonts w:ascii="Times New Roman" w:hAnsi="Times New Roman"/>
          <w:b/>
          <w:color w:val="000000"/>
          <w:sz w:val="24"/>
          <w:szCs w:val="24"/>
        </w:rPr>
        <w:t>6.</w:t>
      </w:r>
      <w:r w:rsidRPr="00526F2B">
        <w:rPr>
          <w:rFonts w:ascii="Times New Roman" w:hAnsi="Times New Roman"/>
          <w:b/>
          <w:color w:val="000000"/>
          <w:sz w:val="24"/>
          <w:szCs w:val="24"/>
        </w:rPr>
        <w:tab/>
      </w:r>
      <w:r w:rsidR="00A9095E" w:rsidRPr="00526F2B">
        <w:rPr>
          <w:rFonts w:ascii="Times New Roman" w:hAnsi="Times New Roman"/>
          <w:b/>
          <w:sz w:val="24"/>
          <w:szCs w:val="24"/>
        </w:rPr>
        <w:t xml:space="preserve">Is </w:t>
      </w:r>
      <w:r w:rsidR="00A9095E" w:rsidRPr="00526F2B">
        <w:rPr>
          <w:rFonts w:ascii="Times New Roman" w:hAnsi="Times New Roman"/>
          <w:b/>
          <w:spacing w:val="-1"/>
          <w:sz w:val="24"/>
          <w:szCs w:val="24"/>
        </w:rPr>
        <w:t>the advisory</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committee</w:t>
      </w:r>
      <w:r w:rsidR="00A9095E" w:rsidRPr="00526F2B">
        <w:rPr>
          <w:rFonts w:ascii="Times New Roman" w:hAnsi="Times New Roman"/>
          <w:b/>
          <w:spacing w:val="-4"/>
          <w:sz w:val="24"/>
          <w:szCs w:val="24"/>
        </w:rPr>
        <w:t xml:space="preserve"> </w:t>
      </w:r>
      <w:r w:rsidR="00A9095E" w:rsidRPr="00526F2B">
        <w:rPr>
          <w:rFonts w:ascii="Times New Roman" w:hAnsi="Times New Roman"/>
          <w:b/>
          <w:spacing w:val="-1"/>
          <w:sz w:val="24"/>
          <w:szCs w:val="24"/>
        </w:rPr>
        <w:t>satisfied with the</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level</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of</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preparation of</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program</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graduates?</w:t>
      </w:r>
      <w:r w:rsidR="00A9095E" w:rsidRPr="00526F2B">
        <w:rPr>
          <w:rFonts w:ascii="Times New Roman" w:hAnsi="Times New Roman"/>
          <w:b/>
          <w:sz w:val="24"/>
          <w:szCs w:val="24"/>
        </w:rPr>
        <w:t xml:space="preserve"> </w:t>
      </w:r>
      <w:r w:rsidR="00A9095E" w:rsidRPr="00526F2B">
        <w:rPr>
          <w:rFonts w:ascii="Times New Roman" w:hAnsi="Times New Roman"/>
          <w:b/>
          <w:spacing w:val="8"/>
          <w:sz w:val="24"/>
          <w:szCs w:val="24"/>
        </w:rPr>
        <w:t xml:space="preserve"> </w:t>
      </w:r>
      <w:r w:rsidR="00A9095E" w:rsidRPr="00526F2B">
        <w:rPr>
          <w:rFonts w:ascii="Times New Roman" w:hAnsi="Times New Roman"/>
          <w:b/>
          <w:spacing w:val="-1"/>
          <w:sz w:val="24"/>
          <w:szCs w:val="24"/>
        </w:rPr>
        <w:t>How</w:t>
      </w:r>
      <w:r w:rsidR="00A9095E" w:rsidRPr="00526F2B">
        <w:rPr>
          <w:rFonts w:ascii="Times New Roman" w:hAnsi="Times New Roman"/>
          <w:b/>
          <w:spacing w:val="49"/>
          <w:sz w:val="24"/>
          <w:szCs w:val="24"/>
        </w:rPr>
        <w:t xml:space="preserve"> </w:t>
      </w:r>
      <w:r w:rsidR="00A9095E" w:rsidRPr="00526F2B">
        <w:rPr>
          <w:rFonts w:ascii="Times New Roman" w:hAnsi="Times New Roman"/>
          <w:b/>
          <w:spacing w:val="-1"/>
          <w:sz w:val="24"/>
          <w:szCs w:val="24"/>
        </w:rPr>
        <w:t>has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advisory</w:t>
      </w:r>
      <w:r w:rsidR="00A9095E" w:rsidRPr="00526F2B">
        <w:rPr>
          <w:rFonts w:ascii="Times New Roman" w:hAnsi="Times New Roman"/>
          <w:b/>
          <w:spacing w:val="-2"/>
          <w:sz w:val="24"/>
          <w:szCs w:val="24"/>
        </w:rPr>
        <w:t xml:space="preserve"> </w:t>
      </w:r>
      <w:r w:rsidR="00A9095E" w:rsidRPr="00526F2B">
        <w:rPr>
          <w:rFonts w:ascii="Times New Roman" w:hAnsi="Times New Roman"/>
          <w:b/>
          <w:spacing w:val="-1"/>
          <w:sz w:val="24"/>
          <w:szCs w:val="24"/>
        </w:rPr>
        <w:t>committee</w:t>
      </w:r>
      <w:r w:rsidR="00A9095E" w:rsidRPr="00526F2B">
        <w:rPr>
          <w:rFonts w:ascii="Times New Roman" w:hAnsi="Times New Roman"/>
          <w:b/>
          <w:spacing w:val="-3"/>
          <w:sz w:val="24"/>
          <w:szCs w:val="24"/>
        </w:rPr>
        <w:t xml:space="preserve"> </w:t>
      </w:r>
      <w:r w:rsidR="00A9095E" w:rsidRPr="00526F2B">
        <w:rPr>
          <w:rFonts w:ascii="Times New Roman" w:hAnsi="Times New Roman"/>
          <w:b/>
          <w:spacing w:val="-2"/>
          <w:sz w:val="24"/>
          <w:szCs w:val="24"/>
        </w:rPr>
        <w:t>input</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and feedback</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 xml:space="preserve">been </w:t>
      </w:r>
      <w:r w:rsidR="00A9095E" w:rsidRPr="00526F2B">
        <w:rPr>
          <w:rFonts w:ascii="Times New Roman" w:hAnsi="Times New Roman"/>
          <w:b/>
          <w:sz w:val="24"/>
          <w:szCs w:val="24"/>
        </w:rPr>
        <w:t>used</w:t>
      </w:r>
      <w:r w:rsidR="00A9095E" w:rsidRPr="00526F2B">
        <w:rPr>
          <w:rFonts w:ascii="Times New Roman" w:hAnsi="Times New Roman"/>
          <w:b/>
          <w:spacing w:val="-2"/>
          <w:sz w:val="24"/>
          <w:szCs w:val="24"/>
        </w:rPr>
        <w:t xml:space="preserve"> </w:t>
      </w:r>
      <w:r w:rsidR="00A9095E" w:rsidRPr="00526F2B">
        <w:rPr>
          <w:rFonts w:ascii="Times New Roman" w:hAnsi="Times New Roman"/>
          <w:b/>
          <w:sz w:val="24"/>
          <w:szCs w:val="24"/>
        </w:rPr>
        <w:t>in</w:t>
      </w:r>
      <w:r w:rsidR="00A9095E" w:rsidRPr="00526F2B">
        <w:rPr>
          <w:rFonts w:ascii="Times New Roman" w:hAnsi="Times New Roman"/>
          <w:b/>
          <w:spacing w:val="-1"/>
          <w:sz w:val="24"/>
          <w:szCs w:val="24"/>
        </w:rPr>
        <w:t xml:space="preserve"> the past</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two</w:t>
      </w:r>
      <w:r w:rsidR="00A9095E" w:rsidRPr="00526F2B">
        <w:rPr>
          <w:rFonts w:ascii="Times New Roman" w:hAnsi="Times New Roman"/>
          <w:b/>
          <w:spacing w:val="-3"/>
          <w:sz w:val="24"/>
          <w:szCs w:val="24"/>
        </w:rPr>
        <w:t xml:space="preserve"> </w:t>
      </w:r>
      <w:r w:rsidR="00A9095E" w:rsidRPr="00526F2B">
        <w:rPr>
          <w:rFonts w:ascii="Times New Roman" w:hAnsi="Times New Roman"/>
          <w:b/>
          <w:spacing w:val="-1"/>
          <w:sz w:val="24"/>
          <w:szCs w:val="24"/>
        </w:rPr>
        <w:t>years</w:t>
      </w:r>
      <w:r w:rsidR="00A9095E" w:rsidRPr="00526F2B">
        <w:rPr>
          <w:rFonts w:ascii="Times New Roman" w:hAnsi="Times New Roman"/>
          <w:b/>
          <w:spacing w:val="-2"/>
          <w:sz w:val="24"/>
          <w:szCs w:val="24"/>
        </w:rPr>
        <w:t xml:space="preserve"> </w:t>
      </w:r>
      <w:r w:rsidR="00A9095E" w:rsidRPr="00526F2B">
        <w:rPr>
          <w:rFonts w:ascii="Times New Roman" w:hAnsi="Times New Roman"/>
          <w:b/>
          <w:sz w:val="24"/>
          <w:szCs w:val="24"/>
        </w:rPr>
        <w:t>to</w:t>
      </w:r>
      <w:r w:rsidR="00A9095E" w:rsidRPr="00526F2B">
        <w:rPr>
          <w:rFonts w:ascii="Times New Roman" w:hAnsi="Times New Roman"/>
          <w:b/>
          <w:spacing w:val="-1"/>
          <w:sz w:val="24"/>
          <w:szCs w:val="24"/>
        </w:rPr>
        <w:t xml:space="preserve"> ensure</w:t>
      </w:r>
      <w:r w:rsidR="00A9095E" w:rsidRPr="00526F2B">
        <w:rPr>
          <w:rFonts w:ascii="Times New Roman" w:hAnsi="Times New Roman"/>
          <w:b/>
          <w:spacing w:val="49"/>
          <w:sz w:val="24"/>
          <w:szCs w:val="24"/>
        </w:rPr>
        <w:t xml:space="preserve"> </w:t>
      </w:r>
      <w:r w:rsidR="00A9095E" w:rsidRPr="00526F2B">
        <w:rPr>
          <w:rFonts w:ascii="Times New Roman" w:hAnsi="Times New Roman"/>
          <w:b/>
          <w:spacing w:val="-1"/>
          <w:sz w:val="24"/>
          <w:szCs w:val="24"/>
        </w:rPr>
        <w:t>employer</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needs</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are met</w:t>
      </w:r>
      <w:r w:rsidR="00A9095E" w:rsidRPr="00526F2B">
        <w:rPr>
          <w:rFonts w:ascii="Times New Roman" w:hAnsi="Times New Roman"/>
          <w:b/>
          <w:sz w:val="24"/>
          <w:szCs w:val="24"/>
        </w:rPr>
        <w:t xml:space="preserve"> </w:t>
      </w:r>
      <w:r w:rsidR="00A9095E" w:rsidRPr="00526F2B">
        <w:rPr>
          <w:rFonts w:ascii="Times New Roman" w:hAnsi="Times New Roman"/>
          <w:b/>
          <w:spacing w:val="-2"/>
          <w:sz w:val="24"/>
          <w:szCs w:val="24"/>
        </w:rPr>
        <w:t>by</w:t>
      </w:r>
      <w:r w:rsidR="00A9095E" w:rsidRPr="00526F2B">
        <w:rPr>
          <w:rFonts w:ascii="Times New Roman" w:hAnsi="Times New Roman"/>
          <w:b/>
          <w:sz w:val="24"/>
          <w:szCs w:val="24"/>
        </w:rPr>
        <w:t xml:space="preserve"> </w:t>
      </w:r>
      <w:r w:rsidR="00A9095E" w:rsidRPr="00526F2B">
        <w:rPr>
          <w:rFonts w:ascii="Times New Roman" w:hAnsi="Times New Roman"/>
          <w:b/>
          <w:spacing w:val="-1"/>
          <w:sz w:val="24"/>
          <w:szCs w:val="24"/>
        </w:rPr>
        <w:t>the program?</w:t>
      </w:r>
      <w:r w:rsidR="00A9095E" w:rsidRPr="00526F2B">
        <w:rPr>
          <w:rFonts w:ascii="Times New Roman" w:hAnsi="Times New Roman"/>
          <w:b/>
          <w:sz w:val="24"/>
          <w:szCs w:val="24"/>
        </w:rPr>
        <w:t xml:space="preserve"> </w:t>
      </w:r>
      <w:r w:rsidR="00A9095E" w:rsidRPr="00526F2B">
        <w:rPr>
          <w:rFonts w:ascii="Times New Roman" w:hAnsi="Times New Roman"/>
          <w:b/>
          <w:spacing w:val="2"/>
          <w:sz w:val="24"/>
          <w:szCs w:val="24"/>
        </w:rPr>
        <w:t xml:space="preserve"> </w:t>
      </w:r>
      <w:r w:rsidR="00A9095E" w:rsidRPr="00526F2B">
        <w:rPr>
          <w:rFonts w:ascii="Times New Roman" w:hAnsi="Times New Roman"/>
          <w:spacing w:val="-1"/>
          <w:sz w:val="24"/>
          <w:szCs w:val="24"/>
        </w:rPr>
        <w:t>Describe</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the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status</w:t>
      </w:r>
      <w:r w:rsidR="00A9095E" w:rsidRPr="00526F2B">
        <w:rPr>
          <w:rFonts w:ascii="Times New Roman" w:hAnsi="Times New Roman"/>
          <w:spacing w:val="-3"/>
          <w:sz w:val="24"/>
          <w:szCs w:val="24"/>
        </w:rPr>
        <w:t xml:space="preserve"> </w:t>
      </w:r>
      <w:r w:rsidR="00A9095E" w:rsidRPr="00526F2B">
        <w:rPr>
          <w:rFonts w:ascii="Times New Roman" w:hAnsi="Times New Roman"/>
          <w:sz w:val="24"/>
          <w:szCs w:val="24"/>
        </w:rPr>
        <w:t>and</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impact</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of</w:t>
      </w:r>
      <w:r w:rsidR="00A9095E" w:rsidRPr="00526F2B">
        <w:rPr>
          <w:rFonts w:ascii="Times New Roman" w:hAnsi="Times New Roman"/>
          <w:spacing w:val="2"/>
          <w:sz w:val="24"/>
          <w:szCs w:val="24"/>
        </w:rPr>
        <w:t xml:space="preserve"> </w:t>
      </w:r>
      <w:r w:rsidR="00A9095E" w:rsidRPr="00526F2B">
        <w:rPr>
          <w:rFonts w:ascii="Times New Roman" w:hAnsi="Times New Roman"/>
          <w:spacing w:val="-2"/>
          <w:sz w:val="24"/>
          <w:szCs w:val="24"/>
        </w:rPr>
        <w:t>any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advisory</w:t>
      </w:r>
      <w:r w:rsidR="00A9095E" w:rsidRPr="00526F2B">
        <w:rPr>
          <w:rFonts w:ascii="Times New Roman" w:hAnsi="Times New Roman"/>
          <w:spacing w:val="43"/>
          <w:sz w:val="24"/>
          <w:szCs w:val="24"/>
        </w:rPr>
        <w:t xml:space="preserve"> </w:t>
      </w:r>
      <w:r w:rsidR="00A9095E" w:rsidRPr="00526F2B">
        <w:rPr>
          <w:rFonts w:ascii="Times New Roman" w:hAnsi="Times New Roman"/>
          <w:spacing w:val="-1"/>
          <w:sz w:val="24"/>
          <w:szCs w:val="24"/>
        </w:rPr>
        <w:t>committee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recommendations.</w:t>
      </w:r>
    </w:p>
    <w:p w14:paraId="57C0D796" w14:textId="77777777" w:rsidR="000411D3" w:rsidRPr="00526F2B" w:rsidRDefault="000411D3" w:rsidP="00C20047">
      <w:pPr>
        <w:pStyle w:val="ListParagraph"/>
        <w:autoSpaceDE w:val="0"/>
        <w:autoSpaceDN w:val="0"/>
        <w:adjustRightInd w:val="0"/>
        <w:spacing w:after="0" w:line="240" w:lineRule="auto"/>
        <w:ind w:left="360"/>
        <w:rPr>
          <w:rFonts w:ascii="Times New Roman" w:hAnsi="Times New Roman"/>
          <w:color w:val="000000"/>
          <w:sz w:val="12"/>
          <w:szCs w:val="24"/>
        </w:rPr>
      </w:pPr>
    </w:p>
    <w:p w14:paraId="2C4CF02F" w14:textId="77777777" w:rsidR="00A9095E" w:rsidRPr="00526F2B" w:rsidRDefault="006600C5" w:rsidP="00C20047">
      <w:pPr>
        <w:widowControl w:val="0"/>
        <w:tabs>
          <w:tab w:val="left" w:pos="360"/>
        </w:tabs>
        <w:spacing w:after="120" w:line="240" w:lineRule="auto"/>
        <w:ind w:left="360" w:hanging="360"/>
        <w:rPr>
          <w:rFonts w:ascii="Times New Roman" w:hAnsi="Times New Roman"/>
          <w:sz w:val="24"/>
          <w:szCs w:val="24"/>
        </w:rPr>
      </w:pPr>
      <w:r w:rsidRPr="00526F2B">
        <w:rPr>
          <w:rFonts w:ascii="Times New Roman" w:hAnsi="Times New Roman"/>
          <w:b/>
          <w:sz w:val="24"/>
          <w:szCs w:val="24"/>
        </w:rPr>
        <w:tab/>
      </w:r>
      <w:r w:rsidR="00A9095E" w:rsidRPr="00526F2B">
        <w:rPr>
          <w:rFonts w:ascii="Times New Roman" w:hAnsi="Times New Roman"/>
          <w:spacing w:val="-1"/>
          <w:sz w:val="24"/>
          <w:szCs w:val="24"/>
        </w:rPr>
        <w:t>California</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Education Code</w:t>
      </w:r>
      <w:r w:rsidR="00A9095E" w:rsidRPr="00526F2B">
        <w:rPr>
          <w:rFonts w:ascii="Times New Roman" w:hAnsi="Times New Roman"/>
          <w:spacing w:val="-4"/>
          <w:sz w:val="24"/>
          <w:szCs w:val="24"/>
        </w:rPr>
        <w:t xml:space="preserve"> </w:t>
      </w:r>
      <w:r w:rsidR="00A9095E" w:rsidRPr="00526F2B">
        <w:rPr>
          <w:rFonts w:ascii="Times New Roman" w:hAnsi="Times New Roman"/>
          <w:spacing w:val="-1"/>
          <w:sz w:val="24"/>
          <w:szCs w:val="24"/>
        </w:rPr>
        <w:t>78016</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requires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that</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the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review</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process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for</w:t>
      </w:r>
      <w:r w:rsidR="00A9095E" w:rsidRPr="00526F2B">
        <w:rPr>
          <w:rFonts w:ascii="Times New Roman" w:hAnsi="Times New Roman"/>
          <w:sz w:val="24"/>
          <w:szCs w:val="24"/>
        </w:rPr>
        <w:t xml:space="preserve"> </w:t>
      </w:r>
      <w:r w:rsidR="00917CA5" w:rsidRPr="00526F2B">
        <w:rPr>
          <w:rFonts w:ascii="Times New Roman" w:hAnsi="Times New Roman"/>
          <w:spacing w:val="-1"/>
          <w:sz w:val="24"/>
          <w:szCs w:val="24"/>
        </w:rPr>
        <w:t>C</w:t>
      </w:r>
      <w:r w:rsidR="00A9095E" w:rsidRPr="00526F2B">
        <w:rPr>
          <w:rFonts w:ascii="Times New Roman" w:hAnsi="Times New Roman"/>
          <w:spacing w:val="-1"/>
          <w:sz w:val="24"/>
          <w:szCs w:val="24"/>
        </w:rPr>
        <w:t>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programs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includes</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the</w:t>
      </w:r>
      <w:r w:rsidR="00A9095E" w:rsidRPr="00526F2B">
        <w:rPr>
          <w:rFonts w:ascii="Times New Roman" w:hAnsi="Times New Roman"/>
          <w:spacing w:val="65"/>
          <w:sz w:val="24"/>
          <w:szCs w:val="24"/>
        </w:rPr>
        <w:t xml:space="preserve"> </w:t>
      </w:r>
      <w:r w:rsidR="00A9095E" w:rsidRPr="00526F2B">
        <w:rPr>
          <w:rFonts w:ascii="Times New Roman" w:hAnsi="Times New Roman"/>
          <w:spacing w:val="-1"/>
          <w:sz w:val="24"/>
          <w:szCs w:val="24"/>
        </w:rPr>
        <w:t>review</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and comments</w:t>
      </w:r>
      <w:r w:rsidR="00A9095E" w:rsidRPr="00526F2B">
        <w:rPr>
          <w:rFonts w:ascii="Times New Roman" w:hAnsi="Times New Roman"/>
          <w:spacing w:val="-3"/>
          <w:sz w:val="24"/>
          <w:szCs w:val="24"/>
        </w:rPr>
        <w:t xml:space="preserve"> </w:t>
      </w:r>
      <w:r w:rsidR="00A9095E" w:rsidRPr="00526F2B">
        <w:rPr>
          <w:rFonts w:ascii="Times New Roman" w:hAnsi="Times New Roman"/>
          <w:sz w:val="24"/>
          <w:szCs w:val="24"/>
        </w:rPr>
        <w:t>of</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a</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program’s</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advisory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committee.</w:t>
      </w:r>
      <w:r w:rsidR="00C20047" w:rsidRPr="00526F2B">
        <w:rPr>
          <w:rFonts w:ascii="Times New Roman" w:hAnsi="Times New Roman"/>
          <w:sz w:val="24"/>
          <w:szCs w:val="24"/>
        </w:rPr>
        <w:t xml:space="preserve"> </w:t>
      </w:r>
      <w:r w:rsidR="00A9095E" w:rsidRPr="00526F2B">
        <w:rPr>
          <w:rFonts w:ascii="Times New Roman" w:hAnsi="Times New Roman"/>
          <w:b/>
          <w:bCs/>
          <w:spacing w:val="-1"/>
          <w:sz w:val="24"/>
          <w:szCs w:val="24"/>
        </w:rPr>
        <w:t>Provide the following</w:t>
      </w:r>
      <w:r w:rsidR="00A9095E" w:rsidRPr="00526F2B">
        <w:rPr>
          <w:rFonts w:ascii="Times New Roman" w:hAnsi="Times New Roman"/>
          <w:b/>
          <w:bCs/>
          <w:spacing w:val="-2"/>
          <w:sz w:val="24"/>
          <w:szCs w:val="24"/>
        </w:rPr>
        <w:t xml:space="preserve"> </w:t>
      </w:r>
      <w:r w:rsidR="00A9095E" w:rsidRPr="00526F2B">
        <w:rPr>
          <w:rFonts w:ascii="Times New Roman" w:hAnsi="Times New Roman"/>
          <w:b/>
          <w:bCs/>
          <w:spacing w:val="-1"/>
          <w:sz w:val="24"/>
          <w:szCs w:val="24"/>
        </w:rPr>
        <w:t>information:</w:t>
      </w:r>
    </w:p>
    <w:p w14:paraId="083A7366" w14:textId="77777777" w:rsidR="00A9095E" w:rsidRPr="00526F2B" w:rsidRDefault="006600C5" w:rsidP="00C20047">
      <w:pPr>
        <w:widowControl w:val="0"/>
        <w:tabs>
          <w:tab w:val="left" w:pos="360"/>
        </w:tabs>
        <w:spacing w:after="120" w:line="240" w:lineRule="auto"/>
        <w:ind w:left="360" w:hanging="360"/>
        <w:rPr>
          <w:rFonts w:ascii="Times New Roman" w:hAnsi="Times New Roman"/>
          <w:spacing w:val="-1"/>
          <w:sz w:val="24"/>
          <w:szCs w:val="24"/>
        </w:rPr>
      </w:pPr>
      <w:r w:rsidRPr="00526F2B">
        <w:rPr>
          <w:rFonts w:ascii="Times New Roman" w:hAnsi="Times New Roman"/>
          <w:bCs/>
          <w:spacing w:val="-1"/>
          <w:sz w:val="24"/>
          <w:szCs w:val="24"/>
        </w:rPr>
        <w:tab/>
        <w:t>a.</w:t>
      </w:r>
      <w:r w:rsidRPr="00526F2B">
        <w:rPr>
          <w:rFonts w:ascii="Times New Roman" w:hAnsi="Times New Roman"/>
          <w:bCs/>
          <w:spacing w:val="-1"/>
          <w:sz w:val="24"/>
          <w:szCs w:val="24"/>
        </w:rPr>
        <w:tab/>
      </w:r>
      <w:r w:rsidR="00A9095E" w:rsidRPr="00526F2B">
        <w:rPr>
          <w:rFonts w:ascii="Times New Roman" w:hAnsi="Times New Roman"/>
          <w:spacing w:val="-1"/>
          <w:sz w:val="24"/>
          <w:szCs w:val="24"/>
        </w:rPr>
        <w:t>Advisory</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committee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 xml:space="preserve">membership </w:t>
      </w:r>
      <w:r w:rsidR="00A9095E" w:rsidRPr="00526F2B">
        <w:rPr>
          <w:rFonts w:ascii="Times New Roman" w:hAnsi="Times New Roman"/>
          <w:sz w:val="24"/>
          <w:szCs w:val="24"/>
        </w:rPr>
        <w:t>list</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and credentials</w:t>
      </w:r>
      <w:r w:rsidRPr="00526F2B">
        <w:rPr>
          <w:rFonts w:ascii="Times New Roman" w:hAnsi="Times New Roman"/>
          <w:spacing w:val="-1"/>
          <w:sz w:val="24"/>
          <w:szCs w:val="24"/>
        </w:rPr>
        <w:t>.</w:t>
      </w:r>
    </w:p>
    <w:p w14:paraId="7B0526EB" w14:textId="77777777" w:rsidR="006600C5" w:rsidRPr="00526F2B" w:rsidRDefault="006600C5" w:rsidP="004B568D">
      <w:pPr>
        <w:widowControl w:val="0"/>
        <w:tabs>
          <w:tab w:val="left" w:pos="720"/>
        </w:tabs>
        <w:spacing w:after="120" w:line="240" w:lineRule="auto"/>
        <w:ind w:left="720" w:hanging="360"/>
        <w:rPr>
          <w:rFonts w:ascii="Times New Roman" w:hAnsi="Times New Roman"/>
          <w:sz w:val="24"/>
          <w:szCs w:val="24"/>
        </w:rPr>
      </w:pPr>
      <w:r w:rsidRPr="00526F2B">
        <w:rPr>
          <w:rFonts w:ascii="Times New Roman" w:hAnsi="Times New Roman"/>
          <w:sz w:val="24"/>
          <w:szCs w:val="24"/>
        </w:rPr>
        <w:t>b.</w:t>
      </w:r>
      <w:r w:rsidRPr="00526F2B">
        <w:rPr>
          <w:rFonts w:ascii="Times New Roman" w:hAnsi="Times New Roman"/>
          <w:sz w:val="24"/>
          <w:szCs w:val="24"/>
        </w:rPr>
        <w:tab/>
      </w:r>
      <w:r w:rsidR="00A9095E" w:rsidRPr="00526F2B">
        <w:rPr>
          <w:rFonts w:ascii="Times New Roman" w:hAnsi="Times New Roman"/>
          <w:spacing w:val="-1"/>
          <w:sz w:val="24"/>
          <w:szCs w:val="24"/>
        </w:rPr>
        <w:t>Meeting</w:t>
      </w:r>
      <w:r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minutes</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or</w:t>
      </w:r>
      <w:r w:rsidR="00A9095E" w:rsidRPr="00526F2B">
        <w:rPr>
          <w:rFonts w:ascii="Times New Roman" w:hAnsi="Times New Roman"/>
          <w:spacing w:val="-2"/>
          <w:sz w:val="24"/>
          <w:szCs w:val="24"/>
        </w:rPr>
        <w:t xml:space="preserve"> </w:t>
      </w:r>
      <w:r w:rsidR="00A9095E" w:rsidRPr="00526F2B">
        <w:rPr>
          <w:rFonts w:ascii="Times New Roman" w:hAnsi="Times New Roman"/>
          <w:sz w:val="24"/>
          <w:szCs w:val="24"/>
        </w:rPr>
        <w:t>other</w:t>
      </w:r>
      <w:r w:rsidR="00A9095E" w:rsidRPr="00526F2B">
        <w:rPr>
          <w:rFonts w:ascii="Times New Roman" w:hAnsi="Times New Roman"/>
          <w:spacing w:val="-5"/>
          <w:sz w:val="24"/>
          <w:szCs w:val="24"/>
        </w:rPr>
        <w:t xml:space="preserve"> </w:t>
      </w:r>
      <w:r w:rsidR="00A9095E" w:rsidRPr="00526F2B">
        <w:rPr>
          <w:rFonts w:ascii="Times New Roman" w:hAnsi="Times New Roman"/>
          <w:spacing w:val="-1"/>
          <w:sz w:val="24"/>
          <w:szCs w:val="24"/>
        </w:rPr>
        <w:t>documentation to</w:t>
      </w:r>
      <w:r w:rsidR="00A9095E" w:rsidRPr="00526F2B">
        <w:rPr>
          <w:rFonts w:ascii="Times New Roman" w:hAnsi="Times New Roman"/>
          <w:spacing w:val="1"/>
          <w:sz w:val="24"/>
          <w:szCs w:val="24"/>
        </w:rPr>
        <w:t xml:space="preserve"> </w:t>
      </w:r>
      <w:r w:rsidR="00A9095E" w:rsidRPr="00526F2B">
        <w:rPr>
          <w:rFonts w:ascii="Times New Roman" w:hAnsi="Times New Roman"/>
          <w:spacing w:val="-1"/>
          <w:sz w:val="24"/>
          <w:szCs w:val="24"/>
        </w:rPr>
        <w:t xml:space="preserve">demonstrate </w:t>
      </w:r>
      <w:r w:rsidR="00A9095E" w:rsidRPr="00526F2B">
        <w:rPr>
          <w:rFonts w:ascii="Times New Roman" w:hAnsi="Times New Roman"/>
          <w:sz w:val="24"/>
          <w:szCs w:val="24"/>
        </w:rPr>
        <w:t xml:space="preserve">that </w:t>
      </w:r>
      <w:r w:rsidR="00A9095E" w:rsidRPr="00526F2B">
        <w:rPr>
          <w:rFonts w:ascii="Times New Roman" w:hAnsi="Times New Roman"/>
          <w:spacing w:val="-2"/>
          <w:sz w:val="24"/>
          <w:szCs w:val="24"/>
        </w:rPr>
        <w:t>the</w:t>
      </w:r>
      <w:r w:rsidR="00A9095E" w:rsidRPr="00526F2B">
        <w:rPr>
          <w:rFonts w:ascii="Times New Roman" w:hAnsi="Times New Roman"/>
          <w:sz w:val="24"/>
          <w:szCs w:val="24"/>
        </w:rPr>
        <w:t xml:space="preserve"> </w:t>
      </w:r>
      <w:r w:rsidR="00917CA5" w:rsidRPr="00526F2B">
        <w:rPr>
          <w:rFonts w:ascii="Times New Roman" w:hAnsi="Times New Roman"/>
          <w:spacing w:val="-2"/>
          <w:sz w:val="24"/>
          <w:szCs w:val="24"/>
        </w:rPr>
        <w:t>C</w:t>
      </w:r>
      <w:r w:rsidR="00A9095E" w:rsidRPr="00526F2B">
        <w:rPr>
          <w:rFonts w:ascii="Times New Roman" w:hAnsi="Times New Roman"/>
          <w:spacing w:val="-2"/>
          <w:sz w:val="24"/>
          <w:szCs w:val="24"/>
        </w:rPr>
        <w:t>E</w:t>
      </w:r>
      <w:r w:rsidR="00A9095E" w:rsidRPr="00526F2B">
        <w:rPr>
          <w:rFonts w:ascii="Times New Roman" w:hAnsi="Times New Roman"/>
          <w:sz w:val="24"/>
          <w:szCs w:val="24"/>
        </w:rPr>
        <w:t xml:space="preserve"> </w:t>
      </w:r>
      <w:r w:rsidR="00A9095E" w:rsidRPr="00526F2B">
        <w:rPr>
          <w:rFonts w:ascii="Times New Roman" w:hAnsi="Times New Roman"/>
          <w:spacing w:val="-1"/>
          <w:sz w:val="24"/>
          <w:szCs w:val="24"/>
        </w:rPr>
        <w:t>program</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review</w:t>
      </w:r>
      <w:r w:rsidR="00A9095E" w:rsidRPr="00526F2B">
        <w:rPr>
          <w:rFonts w:ascii="Times New Roman" w:hAnsi="Times New Roman"/>
          <w:spacing w:val="59"/>
          <w:sz w:val="24"/>
          <w:szCs w:val="24"/>
        </w:rPr>
        <w:t xml:space="preserve"> </w:t>
      </w:r>
      <w:r w:rsidR="00A9095E" w:rsidRPr="00526F2B">
        <w:rPr>
          <w:rFonts w:ascii="Times New Roman" w:hAnsi="Times New Roman"/>
          <w:spacing w:val="-1"/>
          <w:sz w:val="24"/>
          <w:szCs w:val="24"/>
        </w:rPr>
        <w:t>process</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has</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met</w:t>
      </w:r>
      <w:r w:rsidR="00A9095E" w:rsidRPr="00526F2B">
        <w:rPr>
          <w:rFonts w:ascii="Times New Roman" w:hAnsi="Times New Roman"/>
          <w:sz w:val="24"/>
          <w:szCs w:val="24"/>
        </w:rPr>
        <w:t xml:space="preserve"> the</w:t>
      </w:r>
      <w:r w:rsidR="00A9095E" w:rsidRPr="00526F2B">
        <w:rPr>
          <w:rFonts w:ascii="Times New Roman" w:hAnsi="Times New Roman"/>
          <w:spacing w:val="-3"/>
          <w:sz w:val="24"/>
          <w:szCs w:val="24"/>
        </w:rPr>
        <w:t xml:space="preserve"> </w:t>
      </w:r>
      <w:r w:rsidR="00A9095E" w:rsidRPr="00526F2B">
        <w:rPr>
          <w:rFonts w:ascii="Times New Roman" w:hAnsi="Times New Roman"/>
          <w:spacing w:val="-1"/>
          <w:sz w:val="24"/>
          <w:szCs w:val="24"/>
        </w:rPr>
        <w:t>above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Education Code</w:t>
      </w:r>
      <w:r w:rsidR="00A9095E" w:rsidRPr="00526F2B">
        <w:rPr>
          <w:rFonts w:ascii="Times New Roman" w:hAnsi="Times New Roman"/>
          <w:spacing w:val="-2"/>
          <w:sz w:val="24"/>
          <w:szCs w:val="24"/>
        </w:rPr>
        <w:t xml:space="preserve"> </w:t>
      </w:r>
      <w:r w:rsidR="00A9095E" w:rsidRPr="00526F2B">
        <w:rPr>
          <w:rFonts w:ascii="Times New Roman" w:hAnsi="Times New Roman"/>
          <w:spacing w:val="-1"/>
          <w:sz w:val="24"/>
          <w:szCs w:val="24"/>
        </w:rPr>
        <w:t>requirement.</w:t>
      </w:r>
      <w:bookmarkStart w:id="72" w:name="_GoBack"/>
      <w:bookmarkEnd w:id="72"/>
    </w:p>
    <w:sectPr w:rsidR="006600C5" w:rsidRPr="00526F2B" w:rsidSect="0048655F">
      <w:type w:val="continuous"/>
      <w:pgSz w:w="12240" w:h="15840" w:code="1"/>
      <w:pgMar w:top="1440" w:right="1440" w:bottom="1080" w:left="1440" w:header="720" w:footer="5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hitney, Karen" w:date="2023-05-18T11:28:00Z" w:initials="WK">
    <w:p w14:paraId="3764AB71" w14:textId="127254F9" w:rsidR="00C44468" w:rsidRDefault="00C44468">
      <w:pPr>
        <w:pStyle w:val="CommentText"/>
      </w:pPr>
      <w:r>
        <w:t>great! did the faculty collect this data?</w:t>
      </w:r>
      <w:r>
        <w:rPr>
          <w:rStyle w:val="CommentReference"/>
        </w:rPr>
        <w:annotationRef/>
      </w:r>
    </w:p>
  </w:comment>
  <w:comment w:id="2" w:author="Nagpal Pavan" w:date="2023-06-09T13:04:00Z" w:initials="NP">
    <w:p w14:paraId="541A0804" w14:textId="05B26004" w:rsidR="00C44468" w:rsidRDefault="00C44468">
      <w:pPr>
        <w:pStyle w:val="CommentText"/>
      </w:pPr>
      <w:r>
        <w:rPr>
          <w:rStyle w:val="CommentReference"/>
        </w:rPr>
        <w:annotationRef/>
      </w:r>
    </w:p>
  </w:comment>
  <w:comment w:id="3" w:author="Degnan, Kevin" w:date="2023-05-18T13:33:00Z" w:initials="DK">
    <w:p w14:paraId="22FFC817" w14:textId="3B0BD686" w:rsidR="00C44468" w:rsidRDefault="00C44468">
      <w:pPr>
        <w:pStyle w:val="CommentText"/>
      </w:pPr>
      <w:r>
        <w:t>Consider mentioning that if we have a lab and lab materials, we'd be doing better than one of our main competitors, SMC.</w:t>
      </w:r>
      <w:r>
        <w:rPr>
          <w:rStyle w:val="CommentReference"/>
        </w:rPr>
        <w:annotationRef/>
      </w:r>
    </w:p>
  </w:comment>
  <w:comment w:id="4" w:author="Whitney, Karen" w:date="2023-05-18T12:26:00Z" w:initials="WK">
    <w:p w14:paraId="27A0ECEF" w14:textId="51228DD9" w:rsidR="00C44468" w:rsidRDefault="00C44468">
      <w:pPr>
        <w:pStyle w:val="CommentText"/>
      </w:pPr>
      <w:r>
        <w:t>Great! Just wondering if these items are used in the classroom exclusively or in a lab? Trying to get a sense of space required for growth.</w:t>
      </w:r>
      <w:r>
        <w:rPr>
          <w:rStyle w:val="CommentReference"/>
        </w:rPr>
        <w:annotationRef/>
      </w:r>
    </w:p>
  </w:comment>
  <w:comment w:id="5" w:author="Gan, Ryan" w:date="2023-05-18T13:27:00Z" w:initials="GR">
    <w:p w14:paraId="4D94D04D" w14:textId="64DADEA2" w:rsidR="00C44468" w:rsidRDefault="00C44468">
      <w:pPr>
        <w:pStyle w:val="CommentText"/>
      </w:pPr>
      <w:r>
        <w:t>Typos? Northrop Grumman and The Aerospace Company?</w:t>
      </w:r>
      <w:r>
        <w:rPr>
          <w:rStyle w:val="CommentReference"/>
        </w:rPr>
        <w:annotationRef/>
      </w:r>
    </w:p>
  </w:comment>
  <w:comment w:id="6" w:author="Gan, Ryan" w:date="2023-05-18T13:27:00Z" w:initials="GR">
    <w:p w14:paraId="0477C325" w14:textId="5A89AD4D" w:rsidR="00C44468" w:rsidRDefault="00C44468">
      <w:pPr>
        <w:pStyle w:val="CommentText"/>
      </w:pPr>
      <w:r>
        <w:t>Cool! What are specific examples of collaborations with these institutions?</w:t>
      </w:r>
      <w:r>
        <w:rPr>
          <w:rStyle w:val="CommentReference"/>
        </w:rPr>
        <w:annotationRef/>
      </w:r>
    </w:p>
  </w:comment>
  <w:comment w:id="7" w:author="Gan, Ryan" w:date="2023-05-18T11:42:00Z" w:initials="GR">
    <w:p w14:paraId="06D81D57" w14:textId="0D259496" w:rsidR="00C44468" w:rsidRDefault="00C44468">
      <w:pPr>
        <w:pStyle w:val="CommentText"/>
      </w:pPr>
      <w:r>
        <w:t>Was the reactivation due to the successful hiring of new faculty in Recommendation #2? Or had a direct impact? If so, briefly summarize it.</w:t>
      </w:r>
      <w:r>
        <w:rPr>
          <w:rStyle w:val="CommentReference"/>
        </w:rPr>
        <w:annotationRef/>
      </w:r>
    </w:p>
  </w:comment>
  <w:comment w:id="8" w:author="Gan, Ryan" w:date="2023-05-18T12:03:00Z" w:initials="GR">
    <w:p w14:paraId="58346016" w14:textId="2A792CF6" w:rsidR="00C44468" w:rsidRDefault="00C44468">
      <w:pPr>
        <w:pStyle w:val="CommentText"/>
      </w:pPr>
      <w:r>
        <w:t>This would be a good place to list how you feel the 3 additional faculty would teach other classes.</w:t>
      </w:r>
      <w:r>
        <w:rPr>
          <w:rStyle w:val="CommentReference"/>
        </w:rPr>
        <w:annotationRef/>
      </w:r>
    </w:p>
  </w:comment>
  <w:comment w:id="9" w:author="Gan, Ryan" w:date="2023-05-18T12:05:00Z" w:initials="GR">
    <w:p w14:paraId="0AECFAD9" w14:textId="3773DC32" w:rsidR="00C44468" w:rsidRDefault="00C44468">
      <w:pPr>
        <w:pStyle w:val="CommentText"/>
      </w:pPr>
      <w:r>
        <w:t>There was a suggestion from another department where part-time faculty would offer office hours or work special assignment. Would that be possible here and also justify the 3 additional faculty?</w:t>
      </w:r>
      <w:r>
        <w:rPr>
          <w:rStyle w:val="CommentReference"/>
        </w:rPr>
        <w:annotationRef/>
      </w:r>
    </w:p>
  </w:comment>
  <w:comment w:id="10" w:author="Gan, Ryan" w:date="2023-05-18T11:44:00Z" w:initials="GR">
    <w:p w14:paraId="1E154BBF" w14:textId="6C23083B" w:rsidR="00C44468" w:rsidRDefault="00C44468">
      <w:pPr>
        <w:pStyle w:val="CommentText"/>
      </w:pPr>
      <w:r>
        <w:t>What equipment needs do you have? Please be specific and list them below.</w:t>
      </w:r>
      <w:r>
        <w:rPr>
          <w:rStyle w:val="CommentReference"/>
        </w:rPr>
        <w:annotationRef/>
      </w:r>
    </w:p>
  </w:comment>
  <w:comment w:id="11" w:author="Degnan, Kevin" w:date="2023-05-18T10:44:00Z" w:initials="DK">
    <w:p w14:paraId="6CE9150A" w14:textId="7A83B897" w:rsidR="00C44468" w:rsidRDefault="00C44468">
      <w:pPr>
        <w:pStyle w:val="CommentText"/>
      </w:pPr>
      <w:r>
        <w:t>Well done! These are some great accomplishments and ongoing work!</w:t>
      </w:r>
      <w:r>
        <w:rPr>
          <w:rStyle w:val="CommentReference"/>
        </w:rPr>
        <w:annotationRef/>
      </w:r>
    </w:p>
  </w:comment>
  <w:comment w:id="15" w:author="Degnan, Kevin" w:date="2023-05-18T10:45:00Z" w:initials="DK">
    <w:p w14:paraId="6E6B7F35" w14:textId="77777777" w:rsidR="00C44468" w:rsidRDefault="00C44468" w:rsidP="00013959">
      <w:pPr>
        <w:pStyle w:val="CommentText"/>
      </w:pPr>
      <w:r>
        <w:t>Interesting. Is this typical for the field in general?</w:t>
      </w:r>
      <w:r>
        <w:rPr>
          <w:rStyle w:val="CommentReference"/>
        </w:rPr>
        <w:annotationRef/>
      </w:r>
    </w:p>
  </w:comment>
  <w:comment w:id="16" w:author="Gan, Ryan" w:date="2023-05-18T11:47:00Z" w:initials="GR">
    <w:p w14:paraId="2CFBFAE8" w14:textId="77777777" w:rsidR="00C44468" w:rsidRDefault="00C44468" w:rsidP="00013959">
      <w:pPr>
        <w:pStyle w:val="CommentText"/>
      </w:pPr>
      <w:r>
        <w:t>Great to see this! Was this due to a specific program/initiative?</w:t>
      </w:r>
      <w:r>
        <w:rPr>
          <w:rStyle w:val="CommentReference"/>
        </w:rPr>
        <w:annotationRef/>
      </w:r>
    </w:p>
  </w:comment>
  <w:comment w:id="17" w:author="Gan, Ryan" w:date="2023-05-18T11:48:00Z" w:initials="GR">
    <w:p w14:paraId="322FF54F" w14:textId="30523579" w:rsidR="00C44468" w:rsidRDefault="00C44468">
      <w:pPr>
        <w:pStyle w:val="CommentText"/>
      </w:pPr>
      <w:r>
        <w:t>Typo. Should be 2020-2021?</w:t>
      </w:r>
      <w:r>
        <w:rPr>
          <w:rStyle w:val="CommentReference"/>
        </w:rPr>
        <w:annotationRef/>
      </w:r>
    </w:p>
  </w:comment>
  <w:comment w:id="18" w:author="Gan, Ryan" w:date="2023-05-18T11:50:00Z" w:initials="GR">
    <w:p w14:paraId="3F099962" w14:textId="3D9F224C" w:rsidR="00C44468" w:rsidRDefault="00C44468">
      <w:pPr>
        <w:pStyle w:val="CommentText"/>
      </w:pPr>
      <w:r>
        <w:t>Typo? newly-develop-&gt; newly developed Is there a specific collaboration with the Engineering Program and the Black Student Success Center? Or is the Black Student Success Center focusing on black students in Engineering?</w:t>
      </w:r>
      <w:r>
        <w:rPr>
          <w:rStyle w:val="CommentReference"/>
        </w:rPr>
        <w:annotationRef/>
      </w:r>
    </w:p>
  </w:comment>
  <w:comment w:id="19" w:author="Degnan, Kevin" w:date="2023-05-18T10:47:00Z" w:initials="DK">
    <w:p w14:paraId="1729D113" w14:textId="73C4F25D" w:rsidR="00C44468" w:rsidRDefault="00C44468">
      <w:pPr>
        <w:pStyle w:val="CommentText"/>
      </w:pPr>
      <w:r>
        <w:t>What is enrollment looking like this year? recovering?</w:t>
      </w:r>
      <w:r>
        <w:rPr>
          <w:rStyle w:val="CommentReference"/>
        </w:rPr>
        <w:annotationRef/>
      </w:r>
    </w:p>
  </w:comment>
  <w:comment w:id="20" w:author="Degnan, Kevin" w:date="2023-05-18T10:48:00Z" w:initials="DK">
    <w:p w14:paraId="22F35416" w14:textId="4F493021" w:rsidR="00C44468" w:rsidRDefault="00C44468">
      <w:pPr>
        <w:pStyle w:val="CommentText"/>
      </w:pPr>
      <w:r>
        <w:t>It looks like things were picking back up in 21-22. Is that trend continuing?</w:t>
      </w:r>
      <w:r>
        <w:rPr>
          <w:rStyle w:val="CommentReference"/>
        </w:rPr>
        <w:annotationRef/>
      </w:r>
    </w:p>
  </w:comment>
  <w:comment w:id="21" w:author="Degnan, Kevin" w:date="2023-05-18T10:50:00Z" w:initials="DK">
    <w:p w14:paraId="26AB4AA0" w14:textId="568E7098" w:rsidR="00C44468" w:rsidRDefault="00C44468">
      <w:pPr>
        <w:pStyle w:val="CommentText"/>
      </w:pPr>
      <w:r>
        <w:t>There are a lot of As! Why might that be?</w:t>
      </w:r>
      <w:r>
        <w:rPr>
          <w:rStyle w:val="CommentReference"/>
        </w:rPr>
        <w:annotationRef/>
      </w:r>
    </w:p>
  </w:comment>
  <w:comment w:id="22" w:author="Degnan, Kevin" w:date="2023-05-18T10:51:00Z" w:initials="DK">
    <w:p w14:paraId="468FF09A" w14:textId="7F35D361" w:rsidR="00C44468" w:rsidRDefault="00C44468">
      <w:pPr>
        <w:pStyle w:val="CommentText"/>
      </w:pPr>
      <w:r>
        <w:t>What might be done about this? Is this a combination of success rates in all ENGR courses? 1 &amp; 9? Could one course or another be targeted to make a bigger impact?</w:t>
      </w:r>
      <w:r>
        <w:rPr>
          <w:rStyle w:val="CommentReference"/>
        </w:rPr>
        <w:annotationRef/>
      </w:r>
    </w:p>
  </w:comment>
  <w:comment w:id="23" w:author="Degnan, Kevin" w:date="2023-05-18T13:56:00Z" w:initials="DK">
    <w:p w14:paraId="60001007" w14:textId="4116B220" w:rsidR="00C44468" w:rsidRDefault="00C44468">
      <w:pPr>
        <w:pStyle w:val="CommentText"/>
      </w:pPr>
      <w:r>
        <w:t>Might discuss the skewing of data by the relatively small sample size.</w:t>
      </w:r>
      <w:r>
        <w:rPr>
          <w:rStyle w:val="CommentReference"/>
        </w:rPr>
        <w:annotationRef/>
      </w:r>
    </w:p>
  </w:comment>
  <w:comment w:id="25" w:author="Degnan, Kevin" w:date="2023-05-18T10:52:00Z" w:initials="DK">
    <w:p w14:paraId="3E2BC31F" w14:textId="57CECE62" w:rsidR="00C44468" w:rsidRDefault="00C44468">
      <w:pPr>
        <w:pStyle w:val="CommentText"/>
      </w:pPr>
      <w:r>
        <w:t>it seems like section h is incomplete and the others might be completed by looking at data from the Chancellor's Office.</w:t>
      </w:r>
      <w:r>
        <w:rPr>
          <w:rStyle w:val="CommentReference"/>
        </w:rPr>
        <w:annotationRef/>
      </w:r>
    </w:p>
  </w:comment>
  <w:comment w:id="26" w:author="Pineda, Carolyn" w:date="2023-05-18T12:16:00Z" w:initials="PC">
    <w:p w14:paraId="2734D6EF" w14:textId="769B324E" w:rsidR="00C44468" w:rsidRDefault="00C44468">
      <w:pPr>
        <w:pStyle w:val="CommentText"/>
      </w:pPr>
      <w:r>
        <w:t xml:space="preserve">Unit accumulation can be found in the "Awards" section of the Academic Program Review dashboard.  </w:t>
      </w:r>
      <w:r>
        <w:rPr>
          <w:rStyle w:val="CommentReference"/>
        </w:rPr>
        <w:annotationRef/>
      </w:r>
    </w:p>
    <w:p w14:paraId="24825F63" w14:textId="40674C4A" w:rsidR="00C44468" w:rsidRDefault="00C44468">
      <w:pPr>
        <w:pStyle w:val="CommentText"/>
      </w:pPr>
    </w:p>
    <w:p w14:paraId="2DE09F5D" w14:textId="50C02ECC" w:rsidR="00C44468" w:rsidRDefault="00C44468">
      <w:pPr>
        <w:pStyle w:val="CommentText"/>
      </w:pPr>
      <w:r>
        <w:t xml:space="preserve">Living Wage and Jobs in the field of study are available through the Chancellor's Office: </w:t>
      </w:r>
    </w:p>
    <w:p w14:paraId="1BF97625" w14:textId="3D72C35C" w:rsidR="00C44468" w:rsidRDefault="00C44468">
      <w:pPr>
        <w:pStyle w:val="CommentText"/>
      </w:pPr>
      <w:r>
        <w:t>CCCCO Strong Workforce dashboard (drill down by program/sector)</w:t>
      </w:r>
    </w:p>
    <w:p w14:paraId="4FD045F3" w14:textId="5AA1B16E" w:rsidR="00C44468" w:rsidRDefault="006852A2">
      <w:pPr>
        <w:pStyle w:val="CommentText"/>
      </w:pPr>
      <w:hyperlink r:id="rId1">
        <w:r w:rsidR="00C44468" w:rsidRPr="03B05D3A">
          <w:rPr>
            <w:rStyle w:val="Hyperlink"/>
          </w:rPr>
          <w:t>https://www.calpassplus.org/Launchboard/SWP.aspx</w:t>
        </w:r>
      </w:hyperlink>
    </w:p>
    <w:p w14:paraId="48356038" w14:textId="1FCF26F0" w:rsidR="00C44468" w:rsidRDefault="00C44468">
      <w:pPr>
        <w:pStyle w:val="CommentText"/>
      </w:pPr>
    </w:p>
    <w:p w14:paraId="43B3CE89" w14:textId="6162F748" w:rsidR="00C44468" w:rsidRDefault="00C44468">
      <w:pPr>
        <w:pStyle w:val="CommentText"/>
      </w:pPr>
      <w:r>
        <w:t>Community College Pipeline dashboard (drill down by program/sector)</w:t>
      </w:r>
    </w:p>
    <w:p w14:paraId="12285B34" w14:textId="0E9328E1" w:rsidR="00C44468" w:rsidRDefault="00C44468" w:rsidP="03B05D3A">
      <w:pPr>
        <w:pStyle w:val="CommentText"/>
        <w:rPr>
          <w:rStyle w:val="Hyperlink"/>
        </w:rPr>
      </w:pPr>
      <w:r>
        <w:t xml:space="preserve">     </w:t>
      </w:r>
      <w:hyperlink r:id="rId2">
        <w:r w:rsidRPr="03B05D3A">
          <w:rPr>
            <w:rStyle w:val="Hyperlink"/>
          </w:rPr>
          <w:t>https://www.calpassplus.org/LaunchBoard/Community-College-Pipeline.aspx</w:t>
        </w:r>
      </w:hyperlink>
    </w:p>
  </w:comment>
  <w:comment w:id="30" w:author="Degnan, Kevin" w:date="2023-05-18T10:53:00Z" w:initials="DK">
    <w:p w14:paraId="3C606950" w14:textId="7827795F" w:rsidR="00C44468" w:rsidRDefault="00C44468">
      <w:pPr>
        <w:pStyle w:val="CommentText"/>
      </w:pPr>
      <w:r>
        <w:t>Provide some illustrating examples.</w:t>
      </w:r>
      <w:r>
        <w:rPr>
          <w:rStyle w:val="CommentReference"/>
        </w:rPr>
        <w:annotationRef/>
      </w:r>
    </w:p>
  </w:comment>
  <w:comment w:id="31" w:author="Gan, Ryan" w:date="2023-05-18T11:51:00Z" w:initials="GR">
    <w:p w14:paraId="7D40648C" w14:textId="19125D92" w:rsidR="00C44468" w:rsidRDefault="00C44468">
      <w:pPr>
        <w:pStyle w:val="CommentText"/>
      </w:pPr>
      <w:r>
        <w:t>I'm in agreement with this. Any specific events or speakers? Here's a chance for your department to shine. Do you also participate in Onizuka Day like the Physics department?</w:t>
      </w:r>
      <w:r>
        <w:rPr>
          <w:rStyle w:val="CommentReference"/>
        </w:rPr>
        <w:annotationRef/>
      </w:r>
    </w:p>
  </w:comment>
  <w:comment w:id="32" w:author="Degnan, Kevin" w:date="2023-05-18T14:01:00Z" w:initials="DK">
    <w:p w14:paraId="6A72257B" w14:textId="06170479" w:rsidR="00C44468" w:rsidRDefault="00C44468">
      <w:pPr>
        <w:pStyle w:val="CommentText"/>
      </w:pPr>
      <w:r>
        <w:t>An FYE Link with COMS &amp; ENGR could be a good project!</w:t>
      </w:r>
      <w:r>
        <w:rPr>
          <w:rStyle w:val="CommentReference"/>
        </w:rPr>
        <w:annotationRef/>
      </w:r>
    </w:p>
  </w:comment>
  <w:comment w:id="33" w:author="Degnan, Kevin" w:date="2023-05-18T10:53:00Z" w:initials="DK">
    <w:p w14:paraId="01DAB587" w14:textId="52E2DE0E" w:rsidR="00C44468" w:rsidRDefault="00C44468">
      <w:pPr>
        <w:pStyle w:val="CommentText"/>
      </w:pPr>
      <w:r>
        <w:t>Examples would help.</w:t>
      </w:r>
      <w:r>
        <w:rPr>
          <w:rStyle w:val="CommentReference"/>
        </w:rPr>
        <w:annotationRef/>
      </w:r>
    </w:p>
  </w:comment>
  <w:comment w:id="34" w:author="Gan, Ryan" w:date="2023-05-18T11:52:00Z" w:initials="GR">
    <w:p w14:paraId="266BD9E5" w14:textId="5651D7F4" w:rsidR="00C44468" w:rsidRDefault="00C44468">
      <w:pPr>
        <w:pStyle w:val="CommentText"/>
      </w:pPr>
      <w:r>
        <w:t>Am in agreement with this as well.</w:t>
      </w:r>
      <w:r>
        <w:rPr>
          <w:rStyle w:val="CommentReference"/>
        </w:rPr>
        <w:annotationRef/>
      </w:r>
    </w:p>
  </w:comment>
  <w:comment w:id="35" w:author="Whitney, Karen" w:date="2023-05-18T12:47:00Z" w:initials="WK">
    <w:p w14:paraId="20D293D9" w14:textId="47FAF3E9" w:rsidR="00C44468" w:rsidRDefault="00C44468">
      <w:pPr>
        <w:pStyle w:val="CommentText"/>
      </w:pPr>
      <w:r>
        <w:t>This might be a place to reiterate the need for an engineering tutor to support students.</w:t>
      </w:r>
      <w:r>
        <w:rPr>
          <w:rStyle w:val="CommentReference"/>
        </w:rPr>
        <w:annotationRef/>
      </w:r>
    </w:p>
  </w:comment>
  <w:comment w:id="36" w:author="Degnan, Kevin" w:date="2023-05-18T10:54:00Z" w:initials="DK">
    <w:p w14:paraId="08D1EFBA" w14:textId="06F78C76" w:rsidR="00C44468" w:rsidRDefault="00C44468">
      <w:pPr>
        <w:pStyle w:val="CommentText"/>
      </w:pPr>
      <w:r>
        <w:t>Having 1-2 examples of what's going on in the Engineering courses would help support these arguments.</w:t>
      </w:r>
      <w:r>
        <w:rPr>
          <w:rStyle w:val="CommentReference"/>
        </w:rPr>
        <w:annotationRef/>
      </w:r>
    </w:p>
  </w:comment>
  <w:comment w:id="37" w:author="Gan, Ryan" w:date="2023-05-18T11:56:00Z" w:initials="GR">
    <w:p w14:paraId="7646E1B1" w14:textId="50116318" w:rsidR="00C44468" w:rsidRDefault="00C44468">
      <w:pPr>
        <w:pStyle w:val="CommentText"/>
      </w:pPr>
      <w:r>
        <w:t>I agree here as well. You can think of these as questions and then your 1-2 examples from what Engineering students are being taught as fulfilling these requirements.</w:t>
      </w:r>
      <w:r>
        <w:rPr>
          <w:rStyle w:val="CommentReference"/>
        </w:rPr>
        <w:annotationRef/>
      </w:r>
    </w:p>
  </w:comment>
  <w:comment w:id="38" w:author="Whitney, Karen" w:date="2023-05-18T12:53:00Z" w:initials="WK">
    <w:p w14:paraId="3328C0C5" w14:textId="205329BC" w:rsidR="00C44468" w:rsidRDefault="00C44468">
      <w:pPr>
        <w:pStyle w:val="CommentText"/>
      </w:pPr>
      <w:r>
        <w:t>maybe faculty have participated in equity programs on campus?</w:t>
      </w:r>
      <w:r>
        <w:rPr>
          <w:rStyle w:val="CommentReference"/>
        </w:rPr>
        <w:annotationRef/>
      </w:r>
    </w:p>
  </w:comment>
  <w:comment w:id="39" w:author="Gan, Ryan" w:date="2023-05-18T11:54:00Z" w:initials="GR">
    <w:p w14:paraId="3FBA56B6" w14:textId="1220E9A3" w:rsidR="00C44468" w:rsidRDefault="00C44468">
      <w:pPr>
        <w:pStyle w:val="CommentText"/>
      </w:pPr>
      <w:r>
        <w:t>1 or 2 examples from existing Engineering classes would help a lot.</w:t>
      </w:r>
      <w:r>
        <w:rPr>
          <w:rStyle w:val="CommentReference"/>
        </w:rPr>
        <w:annotationRef/>
      </w:r>
    </w:p>
  </w:comment>
  <w:comment w:id="40" w:author="Degnan, Kevin" w:date="2023-05-18T11:00:00Z" w:initials="DK">
    <w:p w14:paraId="3BDF8D00" w14:textId="5DC38CFD" w:rsidR="00C44468" w:rsidRDefault="00C44468">
      <w:pPr>
        <w:pStyle w:val="CommentText"/>
      </w:pPr>
      <w:r>
        <w:t>Were these not assessed in 19 &amp; 20?</w:t>
      </w:r>
      <w:r>
        <w:rPr>
          <w:rStyle w:val="CommentReference"/>
        </w:rPr>
        <w:annotationRef/>
      </w:r>
    </w:p>
  </w:comment>
  <w:comment w:id="41" w:author="Nagpal Pavan" w:date="2023-06-07T14:20:00Z" w:initials="NP">
    <w:p w14:paraId="3FC7FEC8" w14:textId="7E093083" w:rsidR="00C44468" w:rsidRDefault="00C44468">
      <w:pPr>
        <w:pStyle w:val="CommentText"/>
      </w:pPr>
      <w:r>
        <w:rPr>
          <w:rStyle w:val="CommentReference"/>
        </w:rPr>
        <w:annotationRef/>
      </w:r>
      <w:r>
        <w:t>Spring 2020 was not assessed.</w:t>
      </w:r>
    </w:p>
  </w:comment>
  <w:comment w:id="43" w:author="Degnan, Kevin" w:date="2023-05-18T11:02:00Z" w:initials="DK">
    <w:p w14:paraId="2817003C" w14:textId="28B36898" w:rsidR="00C44468" w:rsidRDefault="00C44468">
      <w:pPr>
        <w:pStyle w:val="CommentText"/>
      </w:pPr>
      <w:r>
        <w:t>Will ENGR 1 and 9 be using Canvas Outcomes to get this data? When? Both courses have 1 SLO in Canvas Outcomes at present.</w:t>
      </w:r>
      <w:r>
        <w:rPr>
          <w:rStyle w:val="CommentReference"/>
        </w:rPr>
        <w:annotationRef/>
      </w:r>
    </w:p>
  </w:comment>
  <w:comment w:id="44" w:author="Degnan, Kevin" w:date="2023-05-18T11:03:00Z" w:initials="DK">
    <w:p w14:paraId="40B6E78C" w14:textId="730D8910" w:rsidR="00C44468" w:rsidRDefault="00C44468">
      <w:pPr>
        <w:pStyle w:val="CommentText"/>
      </w:pPr>
      <w:r>
        <w:t>Might consider what you'd like to see in this data in the future, such as an equity gap on a particular SLO that might inform you about the larger equity gap in Black student success in the program.</w:t>
      </w:r>
      <w:r>
        <w:rPr>
          <w:rStyle w:val="CommentReference"/>
        </w:rPr>
        <w:annotationRef/>
      </w:r>
    </w:p>
  </w:comment>
  <w:comment w:id="47" w:author="Whitney, Karen" w:date="2023-05-18T12:56:00Z" w:initials="WK">
    <w:p w14:paraId="618546FF" w14:textId="720E7F13" w:rsidR="00C44468" w:rsidRDefault="00C44468">
      <w:pPr>
        <w:pStyle w:val="CommentText"/>
      </w:pPr>
      <w:r>
        <w:t>how has the equipment that is already there been funded? maybe worth looking into.</w:t>
      </w:r>
      <w:r>
        <w:rPr>
          <w:rStyle w:val="CommentReference"/>
        </w:rPr>
        <w:annotationRef/>
      </w:r>
    </w:p>
  </w:comment>
  <w:comment w:id="49" w:author="Degnan, Kevin" w:date="2023-05-18T11:05:00Z" w:initials="DK">
    <w:p w14:paraId="51CD1DF2" w14:textId="0FC69F59" w:rsidR="00C44468" w:rsidRDefault="00C44468">
      <w:pPr>
        <w:pStyle w:val="CommentText"/>
      </w:pPr>
      <w:r>
        <w:t>What will be targeted? What would this need to look like in terms of resources offered?</w:t>
      </w:r>
      <w:r>
        <w:rPr>
          <w:rStyle w:val="CommentReference"/>
        </w:rPr>
        <w:annotationRef/>
      </w:r>
    </w:p>
  </w:comment>
  <w:comment w:id="50" w:author="Degnan, Kevin" w:date="2023-05-18T11:06:00Z" w:initials="DK">
    <w:p w14:paraId="5A09AEAD" w14:textId="25079783" w:rsidR="00C44468" w:rsidRDefault="00C44468">
      <w:pPr>
        <w:pStyle w:val="CommentText"/>
      </w:pPr>
      <w:r>
        <w:t xml:space="preserve">What actions will be taken? </w:t>
      </w:r>
      <w:r>
        <w:rPr>
          <w:rStyle w:val="CommentReference"/>
        </w:rPr>
        <w:annotationRef/>
      </w:r>
    </w:p>
  </w:comment>
  <w:comment w:id="51" w:author="Gan, Ryan" w:date="2023-05-18T12:11:00Z" w:initials="GR">
    <w:p w14:paraId="2F95DAA1" w14:textId="29C7A2B9" w:rsidR="00C44468" w:rsidRDefault="00C44468">
      <w:pPr>
        <w:pStyle w:val="CommentText"/>
      </w:pPr>
      <w:r>
        <w:t xml:space="preserve">Is this event still going on? </w:t>
      </w:r>
      <w:hyperlink r:id="rId3">
        <w:r w:rsidRPr="03B05D3A">
          <w:rPr>
            <w:rStyle w:val="Hyperlink"/>
          </w:rPr>
          <w:t>https://www.elcamino.edu/academics/career/career-pathways/engineering-technology-scholarships.aspx</w:t>
        </w:r>
      </w:hyperlink>
      <w:r>
        <w:rPr>
          <w:rStyle w:val="CommentReference"/>
        </w:rPr>
        <w:annotationRef/>
      </w:r>
    </w:p>
    <w:p w14:paraId="5A218AC1" w14:textId="3E90E69B" w:rsidR="00C44468" w:rsidRDefault="00C44468">
      <w:pPr>
        <w:pStyle w:val="CommentText"/>
      </w:pPr>
    </w:p>
  </w:comment>
  <w:comment w:id="52" w:author="Degnan, Kevin" w:date="2023-05-18T11:05:00Z" w:initials="DK">
    <w:p w14:paraId="322442B1" w14:textId="336C93BD" w:rsidR="00C44468" w:rsidRDefault="00C44468">
      <w:pPr>
        <w:pStyle w:val="CommentText"/>
      </w:pPr>
      <w:r>
        <w:t>Specifically what might this look like? How will this get done?</w:t>
      </w:r>
      <w:r>
        <w:rPr>
          <w:rStyle w:val="CommentReference"/>
        </w:rPr>
        <w:annotationRef/>
      </w:r>
    </w:p>
  </w:comment>
  <w:comment w:id="53" w:author="Gan, Ryan" w:date="2023-05-18T12:09:00Z" w:initials="GR">
    <w:p w14:paraId="47CD25AC" w14:textId="512ED427" w:rsidR="00C44468" w:rsidRDefault="00C44468">
      <w:pPr>
        <w:pStyle w:val="CommentText"/>
      </w:pPr>
      <w:proofErr w:type="spellStart"/>
      <w:r>
        <w:t>Were</w:t>
      </w:r>
      <w:proofErr w:type="spellEnd"/>
      <w:r>
        <w:t xml:space="preserve"> Engineering Faculty involved in this as well? </w:t>
      </w:r>
      <w:hyperlink r:id="rId4">
        <w:r w:rsidRPr="03B05D3A">
          <w:rPr>
            <w:rStyle w:val="Hyperlink"/>
          </w:rPr>
          <w:t>https://www.elcamino.edu/news/ecc-stem-students-launch-startup.aspx</w:t>
        </w:r>
      </w:hyperlink>
      <w:r>
        <w:rPr>
          <w:rStyle w:val="CommentReference"/>
        </w:rPr>
        <w:annotationRef/>
      </w:r>
    </w:p>
    <w:p w14:paraId="0587348D" w14:textId="3E5154D6" w:rsidR="00C44468" w:rsidRDefault="00C44468">
      <w:pPr>
        <w:pStyle w:val="CommentText"/>
      </w:pPr>
    </w:p>
  </w:comment>
  <w:comment w:id="54" w:author="Gan, Ryan" w:date="2023-05-18T12:20:00Z" w:initials="GR">
    <w:p w14:paraId="2443A919" w14:textId="7C9B500F" w:rsidR="00C44468" w:rsidRDefault="00C44468">
      <w:pPr>
        <w:pStyle w:val="CommentText"/>
      </w:pPr>
      <w:r>
        <w:t xml:space="preserve">How about this? </w:t>
      </w:r>
      <w:hyperlink r:id="rId5">
        <w:r w:rsidRPr="03B05D3A">
          <w:rPr>
            <w:rStyle w:val="Hyperlink"/>
          </w:rPr>
          <w:t>https://www.elcamino.edu/academics/career/career-pathways/chevron-engineering-design-challenge.aspx</w:t>
        </w:r>
      </w:hyperlink>
      <w:r>
        <w:rPr>
          <w:rStyle w:val="CommentReference"/>
        </w:rPr>
        <w:annotationRef/>
      </w:r>
    </w:p>
    <w:p w14:paraId="5F00B62E" w14:textId="11083166" w:rsidR="00C44468" w:rsidRDefault="00C44468">
      <w:pPr>
        <w:pStyle w:val="CommentText"/>
      </w:pPr>
    </w:p>
  </w:comment>
  <w:comment w:id="55" w:author="Degnan, Kevin" w:date="2023-05-18T11:06:00Z" w:initials="DK">
    <w:p w14:paraId="6E857397" w14:textId="046E2BF0" w:rsidR="00C44468" w:rsidRDefault="00C44468">
      <w:pPr>
        <w:pStyle w:val="CommentText"/>
      </w:pPr>
      <w:r>
        <w:t>Is there any involvement in clubs that are engineering related?</w:t>
      </w:r>
      <w:r>
        <w:rPr>
          <w:rStyle w:val="CommentReference"/>
        </w:rPr>
        <w:annotationRef/>
      </w:r>
    </w:p>
  </w:comment>
  <w:comment w:id="56" w:author="Degnan, Kevin" w:date="2023-05-18T11:07:00Z" w:initials="DK">
    <w:p w14:paraId="7E1418B0" w14:textId="0E132B1C" w:rsidR="00C44468" w:rsidRDefault="00C44468">
      <w:pPr>
        <w:pStyle w:val="CommentText"/>
      </w:pPr>
      <w:r>
        <w:t>Or any events that connect students with local industry?</w:t>
      </w:r>
      <w:r>
        <w:rPr>
          <w:rStyle w:val="CommentReference"/>
        </w:rPr>
        <w:annotationRef/>
      </w:r>
    </w:p>
  </w:comment>
  <w:comment w:id="57" w:author="Gan, Ryan" w:date="2023-05-18T11:59:00Z" w:initials="GR">
    <w:p w14:paraId="456EE195" w14:textId="29CBC14C" w:rsidR="00C44468" w:rsidRDefault="00C44468">
      <w:pPr>
        <w:pStyle w:val="CommentText"/>
      </w:pPr>
      <w:r>
        <w:t xml:space="preserve">Was the Engineering Department involved in this? </w:t>
      </w:r>
      <w:hyperlink r:id="rId6">
        <w:r w:rsidRPr="03B05D3A">
          <w:rPr>
            <w:rStyle w:val="Hyperlink"/>
          </w:rPr>
          <w:t>https://eccunion.com/features/2023/03/29/from-kirby-to-r2-d2-engineering-student-inspires-others-with-3d-printing-club/</w:t>
        </w:r>
      </w:hyperlink>
      <w:r>
        <w:t xml:space="preserve"> If so, this should be listed!</w:t>
      </w:r>
      <w:r>
        <w:rPr>
          <w:rStyle w:val="CommentReference"/>
        </w:rPr>
        <w:annotationRef/>
      </w:r>
    </w:p>
    <w:p w14:paraId="07DE8A73" w14:textId="337511A8" w:rsidR="00C44468" w:rsidRDefault="00C44468">
      <w:pPr>
        <w:pStyle w:val="CommentText"/>
      </w:pPr>
    </w:p>
  </w:comment>
  <w:comment w:id="58" w:author="Nagpal Pavan" w:date="2023-06-07T14:36:00Z" w:initials="NP">
    <w:p w14:paraId="713EDAAB" w14:textId="504B30E5" w:rsidR="00C44468" w:rsidRDefault="00C44468">
      <w:pPr>
        <w:pStyle w:val="CommentText"/>
      </w:pPr>
      <w:r>
        <w:rPr>
          <w:rStyle w:val="CommentReference"/>
        </w:rPr>
        <w:annotationRef/>
      </w:r>
      <w:r>
        <w:t xml:space="preserve">3-D printers were bought by the engineering department (grant from strong workforce).  Student (who was in Intro class) took the </w:t>
      </w:r>
      <w:proofErr w:type="spellStart"/>
      <w:r>
        <w:t>intiative</w:t>
      </w:r>
      <w:proofErr w:type="spellEnd"/>
      <w:r>
        <w:t xml:space="preserve"> to work with the printers.</w:t>
      </w:r>
    </w:p>
  </w:comment>
  <w:comment w:id="59" w:author="Nagpal Pavan" w:date="2023-06-07T14:38:00Z" w:initials="NP">
    <w:p w14:paraId="6F9F9E53" w14:textId="5989CDE3" w:rsidR="00C44468" w:rsidRDefault="00C44468">
      <w:pPr>
        <w:pStyle w:val="CommentText"/>
      </w:pPr>
      <w:r>
        <w:rPr>
          <w:rStyle w:val="CommentReference"/>
        </w:rPr>
        <w:annotationRef/>
      </w:r>
    </w:p>
  </w:comment>
  <w:comment w:id="60" w:author="Whitney, Karen" w:date="2023-05-18T13:00:00Z" w:initials="WK">
    <w:p w14:paraId="0E24F9D6" w14:textId="28B4A5E6" w:rsidR="00C44468" w:rsidRDefault="00C44468">
      <w:pPr>
        <w:pStyle w:val="CommentText"/>
      </w:pPr>
      <w:r>
        <w:t xml:space="preserve">connect to any known industries in the area or give examples of past or current student internships. </w:t>
      </w:r>
      <w:r>
        <w:rPr>
          <w:rStyle w:val="CommentReference"/>
        </w:rPr>
        <w:annotationRef/>
      </w:r>
    </w:p>
  </w:comment>
  <w:comment w:id="61" w:author="Degnan, Kevin" w:date="2023-05-18T11:07:00Z" w:initials="DK">
    <w:p w14:paraId="291B9DA4" w14:textId="5EA4A468" w:rsidR="00C44468" w:rsidRDefault="00C44468">
      <w:pPr>
        <w:pStyle w:val="CommentText"/>
      </w:pPr>
      <w:r>
        <w:t>Clarify.</w:t>
      </w:r>
      <w:r>
        <w:rPr>
          <w:rStyle w:val="CommentReference"/>
        </w:rPr>
        <w:annotationRef/>
      </w:r>
    </w:p>
  </w:comment>
  <w:comment w:id="62" w:author="Whitney, Karen" w:date="2023-05-18T13:03:00Z" w:initials="WK">
    <w:p w14:paraId="75A16DB3" w14:textId="571168A6" w:rsidR="00C44468" w:rsidRDefault="00C44468">
      <w:pPr>
        <w:pStyle w:val="CommentText"/>
      </w:pPr>
      <w:r>
        <w:t>Clarity on whether this would be overseen by Math/</w:t>
      </w:r>
      <w:proofErr w:type="spellStart"/>
      <w:r>
        <w:t>eng</w:t>
      </w:r>
      <w:proofErr w:type="spellEnd"/>
      <w:r>
        <w:t xml:space="preserve"> faculty, in your area, or be an addition to already existing Makerspace. Could make a big difference in terms of funding and control/decision making. </w:t>
      </w:r>
      <w:r>
        <w:rPr>
          <w:rStyle w:val="CommentReference"/>
        </w:rPr>
        <w:annotationRef/>
      </w:r>
    </w:p>
  </w:comment>
  <w:comment w:id="64" w:author="Degnan, Kevin" w:date="2023-05-18T11:09:00Z" w:initials="DK">
    <w:p w14:paraId="1C7184A5" w14:textId="50EAEB10" w:rsidR="00C44468" w:rsidRDefault="00C44468">
      <w:pPr>
        <w:pStyle w:val="CommentText"/>
      </w:pPr>
      <w:r>
        <w:t>More explicitly and consistently mention how and why this extra faculty member is needed. What areas are in need that having this other faculty member would help address?</w:t>
      </w:r>
      <w:r>
        <w:rPr>
          <w:rStyle w:val="CommentReference"/>
        </w:rPr>
        <w:annotationRef/>
      </w:r>
    </w:p>
  </w:comment>
  <w:comment w:id="65" w:author="Whitney, Karen" w:date="2023-05-18T13:06:00Z" w:initials="WK">
    <w:p w14:paraId="4A6AFD90" w14:textId="02461447" w:rsidR="00C44468" w:rsidRDefault="00C44468">
      <w:pPr>
        <w:pStyle w:val="CommentText"/>
      </w:pPr>
      <w:r>
        <w:t xml:space="preserve">at the very least, I'd include it where you mention writing new curricula, as your goals are ambitious (attainable, but shows a growth mindset), and in discussion of equity, as another FT instructor could guide the program in its equity goals. </w:t>
      </w:r>
      <w:r>
        <w:rPr>
          <w:rStyle w:val="CommentReference"/>
        </w:rPr>
        <w:annotationRef/>
      </w:r>
    </w:p>
  </w:comment>
  <w:comment w:id="66" w:author="Gan, Ryan" w:date="2023-05-18T12:00:00Z" w:initials="GR">
    <w:p w14:paraId="4376AE1F" w14:textId="2187F081" w:rsidR="00C44468" w:rsidRDefault="00C44468">
      <w:pPr>
        <w:pStyle w:val="CommentText"/>
      </w:pPr>
      <w:r>
        <w:t>Is there a way that you can list this larger need in the Recommendations? It seems like that there are "Completed" recommendations which don't reflect the need for additional faculty you list here.</w:t>
      </w:r>
      <w:r>
        <w:rPr>
          <w:rStyle w:val="CommentReference"/>
        </w:rPr>
        <w:annotationRef/>
      </w:r>
    </w:p>
  </w:comment>
  <w:comment w:id="67" w:author="Degnan, Kevin" w:date="2023-05-18T11:10:00Z" w:initials="DK">
    <w:p w14:paraId="53EB0A95" w14:textId="6899937C" w:rsidR="00C44468" w:rsidRDefault="00C44468">
      <w:pPr>
        <w:pStyle w:val="CommentText"/>
      </w:pPr>
      <w:r>
        <w:t>More directly, explicitly say why this is needed to satisfy the curriculum and SLO needs of your courses.</w:t>
      </w:r>
      <w:r>
        <w:rPr>
          <w:rStyle w:val="CommentReference"/>
        </w:rPr>
        <w:annotationRef/>
      </w:r>
    </w:p>
  </w:comment>
  <w:comment w:id="68" w:author="Degnan, Kevin" w:date="2023-05-18T11:11:00Z" w:initials="DK">
    <w:p w14:paraId="334CC616" w14:textId="354FF1BF" w:rsidR="00C44468" w:rsidRDefault="00C44468">
      <w:pPr>
        <w:pStyle w:val="CommentText"/>
      </w:pPr>
      <w:r>
        <w:t>Tell the reader why they are essential. What are they essential for within the context of your courses' work?</w:t>
      </w:r>
      <w:r>
        <w:rPr>
          <w:rStyle w:val="CommentReference"/>
        </w:rPr>
        <w:annotationRef/>
      </w:r>
    </w:p>
  </w:comment>
  <w:comment w:id="69" w:author="Gan, Ryan" w:date="2023-05-18T12:01:00Z" w:initials="GR">
    <w:p w14:paraId="1DCB79E8" w14:textId="7B751473" w:rsidR="00C44468" w:rsidRDefault="00C44468">
      <w:pPr>
        <w:pStyle w:val="CommentText"/>
      </w:pPr>
      <w:r>
        <w:t xml:space="preserve">Perhaps also mentioning how this prepares </w:t>
      </w:r>
      <w:proofErr w:type="spellStart"/>
      <w:r>
        <w:t>ElCo</w:t>
      </w:r>
      <w:proofErr w:type="spellEnd"/>
      <w:r>
        <w:t xml:space="preserve"> students for working with similar processes/equipment in the workforce?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64AB71" w15:done="0"/>
  <w15:commentEx w15:paraId="541A0804" w15:paraIdParent="3764AB71" w15:done="0"/>
  <w15:commentEx w15:paraId="22FFC817" w15:done="0"/>
  <w15:commentEx w15:paraId="27A0ECEF" w15:done="0"/>
  <w15:commentEx w15:paraId="4D94D04D" w15:done="0"/>
  <w15:commentEx w15:paraId="0477C325" w15:done="0"/>
  <w15:commentEx w15:paraId="06D81D57" w15:done="0"/>
  <w15:commentEx w15:paraId="58346016" w15:done="0"/>
  <w15:commentEx w15:paraId="0AECFAD9" w15:done="0"/>
  <w15:commentEx w15:paraId="1E154BBF" w15:done="0"/>
  <w15:commentEx w15:paraId="6CE9150A" w15:done="0"/>
  <w15:commentEx w15:paraId="6E6B7F35" w15:done="0"/>
  <w15:commentEx w15:paraId="2CFBFAE8" w15:done="0"/>
  <w15:commentEx w15:paraId="322FF54F" w15:done="0"/>
  <w15:commentEx w15:paraId="3F099962" w15:done="0"/>
  <w15:commentEx w15:paraId="1729D113" w15:done="0"/>
  <w15:commentEx w15:paraId="22F35416" w15:done="0"/>
  <w15:commentEx w15:paraId="26AB4AA0" w15:done="0"/>
  <w15:commentEx w15:paraId="468FF09A" w15:done="0"/>
  <w15:commentEx w15:paraId="60001007" w15:paraIdParent="468FF09A" w15:done="0"/>
  <w15:commentEx w15:paraId="3E2BC31F" w15:done="0"/>
  <w15:commentEx w15:paraId="12285B34" w15:paraIdParent="3E2BC31F" w15:done="0"/>
  <w15:commentEx w15:paraId="3C606950" w15:done="0"/>
  <w15:commentEx w15:paraId="7D40648C" w15:paraIdParent="3C606950" w15:done="0"/>
  <w15:commentEx w15:paraId="6A72257B" w15:done="0"/>
  <w15:commentEx w15:paraId="01DAB587" w15:done="0"/>
  <w15:commentEx w15:paraId="266BD9E5" w15:paraIdParent="01DAB587" w15:done="0"/>
  <w15:commentEx w15:paraId="20D293D9" w15:paraIdParent="01DAB587" w15:done="0"/>
  <w15:commentEx w15:paraId="08D1EFBA" w15:done="0"/>
  <w15:commentEx w15:paraId="7646E1B1" w15:paraIdParent="08D1EFBA" w15:done="0"/>
  <w15:commentEx w15:paraId="3328C0C5" w15:paraIdParent="08D1EFBA" w15:done="0"/>
  <w15:commentEx w15:paraId="3FBA56B6" w15:done="0"/>
  <w15:commentEx w15:paraId="3BDF8D00" w15:done="0"/>
  <w15:commentEx w15:paraId="3FC7FEC8" w15:paraIdParent="3BDF8D00" w15:done="0"/>
  <w15:commentEx w15:paraId="2817003C" w15:done="0"/>
  <w15:commentEx w15:paraId="40B6E78C" w15:paraIdParent="2817003C" w15:done="0"/>
  <w15:commentEx w15:paraId="618546FF" w15:done="0"/>
  <w15:commentEx w15:paraId="51CD1DF2" w15:done="0"/>
  <w15:commentEx w15:paraId="5A09AEAD" w15:done="0"/>
  <w15:commentEx w15:paraId="5A218AC1" w15:paraIdParent="5A09AEAD" w15:done="0"/>
  <w15:commentEx w15:paraId="322442B1" w15:done="0"/>
  <w15:commentEx w15:paraId="0587348D" w15:paraIdParent="322442B1" w15:done="0"/>
  <w15:commentEx w15:paraId="5F00B62E" w15:paraIdParent="322442B1" w15:done="0"/>
  <w15:commentEx w15:paraId="6E857397" w15:done="0"/>
  <w15:commentEx w15:paraId="7E1418B0" w15:paraIdParent="6E857397" w15:done="0"/>
  <w15:commentEx w15:paraId="07DE8A73" w15:paraIdParent="6E857397" w15:done="0"/>
  <w15:commentEx w15:paraId="713EDAAB" w15:paraIdParent="6E857397" w15:done="0"/>
  <w15:commentEx w15:paraId="6F9F9E53" w15:paraIdParent="6E857397" w15:done="0"/>
  <w15:commentEx w15:paraId="0E24F9D6" w15:done="0"/>
  <w15:commentEx w15:paraId="291B9DA4" w15:done="0"/>
  <w15:commentEx w15:paraId="75A16DB3" w15:done="0"/>
  <w15:commentEx w15:paraId="1C7184A5" w15:done="0"/>
  <w15:commentEx w15:paraId="4A6AFD90" w15:paraIdParent="1C7184A5" w15:done="0"/>
  <w15:commentEx w15:paraId="4376AE1F" w15:done="0"/>
  <w15:commentEx w15:paraId="53EB0A95" w15:done="0"/>
  <w15:commentEx w15:paraId="334CC616" w15:done="0"/>
  <w15:commentEx w15:paraId="1DCB79E8" w15:paraIdParent="334CC61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83E1E8" w16cex:dateUtc="2023-05-18T17:44:34.673Z"/>
  <w16cex:commentExtensible w16cex:durableId="052DC65C" w16cex:dateUtc="2023-05-18T17:45:39.701Z"/>
  <w16cex:commentExtensible w16cex:durableId="4A9241CB" w16cex:dateUtc="2023-05-18T17:47:24.183Z"/>
  <w16cex:commentExtensible w16cex:durableId="7D0C8A11" w16cex:dateUtc="2023-05-18T17:48:28.728Z"/>
  <w16cex:commentExtensible w16cex:durableId="3C34BDE4" w16cex:dateUtc="2023-05-18T17:50:06.112Z"/>
  <w16cex:commentExtensible w16cex:durableId="09206BE2" w16cex:dateUtc="2023-05-18T17:51:36.786Z"/>
  <w16cex:commentExtensible w16cex:durableId="58B5FCB3" w16cex:dateUtc="2023-05-18T17:52:34.449Z"/>
  <w16cex:commentExtensible w16cex:durableId="6BB3BE7C" w16cex:dateUtc="2023-05-18T17:53:03.423Z"/>
  <w16cex:commentExtensible w16cex:durableId="541430B1" w16cex:dateUtc="2023-05-18T17:53:15.995Z"/>
  <w16cex:commentExtensible w16cex:durableId="3497F22F" w16cex:dateUtc="2023-05-18T17:54:17.776Z"/>
  <w16cex:commentExtensible w16cex:durableId="188FAB48" w16cex:dateUtc="2023-05-18T18:00:11.545Z"/>
  <w16cex:commentExtensible w16cex:durableId="4B626E3E" w16cex:dateUtc="2023-05-18T18:02:37.837Z"/>
  <w16cex:commentExtensible w16cex:durableId="3BDC19FE" w16cex:dateUtc="2023-05-18T18:03:26.07Z"/>
  <w16cex:commentExtensible w16cex:durableId="722F2AC1" w16cex:dateUtc="2023-05-18T18:05:03.414Z"/>
  <w16cex:commentExtensible w16cex:durableId="5F31C5FE" w16cex:dateUtc="2023-05-18T18:05:43.443Z"/>
  <w16cex:commentExtensible w16cex:durableId="3E980F0F" w16cex:dateUtc="2023-05-18T18:06:06.481Z"/>
  <w16cex:commentExtensible w16cex:durableId="47396403" w16cex:dateUtc="2023-05-18T18:06:42.936Z"/>
  <w16cex:commentExtensible w16cex:durableId="7DF84507" w16cex:dateUtc="2023-05-18T18:07:24.262Z"/>
  <w16cex:commentExtensible w16cex:durableId="43914541" w16cex:dateUtc="2023-05-18T18:07:42.639Z"/>
  <w16cex:commentExtensible w16cex:durableId="44D0688F" w16cex:dateUtc="2023-05-18T18:09:37.956Z"/>
  <w16cex:commentExtensible w16cex:durableId="052A1242" w16cex:dateUtc="2023-05-18T18:10:29.288Z"/>
  <w16cex:commentExtensible w16cex:durableId="59489725" w16cex:dateUtc="2023-05-18T18:11:14.988Z"/>
  <w16cex:commentExtensible w16cex:durableId="59912EC1" w16cex:dateUtc="2023-05-18T18:28:25.613Z"/>
  <w16cex:commentExtensible w16cex:durableId="51D434D5" w16cex:dateUtc="2023-05-18T18:42:13.355Z"/>
  <w16cex:commentExtensible w16cex:durableId="4F51EE36" w16cex:dateUtc="2023-05-18T18:44:11.951Z"/>
  <w16cex:commentExtensible w16cex:durableId="7F51C7F1" w16cex:dateUtc="2023-05-18T18:47:25.344Z"/>
  <w16cex:commentExtensible w16cex:durableId="3ED8828F" w16cex:dateUtc="2023-05-18T18:48:07.923Z"/>
  <w16cex:commentExtensible w16cex:durableId="277176A4" w16cex:dateUtc="2023-05-18T18:50:06.633Z"/>
  <w16cex:commentExtensible w16cex:durableId="75C4ABB8" w16cex:dateUtc="2023-05-18T18:51:21.516Z"/>
  <w16cex:commentExtensible w16cex:durableId="0A6B42DD" w16cex:dateUtc="2023-05-18T18:52:01.438Z"/>
  <w16cex:commentExtensible w16cex:durableId="7CD55CF2" w16cex:dateUtc="2023-05-18T18:54:46.228Z"/>
  <w16cex:commentExtensible w16cex:durableId="2A56D8CC" w16cex:dateUtc="2023-05-18T18:56:19.648Z"/>
  <w16cex:commentExtensible w16cex:durableId="2036BE9F" w16cex:dateUtc="2023-05-18T18:59:01.054Z"/>
  <w16cex:commentExtensible w16cex:durableId="22C104EA" w16cex:dateUtc="2023-05-18T19:00:43.478Z"/>
  <w16cex:commentExtensible w16cex:durableId="5F7977E2" w16cex:dateUtc="2023-05-18T19:01:42.29Z"/>
  <w16cex:commentExtensible w16cex:durableId="255DBB91" w16cex:dateUtc="2023-05-18T19:02:50.967Z"/>
  <w16cex:commentExtensible w16cex:durableId="08ABA036" w16cex:dateUtc="2023-05-18T19:03:57.576Z"/>
  <w16cex:commentExtensible w16cex:durableId="24AE07C3" w16cex:dateUtc="2023-05-18T19:05:19.818Z"/>
  <w16cex:commentExtensible w16cex:durableId="0469CAF3" w16cex:dateUtc="2023-05-18T19:09:02.246Z"/>
  <w16cex:commentExtensible w16cex:durableId="15C9E644" w16cex:dateUtc="2023-05-18T19:11:48.112Z"/>
  <w16cex:commentExtensible w16cex:durableId="3224F420" w16cex:dateUtc="2023-05-18T19:16:31.909Z"/>
  <w16cex:commentExtensible w16cex:durableId="6C0C59FC" w16cex:dateUtc="2023-05-18T19:20:18.868Z"/>
  <w16cex:commentExtensible w16cex:durableId="1AE24523" w16cex:dateUtc="2023-05-18T19:26:29.119Z">
    <w16cex:extLst>
      <w16:ext w16:uri="{CE6994B0-6A32-4C9F-8C6B-6E91EDA988CE}">
        <cr:reactions xmlns:cr="http://schemas.microsoft.com/office/comments/2020/reactions">
          <cr:reaction reactionType="1">
            <cr:reactionInfo dateUtc="2023-05-18T20:25:26.452Z">
              <cr:user userId="S::kdegnan@elcamino.edu::30b36ea6-78ce-483a-90c4-fc8e91d90d15" userProvider="AD" userName="Degnan, Kevin"/>
            </cr:reactionInfo>
            <cr:reactionInfo dateUtc="2023-05-18T20:25:31.657Z">
              <cr:user userId="S::rgan@elcamino.edu::a7ae4030-4190-4562-8567-1d3c5d6823b3" userProvider="AD" userName="Gan, Ryan"/>
            </cr:reactionInfo>
          </cr:reaction>
        </cr:reactions>
      </w16:ext>
    </w16cex:extLst>
  </w16cex:commentExtensible>
  <w16cex:commentExtensible w16cex:durableId="3B63770A" w16cex:dateUtc="2023-05-18T19:27:21.413Z">
    <w16cex:extLst>
      <w16:ext w16:uri="{CE6994B0-6A32-4C9F-8C6B-6E91EDA988CE}">
        <cr:reactions xmlns:cr="http://schemas.microsoft.com/office/comments/2020/reactions">
          <cr:reaction reactionType="1">
            <cr:reactionInfo dateUtc="2023-05-18T20:31:04.005Z">
              <cr:user userId="S::kdegnan@elcamino.edu::30b36ea6-78ce-483a-90c4-fc8e91d90d15" userProvider="AD" userName="Degnan, Kevin"/>
            </cr:reactionInfo>
          </cr:reaction>
        </cr:reactions>
      </w16:ext>
    </w16cex:extLst>
  </w16cex:commentExtensible>
  <w16cex:commentExtensible w16cex:durableId="13B94616" w16cex:dateUtc="2023-05-18T19:47:04.582Z">
    <w16cex:extLst>
      <w16:ext w16:uri="{CE6994B0-6A32-4C9F-8C6B-6E91EDA988CE}">
        <cr:reactions xmlns:cr="http://schemas.microsoft.com/office/comments/2020/reactions">
          <cr:reaction reactionType="1">
            <cr:reactionInfo dateUtc="2023-05-18T20:59:40.543Z">
              <cr:user userId="S::kdegnan@elcamino.edu::30b36ea6-78ce-483a-90c4-fc8e91d90d15" userProvider="AD" userName="Degnan, Kevin"/>
            </cr:reactionInfo>
          </cr:reaction>
        </cr:reactions>
      </w16:ext>
    </w16cex:extLst>
  </w16cex:commentExtensible>
  <w16cex:commentExtensible w16cex:durableId="4D785485" w16cex:dateUtc="2023-05-18T19:53:09.617Z"/>
  <w16cex:commentExtensible w16cex:durableId="1A147FF5" w16cex:dateUtc="2023-05-18T19:56:24.846Z"/>
  <w16cex:commentExtensible w16cex:durableId="5592F3B1" w16cex:dateUtc="2023-05-18T20:00:51.075Z"/>
  <w16cex:commentExtensible w16cex:durableId="7046050D" w16cex:dateUtc="2023-05-18T20:03:06.608Z"/>
  <w16cex:commentExtensible w16cex:durableId="6B108261" w16cex:dateUtc="2023-05-18T20:06:01.156Z"/>
  <w16cex:commentExtensible w16cex:durableId="78709B79" w16cex:dateUtc="2023-05-18T20:27:15.916Z"/>
  <w16cex:commentExtensible w16cex:durableId="78683561" w16cex:dateUtc="2023-05-18T20:27:51.901Z">
    <w16cex:extLst>
      <w16:ext w16:uri="{CE6994B0-6A32-4C9F-8C6B-6E91EDA988CE}">
        <cr:reactions xmlns:cr="http://schemas.microsoft.com/office/comments/2020/reactions">
          <cr:reaction reactionType="1">
            <cr:reactionInfo dateUtc="2023-05-18T20:28:59.213Z">
              <cr:user userId="S::kdegnan@elcamino.edu::30b36ea6-78ce-483a-90c4-fc8e91d90d15" userProvider="AD" userName="Degnan, Kevin"/>
            </cr:reactionInfo>
          </cr:reaction>
        </cr:reactions>
      </w16:ext>
    </w16cex:extLst>
  </w16cex:commentExtensible>
  <w16cex:commentExtensible w16cex:durableId="5B4846E4" w16cex:dateUtc="2023-05-18T20:33:26.49Z"/>
  <w16cex:commentExtensible w16cex:durableId="5A85BFC7" w16cex:dateUtc="2023-05-18T20:56:17.425Z"/>
  <w16cex:commentExtensible w16cex:durableId="506916EC" w16cex:dateUtc="2023-05-18T21:01:47.16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4AB71" w16cid:durableId="59912EC1"/>
  <w16cid:commentId w16cid:paraId="22FFC817" w16cid:durableId="5B4846E4"/>
  <w16cid:commentId w16cid:paraId="27A0ECEF" w16cid:durableId="1AE24523"/>
  <w16cid:commentId w16cid:paraId="4D94D04D" w16cid:durableId="78709B79"/>
  <w16cid:commentId w16cid:paraId="0477C325" w16cid:durableId="78683561"/>
  <w16cid:commentId w16cid:paraId="06D81D57" w16cid:durableId="51D434D5"/>
  <w16cid:commentId w16cid:paraId="58346016" w16cid:durableId="08ABA036"/>
  <w16cid:commentId w16cid:paraId="0AECFAD9" w16cid:durableId="24AE07C3"/>
  <w16cid:commentId w16cid:paraId="1E154BBF" w16cid:durableId="4F51EE36"/>
  <w16cid:commentId w16cid:paraId="6CE9150A" w16cid:durableId="5D83E1E8"/>
  <w16cid:commentId w16cid:paraId="2CFBFAE8" w16cid:durableId="282B09E6"/>
  <w16cid:commentId w16cid:paraId="322FF54F" w16cid:durableId="3ED8828F"/>
  <w16cid:commentId w16cid:paraId="3F099962" w16cid:durableId="277176A4"/>
  <w16cid:commentId w16cid:paraId="1729D113" w16cid:durableId="4A9241CB"/>
  <w16cid:commentId w16cid:paraId="22F35416" w16cid:durableId="7D0C8A11"/>
  <w16cid:commentId w16cid:paraId="26AB4AA0" w16cid:durableId="3C34BDE4"/>
  <w16cid:commentId w16cid:paraId="468FF09A" w16cid:durableId="09206BE2"/>
  <w16cid:commentId w16cid:paraId="60001007" w16cid:durableId="5A85BFC7"/>
  <w16cid:commentId w16cid:paraId="3E2BC31F" w16cid:durableId="58B5FCB3"/>
  <w16cid:commentId w16cid:paraId="12285B34" w16cid:durableId="3224F420"/>
  <w16cid:commentId w16cid:paraId="3C606950" w16cid:durableId="6BB3BE7C"/>
  <w16cid:commentId w16cid:paraId="7D40648C" w16cid:durableId="75C4ABB8"/>
  <w16cid:commentId w16cid:paraId="6A72257B" w16cid:durableId="506916EC"/>
  <w16cid:commentId w16cid:paraId="01DAB587" w16cid:durableId="541430B1"/>
  <w16cid:commentId w16cid:paraId="266BD9E5" w16cid:durableId="0A6B42DD"/>
  <w16cid:commentId w16cid:paraId="20D293D9" w16cid:durableId="13B94616"/>
  <w16cid:commentId w16cid:paraId="08D1EFBA" w16cid:durableId="3497F22F"/>
  <w16cid:commentId w16cid:paraId="7646E1B1" w16cid:durableId="2A56D8CC"/>
  <w16cid:commentId w16cid:paraId="3328C0C5" w16cid:durableId="4D785485"/>
  <w16cid:commentId w16cid:paraId="3FBA56B6" w16cid:durableId="7CD55CF2"/>
  <w16cid:commentId w16cid:paraId="3BDF8D00" w16cid:durableId="188FAB48"/>
  <w16cid:commentId w16cid:paraId="3FC7FEC8" w16cid:durableId="282B10BD"/>
  <w16cid:commentId w16cid:paraId="2817003C" w16cid:durableId="4B626E3E"/>
  <w16cid:commentId w16cid:paraId="40B6E78C" w16cid:durableId="3BDC19FE"/>
  <w16cid:commentId w16cid:paraId="618546FF" w16cid:durableId="1A147FF5"/>
  <w16cid:commentId w16cid:paraId="51CD1DF2" w16cid:durableId="722F2AC1"/>
  <w16cid:commentId w16cid:paraId="5A09AEAD" w16cid:durableId="3E980F0F"/>
  <w16cid:commentId w16cid:paraId="5A218AC1" w16cid:durableId="15C9E644"/>
  <w16cid:commentId w16cid:paraId="322442B1" w16cid:durableId="5F31C5FE"/>
  <w16cid:commentId w16cid:paraId="0587348D" w16cid:durableId="0469CAF3"/>
  <w16cid:commentId w16cid:paraId="5F00B62E" w16cid:durableId="6C0C59FC"/>
  <w16cid:commentId w16cid:paraId="6E857397" w16cid:durableId="47396403"/>
  <w16cid:commentId w16cid:paraId="7E1418B0" w16cid:durableId="7DF84507"/>
  <w16cid:commentId w16cid:paraId="07DE8A73" w16cid:durableId="2036BE9F"/>
  <w16cid:commentId w16cid:paraId="713EDAAB" w16cid:durableId="282B1465"/>
  <w16cid:commentId w16cid:paraId="6F9F9E53" w16cid:durableId="282B14EB"/>
  <w16cid:commentId w16cid:paraId="0E24F9D6" w16cid:durableId="5592F3B1"/>
  <w16cid:commentId w16cid:paraId="291B9DA4" w16cid:durableId="43914541"/>
  <w16cid:commentId w16cid:paraId="75A16DB3" w16cid:durableId="7046050D"/>
  <w16cid:commentId w16cid:paraId="1C7184A5" w16cid:durableId="44D0688F"/>
  <w16cid:commentId w16cid:paraId="4A6AFD90" w16cid:durableId="6B108261"/>
  <w16cid:commentId w16cid:paraId="4376AE1F" w16cid:durableId="22C104EA"/>
  <w16cid:commentId w16cid:paraId="53EB0A95" w16cid:durableId="052A1242"/>
  <w16cid:commentId w16cid:paraId="334CC616" w16cid:durableId="59489725"/>
  <w16cid:commentId w16cid:paraId="1DCB79E8" w16cid:durableId="5F7977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6D27" w14:textId="77777777" w:rsidR="006852A2" w:rsidRDefault="006852A2" w:rsidP="00440C58">
      <w:pPr>
        <w:spacing w:after="0" w:line="240" w:lineRule="auto"/>
      </w:pPr>
      <w:r>
        <w:separator/>
      </w:r>
    </w:p>
  </w:endnote>
  <w:endnote w:type="continuationSeparator" w:id="0">
    <w:p w14:paraId="04E5F4AE" w14:textId="77777777" w:rsidR="006852A2" w:rsidRDefault="006852A2" w:rsidP="0044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E860" w14:textId="421F0097" w:rsidR="00C44468" w:rsidRPr="006600C5" w:rsidRDefault="00C44468">
    <w:pPr>
      <w:pStyle w:val="Footer"/>
      <w:jc w:val="right"/>
      <w:rPr>
        <w:rFonts w:ascii="Times New Roman" w:hAnsi="Times New Roman"/>
        <w:sz w:val="18"/>
      </w:rPr>
    </w:pPr>
    <w:r>
      <w:t xml:space="preserve">Page </w:t>
    </w:r>
    <w:r>
      <w:rPr>
        <w:b/>
      </w:rPr>
      <w:fldChar w:fldCharType="begin"/>
    </w:r>
    <w:r>
      <w:rPr>
        <w:b/>
      </w:rPr>
      <w:instrText xml:space="preserve"> PAGE  \* Arabic  \* MERGEFORMAT </w:instrText>
    </w:r>
    <w:r>
      <w:rPr>
        <w:b/>
      </w:rPr>
      <w:fldChar w:fldCharType="separate"/>
    </w:r>
    <w:r w:rsidR="00582F57">
      <w:rPr>
        <w:b/>
        <w:noProof/>
      </w:rPr>
      <w:t>25</w:t>
    </w:r>
    <w:r>
      <w:rPr>
        <w:b/>
      </w:rPr>
      <w:fldChar w:fldCharType="end"/>
    </w:r>
    <w:r>
      <w:t xml:space="preserve"> of </w:t>
    </w:r>
    <w:r w:rsidR="006852A2">
      <w:fldChar w:fldCharType="begin"/>
    </w:r>
    <w:r w:rsidR="006852A2">
      <w:instrText>NUMPAGES  \* Arabic  \* MERGEFORMAT</w:instrText>
    </w:r>
    <w:r w:rsidR="006852A2">
      <w:fldChar w:fldCharType="separate"/>
    </w:r>
    <w:r w:rsidR="00582F57" w:rsidRPr="00582F57">
      <w:rPr>
        <w:b/>
        <w:noProof/>
      </w:rPr>
      <w:t>28</w:t>
    </w:r>
    <w:r w:rsidR="006852A2">
      <w:rPr>
        <w:b/>
        <w:noProof/>
      </w:rPr>
      <w:fldChar w:fldCharType="end"/>
    </w:r>
  </w:p>
  <w:p w14:paraId="0D142F6F" w14:textId="77777777" w:rsidR="00C44468" w:rsidRDefault="00C44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AD14" w14:textId="77777777" w:rsidR="00C44468" w:rsidRDefault="00C4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8308" w14:textId="77777777" w:rsidR="006852A2" w:rsidRDefault="006852A2" w:rsidP="00440C58">
      <w:pPr>
        <w:spacing w:after="0" w:line="240" w:lineRule="auto"/>
      </w:pPr>
      <w:r>
        <w:separator/>
      </w:r>
    </w:p>
  </w:footnote>
  <w:footnote w:type="continuationSeparator" w:id="0">
    <w:p w14:paraId="0584A504" w14:textId="77777777" w:rsidR="006852A2" w:rsidRDefault="006852A2" w:rsidP="0044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30F"/>
    <w:multiLevelType w:val="hybridMultilevel"/>
    <w:tmpl w:val="8968BB08"/>
    <w:lvl w:ilvl="0" w:tplc="C48CE590">
      <w:start w:val="1"/>
      <w:numFmt w:val="bullet"/>
      <w:lvlText w:val=""/>
      <w:lvlJc w:val="left"/>
      <w:pPr>
        <w:tabs>
          <w:tab w:val="num" w:pos="720"/>
        </w:tabs>
        <w:ind w:left="720" w:hanging="360"/>
      </w:pPr>
      <w:rPr>
        <w:rFonts w:ascii="Wingdings 3" w:hAnsi="Wingdings 3" w:hint="default"/>
      </w:rPr>
    </w:lvl>
    <w:lvl w:ilvl="1" w:tplc="625CCE4E">
      <w:start w:val="1"/>
      <w:numFmt w:val="bullet"/>
      <w:lvlText w:val=""/>
      <w:lvlJc w:val="left"/>
      <w:pPr>
        <w:tabs>
          <w:tab w:val="num" w:pos="1440"/>
        </w:tabs>
        <w:ind w:left="1440" w:hanging="360"/>
      </w:pPr>
      <w:rPr>
        <w:rFonts w:ascii="Wingdings 3" w:hAnsi="Wingdings 3" w:hint="default"/>
      </w:rPr>
    </w:lvl>
    <w:lvl w:ilvl="2" w:tplc="380201DA" w:tentative="1">
      <w:start w:val="1"/>
      <w:numFmt w:val="bullet"/>
      <w:lvlText w:val=""/>
      <w:lvlJc w:val="left"/>
      <w:pPr>
        <w:tabs>
          <w:tab w:val="num" w:pos="2160"/>
        </w:tabs>
        <w:ind w:left="2160" w:hanging="360"/>
      </w:pPr>
      <w:rPr>
        <w:rFonts w:ascii="Wingdings 3" w:hAnsi="Wingdings 3" w:hint="default"/>
      </w:rPr>
    </w:lvl>
    <w:lvl w:ilvl="3" w:tplc="7B0E565E" w:tentative="1">
      <w:start w:val="1"/>
      <w:numFmt w:val="bullet"/>
      <w:lvlText w:val=""/>
      <w:lvlJc w:val="left"/>
      <w:pPr>
        <w:tabs>
          <w:tab w:val="num" w:pos="2880"/>
        </w:tabs>
        <w:ind w:left="2880" w:hanging="360"/>
      </w:pPr>
      <w:rPr>
        <w:rFonts w:ascii="Wingdings 3" w:hAnsi="Wingdings 3" w:hint="default"/>
      </w:rPr>
    </w:lvl>
    <w:lvl w:ilvl="4" w:tplc="ABE4FA08" w:tentative="1">
      <w:start w:val="1"/>
      <w:numFmt w:val="bullet"/>
      <w:lvlText w:val=""/>
      <w:lvlJc w:val="left"/>
      <w:pPr>
        <w:tabs>
          <w:tab w:val="num" w:pos="3600"/>
        </w:tabs>
        <w:ind w:left="3600" w:hanging="360"/>
      </w:pPr>
      <w:rPr>
        <w:rFonts w:ascii="Wingdings 3" w:hAnsi="Wingdings 3" w:hint="default"/>
      </w:rPr>
    </w:lvl>
    <w:lvl w:ilvl="5" w:tplc="9962CA06" w:tentative="1">
      <w:start w:val="1"/>
      <w:numFmt w:val="bullet"/>
      <w:lvlText w:val=""/>
      <w:lvlJc w:val="left"/>
      <w:pPr>
        <w:tabs>
          <w:tab w:val="num" w:pos="4320"/>
        </w:tabs>
        <w:ind w:left="4320" w:hanging="360"/>
      </w:pPr>
      <w:rPr>
        <w:rFonts w:ascii="Wingdings 3" w:hAnsi="Wingdings 3" w:hint="default"/>
      </w:rPr>
    </w:lvl>
    <w:lvl w:ilvl="6" w:tplc="CF3CDAD4" w:tentative="1">
      <w:start w:val="1"/>
      <w:numFmt w:val="bullet"/>
      <w:lvlText w:val=""/>
      <w:lvlJc w:val="left"/>
      <w:pPr>
        <w:tabs>
          <w:tab w:val="num" w:pos="5040"/>
        </w:tabs>
        <w:ind w:left="5040" w:hanging="360"/>
      </w:pPr>
      <w:rPr>
        <w:rFonts w:ascii="Wingdings 3" w:hAnsi="Wingdings 3" w:hint="default"/>
      </w:rPr>
    </w:lvl>
    <w:lvl w:ilvl="7" w:tplc="A91E7C1C" w:tentative="1">
      <w:start w:val="1"/>
      <w:numFmt w:val="bullet"/>
      <w:lvlText w:val=""/>
      <w:lvlJc w:val="left"/>
      <w:pPr>
        <w:tabs>
          <w:tab w:val="num" w:pos="5760"/>
        </w:tabs>
        <w:ind w:left="5760" w:hanging="360"/>
      </w:pPr>
      <w:rPr>
        <w:rFonts w:ascii="Wingdings 3" w:hAnsi="Wingdings 3" w:hint="default"/>
      </w:rPr>
    </w:lvl>
    <w:lvl w:ilvl="8" w:tplc="9D38D4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747E51"/>
    <w:multiLevelType w:val="hybridMultilevel"/>
    <w:tmpl w:val="888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3C23"/>
    <w:multiLevelType w:val="hybridMultilevel"/>
    <w:tmpl w:val="437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12DBA"/>
    <w:multiLevelType w:val="hybridMultilevel"/>
    <w:tmpl w:val="423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21936"/>
    <w:multiLevelType w:val="hybridMultilevel"/>
    <w:tmpl w:val="CF404B4A"/>
    <w:lvl w:ilvl="0" w:tplc="8D36C47A">
      <w:start w:val="1"/>
      <w:numFmt w:val="upperLetter"/>
      <w:lvlText w:val="%1)"/>
      <w:lvlJc w:val="left"/>
      <w:pPr>
        <w:ind w:left="720" w:hanging="360"/>
      </w:pPr>
      <w:rPr>
        <w:rFonts w:hint="default"/>
      </w:rPr>
    </w:lvl>
    <w:lvl w:ilvl="1" w:tplc="8D36C47A">
      <w:start w:val="1"/>
      <w:numFmt w:val="upperLetter"/>
      <w:lvlText w:val="%2)"/>
      <w:lvlJc w:val="left"/>
      <w:pPr>
        <w:ind w:left="1440" w:hanging="360"/>
      </w:pPr>
      <w:rPr>
        <w:rFonts w:hint="default"/>
      </w:rPr>
    </w:lvl>
    <w:lvl w:ilvl="2" w:tplc="253006A0">
      <w:start w:val="1"/>
      <w:numFmt w:val="decimal"/>
      <w:lvlText w:val="%3."/>
      <w:lvlJc w:val="left"/>
      <w:pPr>
        <w:ind w:left="2340" w:hanging="36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5491C"/>
    <w:multiLevelType w:val="hybridMultilevel"/>
    <w:tmpl w:val="01346CF0"/>
    <w:lvl w:ilvl="0" w:tplc="9BDCC1C4">
      <w:start w:val="1"/>
      <w:numFmt w:val="upp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781A7A">
      <w:start w:val="1"/>
      <w:numFmt w:val="decimal"/>
      <w:lvlText w:val="%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D49B5E">
      <w:start w:val="1"/>
      <w:numFmt w:val="lowerRoman"/>
      <w:lvlText w:val="%3"/>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78A74C">
      <w:start w:val="1"/>
      <w:numFmt w:val="decimal"/>
      <w:lvlText w:val="%4"/>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FCF3A8">
      <w:start w:val="1"/>
      <w:numFmt w:val="lowerLetter"/>
      <w:lvlText w:val="%5"/>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DAA3B8">
      <w:start w:val="1"/>
      <w:numFmt w:val="lowerRoman"/>
      <w:lvlText w:val="%6"/>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700454">
      <w:start w:val="1"/>
      <w:numFmt w:val="decimal"/>
      <w:lvlText w:val="%7"/>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7ED202">
      <w:start w:val="1"/>
      <w:numFmt w:val="lowerLetter"/>
      <w:lvlText w:val="%8"/>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ECE842">
      <w:start w:val="1"/>
      <w:numFmt w:val="lowerRoman"/>
      <w:lvlText w:val="%9"/>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337EF8"/>
    <w:multiLevelType w:val="hybridMultilevel"/>
    <w:tmpl w:val="ADCAAFD8"/>
    <w:lvl w:ilvl="0" w:tplc="8D36C4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8459DA"/>
    <w:multiLevelType w:val="hybridMultilevel"/>
    <w:tmpl w:val="A36E54F0"/>
    <w:lvl w:ilvl="0" w:tplc="8B5E36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5545C"/>
    <w:multiLevelType w:val="hybridMultilevel"/>
    <w:tmpl w:val="AFC49DAA"/>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E51B2"/>
    <w:multiLevelType w:val="hybridMultilevel"/>
    <w:tmpl w:val="4AEA8104"/>
    <w:lvl w:ilvl="0" w:tplc="F4EE1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B32A3D"/>
    <w:multiLevelType w:val="hybridMultilevel"/>
    <w:tmpl w:val="E886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252DE6"/>
    <w:multiLevelType w:val="hybridMultilevel"/>
    <w:tmpl w:val="FACA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C5EF4"/>
    <w:multiLevelType w:val="hybridMultilevel"/>
    <w:tmpl w:val="27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76368"/>
    <w:multiLevelType w:val="hybridMultilevel"/>
    <w:tmpl w:val="C5389BB2"/>
    <w:lvl w:ilvl="0" w:tplc="A5180FD0">
      <w:start w:val="1"/>
      <w:numFmt w:val="lowerLetter"/>
      <w:lvlText w:val="%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A13693"/>
    <w:multiLevelType w:val="hybridMultilevel"/>
    <w:tmpl w:val="DC6823FE"/>
    <w:lvl w:ilvl="0" w:tplc="1E8666C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A42C5"/>
    <w:multiLevelType w:val="hybridMultilevel"/>
    <w:tmpl w:val="903E46E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46A3E"/>
    <w:multiLevelType w:val="hybridMultilevel"/>
    <w:tmpl w:val="1DFCA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0D3531"/>
    <w:multiLevelType w:val="hybridMultilevel"/>
    <w:tmpl w:val="B374F1C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221527FF"/>
    <w:multiLevelType w:val="hybridMultilevel"/>
    <w:tmpl w:val="E23CAD2E"/>
    <w:lvl w:ilvl="0" w:tplc="7E620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77648"/>
    <w:multiLevelType w:val="hybridMultilevel"/>
    <w:tmpl w:val="168EA442"/>
    <w:lvl w:ilvl="0" w:tplc="8D36C47A">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253006A0">
      <w:start w:val="1"/>
      <w:numFmt w:val="decimal"/>
      <w:lvlText w:val="%3."/>
      <w:lvlJc w:val="left"/>
      <w:pPr>
        <w:ind w:left="2340" w:hanging="360"/>
      </w:pPr>
      <w:rPr>
        <w:rFonts w:ascii="Calibri" w:hAnsi="Calibri" w:hint="default"/>
      </w:rPr>
    </w:lvl>
    <w:lvl w:ilvl="3" w:tplc="EE802CA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D267B"/>
    <w:multiLevelType w:val="hybridMultilevel"/>
    <w:tmpl w:val="EDFC9B3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40E5C"/>
    <w:multiLevelType w:val="hybridMultilevel"/>
    <w:tmpl w:val="40E63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F1C6C"/>
    <w:multiLevelType w:val="hybridMultilevel"/>
    <w:tmpl w:val="0F1C2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CA4D92"/>
    <w:multiLevelType w:val="hybridMultilevel"/>
    <w:tmpl w:val="5A1C76D2"/>
    <w:lvl w:ilvl="0" w:tplc="E8243274">
      <w:start w:val="1"/>
      <w:numFmt w:val="bullet"/>
      <w:lvlText w:val=""/>
      <w:lvlJc w:val="left"/>
      <w:pPr>
        <w:tabs>
          <w:tab w:val="num" w:pos="720"/>
        </w:tabs>
        <w:ind w:left="720" w:hanging="360"/>
      </w:pPr>
      <w:rPr>
        <w:rFonts w:ascii="Wingdings 3" w:hAnsi="Wingdings 3" w:hint="default"/>
      </w:rPr>
    </w:lvl>
    <w:lvl w:ilvl="1" w:tplc="E7DED648">
      <w:start w:val="1"/>
      <w:numFmt w:val="bullet"/>
      <w:lvlText w:val=""/>
      <w:lvlJc w:val="left"/>
      <w:pPr>
        <w:tabs>
          <w:tab w:val="num" w:pos="1440"/>
        </w:tabs>
        <w:ind w:left="1440" w:hanging="360"/>
      </w:pPr>
      <w:rPr>
        <w:rFonts w:ascii="Wingdings 3" w:hAnsi="Wingdings 3" w:hint="default"/>
      </w:rPr>
    </w:lvl>
    <w:lvl w:ilvl="2" w:tplc="19646A16" w:tentative="1">
      <w:start w:val="1"/>
      <w:numFmt w:val="bullet"/>
      <w:lvlText w:val=""/>
      <w:lvlJc w:val="left"/>
      <w:pPr>
        <w:tabs>
          <w:tab w:val="num" w:pos="2160"/>
        </w:tabs>
        <w:ind w:left="2160" w:hanging="360"/>
      </w:pPr>
      <w:rPr>
        <w:rFonts w:ascii="Wingdings 3" w:hAnsi="Wingdings 3" w:hint="default"/>
      </w:rPr>
    </w:lvl>
    <w:lvl w:ilvl="3" w:tplc="5856473C" w:tentative="1">
      <w:start w:val="1"/>
      <w:numFmt w:val="bullet"/>
      <w:lvlText w:val=""/>
      <w:lvlJc w:val="left"/>
      <w:pPr>
        <w:tabs>
          <w:tab w:val="num" w:pos="2880"/>
        </w:tabs>
        <w:ind w:left="2880" w:hanging="360"/>
      </w:pPr>
      <w:rPr>
        <w:rFonts w:ascii="Wingdings 3" w:hAnsi="Wingdings 3" w:hint="default"/>
      </w:rPr>
    </w:lvl>
    <w:lvl w:ilvl="4" w:tplc="54AA81F0" w:tentative="1">
      <w:start w:val="1"/>
      <w:numFmt w:val="bullet"/>
      <w:lvlText w:val=""/>
      <w:lvlJc w:val="left"/>
      <w:pPr>
        <w:tabs>
          <w:tab w:val="num" w:pos="3600"/>
        </w:tabs>
        <w:ind w:left="3600" w:hanging="360"/>
      </w:pPr>
      <w:rPr>
        <w:rFonts w:ascii="Wingdings 3" w:hAnsi="Wingdings 3" w:hint="default"/>
      </w:rPr>
    </w:lvl>
    <w:lvl w:ilvl="5" w:tplc="44329EF6" w:tentative="1">
      <w:start w:val="1"/>
      <w:numFmt w:val="bullet"/>
      <w:lvlText w:val=""/>
      <w:lvlJc w:val="left"/>
      <w:pPr>
        <w:tabs>
          <w:tab w:val="num" w:pos="4320"/>
        </w:tabs>
        <w:ind w:left="4320" w:hanging="360"/>
      </w:pPr>
      <w:rPr>
        <w:rFonts w:ascii="Wingdings 3" w:hAnsi="Wingdings 3" w:hint="default"/>
      </w:rPr>
    </w:lvl>
    <w:lvl w:ilvl="6" w:tplc="C0D2C00C" w:tentative="1">
      <w:start w:val="1"/>
      <w:numFmt w:val="bullet"/>
      <w:lvlText w:val=""/>
      <w:lvlJc w:val="left"/>
      <w:pPr>
        <w:tabs>
          <w:tab w:val="num" w:pos="5040"/>
        </w:tabs>
        <w:ind w:left="5040" w:hanging="360"/>
      </w:pPr>
      <w:rPr>
        <w:rFonts w:ascii="Wingdings 3" w:hAnsi="Wingdings 3" w:hint="default"/>
      </w:rPr>
    </w:lvl>
    <w:lvl w:ilvl="7" w:tplc="3FF06B5C" w:tentative="1">
      <w:start w:val="1"/>
      <w:numFmt w:val="bullet"/>
      <w:lvlText w:val=""/>
      <w:lvlJc w:val="left"/>
      <w:pPr>
        <w:tabs>
          <w:tab w:val="num" w:pos="5760"/>
        </w:tabs>
        <w:ind w:left="5760" w:hanging="360"/>
      </w:pPr>
      <w:rPr>
        <w:rFonts w:ascii="Wingdings 3" w:hAnsi="Wingdings 3" w:hint="default"/>
      </w:rPr>
    </w:lvl>
    <w:lvl w:ilvl="8" w:tplc="033A069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34E85A7E"/>
    <w:multiLevelType w:val="hybridMultilevel"/>
    <w:tmpl w:val="B010D688"/>
    <w:lvl w:ilvl="0" w:tplc="CA828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6F1EA5"/>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D1200"/>
    <w:multiLevelType w:val="hybridMultilevel"/>
    <w:tmpl w:val="4202C5D4"/>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231672"/>
    <w:multiLevelType w:val="hybridMultilevel"/>
    <w:tmpl w:val="90A0D442"/>
    <w:lvl w:ilvl="0" w:tplc="66D6B938">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D3674"/>
    <w:multiLevelType w:val="hybridMultilevel"/>
    <w:tmpl w:val="9B50F0D0"/>
    <w:lvl w:ilvl="0" w:tplc="20C0F1F2">
      <w:start w:val="1"/>
      <w:numFmt w:val="bullet"/>
      <w:lvlText w:val=""/>
      <w:lvlJc w:val="left"/>
      <w:pPr>
        <w:tabs>
          <w:tab w:val="num" w:pos="720"/>
        </w:tabs>
        <w:ind w:left="720" w:hanging="360"/>
      </w:pPr>
      <w:rPr>
        <w:rFonts w:ascii="Wingdings 3" w:hAnsi="Wingdings 3" w:hint="default"/>
      </w:rPr>
    </w:lvl>
    <w:lvl w:ilvl="1" w:tplc="893C2FC2">
      <w:start w:val="1"/>
      <w:numFmt w:val="bullet"/>
      <w:lvlText w:val=""/>
      <w:lvlJc w:val="left"/>
      <w:pPr>
        <w:tabs>
          <w:tab w:val="num" w:pos="1440"/>
        </w:tabs>
        <w:ind w:left="1440" w:hanging="360"/>
      </w:pPr>
      <w:rPr>
        <w:rFonts w:ascii="Wingdings 3" w:hAnsi="Wingdings 3" w:hint="default"/>
      </w:rPr>
    </w:lvl>
    <w:lvl w:ilvl="2" w:tplc="8AB6CD46" w:tentative="1">
      <w:start w:val="1"/>
      <w:numFmt w:val="bullet"/>
      <w:lvlText w:val=""/>
      <w:lvlJc w:val="left"/>
      <w:pPr>
        <w:tabs>
          <w:tab w:val="num" w:pos="2160"/>
        </w:tabs>
        <w:ind w:left="2160" w:hanging="360"/>
      </w:pPr>
      <w:rPr>
        <w:rFonts w:ascii="Wingdings 3" w:hAnsi="Wingdings 3" w:hint="default"/>
      </w:rPr>
    </w:lvl>
    <w:lvl w:ilvl="3" w:tplc="8C623798" w:tentative="1">
      <w:start w:val="1"/>
      <w:numFmt w:val="bullet"/>
      <w:lvlText w:val=""/>
      <w:lvlJc w:val="left"/>
      <w:pPr>
        <w:tabs>
          <w:tab w:val="num" w:pos="2880"/>
        </w:tabs>
        <w:ind w:left="2880" w:hanging="360"/>
      </w:pPr>
      <w:rPr>
        <w:rFonts w:ascii="Wingdings 3" w:hAnsi="Wingdings 3" w:hint="default"/>
      </w:rPr>
    </w:lvl>
    <w:lvl w:ilvl="4" w:tplc="4CA6FB02" w:tentative="1">
      <w:start w:val="1"/>
      <w:numFmt w:val="bullet"/>
      <w:lvlText w:val=""/>
      <w:lvlJc w:val="left"/>
      <w:pPr>
        <w:tabs>
          <w:tab w:val="num" w:pos="3600"/>
        </w:tabs>
        <w:ind w:left="3600" w:hanging="360"/>
      </w:pPr>
      <w:rPr>
        <w:rFonts w:ascii="Wingdings 3" w:hAnsi="Wingdings 3" w:hint="default"/>
      </w:rPr>
    </w:lvl>
    <w:lvl w:ilvl="5" w:tplc="351A6E98" w:tentative="1">
      <w:start w:val="1"/>
      <w:numFmt w:val="bullet"/>
      <w:lvlText w:val=""/>
      <w:lvlJc w:val="left"/>
      <w:pPr>
        <w:tabs>
          <w:tab w:val="num" w:pos="4320"/>
        </w:tabs>
        <w:ind w:left="4320" w:hanging="360"/>
      </w:pPr>
      <w:rPr>
        <w:rFonts w:ascii="Wingdings 3" w:hAnsi="Wingdings 3" w:hint="default"/>
      </w:rPr>
    </w:lvl>
    <w:lvl w:ilvl="6" w:tplc="4E0A33D8" w:tentative="1">
      <w:start w:val="1"/>
      <w:numFmt w:val="bullet"/>
      <w:lvlText w:val=""/>
      <w:lvlJc w:val="left"/>
      <w:pPr>
        <w:tabs>
          <w:tab w:val="num" w:pos="5040"/>
        </w:tabs>
        <w:ind w:left="5040" w:hanging="360"/>
      </w:pPr>
      <w:rPr>
        <w:rFonts w:ascii="Wingdings 3" w:hAnsi="Wingdings 3" w:hint="default"/>
      </w:rPr>
    </w:lvl>
    <w:lvl w:ilvl="7" w:tplc="6E426F6A" w:tentative="1">
      <w:start w:val="1"/>
      <w:numFmt w:val="bullet"/>
      <w:lvlText w:val=""/>
      <w:lvlJc w:val="left"/>
      <w:pPr>
        <w:tabs>
          <w:tab w:val="num" w:pos="5760"/>
        </w:tabs>
        <w:ind w:left="5760" w:hanging="360"/>
      </w:pPr>
      <w:rPr>
        <w:rFonts w:ascii="Wingdings 3" w:hAnsi="Wingdings 3" w:hint="default"/>
      </w:rPr>
    </w:lvl>
    <w:lvl w:ilvl="8" w:tplc="B1522AC6"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2CF3D5C"/>
    <w:multiLevelType w:val="hybridMultilevel"/>
    <w:tmpl w:val="7D128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2F2FD1"/>
    <w:multiLevelType w:val="hybridMultilevel"/>
    <w:tmpl w:val="12408CE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D68DC"/>
    <w:multiLevelType w:val="hybridMultilevel"/>
    <w:tmpl w:val="19C636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018AB"/>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D5DE1"/>
    <w:multiLevelType w:val="hybridMultilevel"/>
    <w:tmpl w:val="5E20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A5B71"/>
    <w:multiLevelType w:val="hybridMultilevel"/>
    <w:tmpl w:val="9AE84E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487170"/>
    <w:multiLevelType w:val="hybridMultilevel"/>
    <w:tmpl w:val="7512B834"/>
    <w:lvl w:ilvl="0" w:tplc="20248A12">
      <w:start w:val="1"/>
      <w:numFmt w:val="decimal"/>
      <w:lvlText w:val="%1."/>
      <w:lvlJc w:val="left"/>
      <w:pPr>
        <w:ind w:left="720" w:hanging="360"/>
      </w:pPr>
    </w:lvl>
    <w:lvl w:ilvl="1" w:tplc="536CEC36">
      <w:start w:val="1"/>
      <w:numFmt w:val="lowerLetter"/>
      <w:lvlText w:val="%2."/>
      <w:lvlJc w:val="left"/>
      <w:pPr>
        <w:ind w:left="1440" w:hanging="360"/>
      </w:pPr>
    </w:lvl>
    <w:lvl w:ilvl="2" w:tplc="83361200">
      <w:start w:val="1"/>
      <w:numFmt w:val="lowerRoman"/>
      <w:lvlText w:val="%3."/>
      <w:lvlJc w:val="right"/>
      <w:pPr>
        <w:ind w:left="2160" w:hanging="180"/>
      </w:pPr>
    </w:lvl>
    <w:lvl w:ilvl="3" w:tplc="047A3BC0">
      <w:start w:val="1"/>
      <w:numFmt w:val="decimal"/>
      <w:lvlText w:val="%4."/>
      <w:lvlJc w:val="left"/>
      <w:pPr>
        <w:ind w:left="2880" w:hanging="360"/>
      </w:pPr>
    </w:lvl>
    <w:lvl w:ilvl="4" w:tplc="8BA00A06">
      <w:start w:val="1"/>
      <w:numFmt w:val="lowerLetter"/>
      <w:lvlText w:val="%5."/>
      <w:lvlJc w:val="left"/>
      <w:pPr>
        <w:ind w:left="3600" w:hanging="360"/>
      </w:pPr>
    </w:lvl>
    <w:lvl w:ilvl="5" w:tplc="D04A550E">
      <w:start w:val="1"/>
      <w:numFmt w:val="lowerRoman"/>
      <w:lvlText w:val="%6."/>
      <w:lvlJc w:val="right"/>
      <w:pPr>
        <w:ind w:left="4320" w:hanging="180"/>
      </w:pPr>
    </w:lvl>
    <w:lvl w:ilvl="6" w:tplc="55FAB952">
      <w:start w:val="1"/>
      <w:numFmt w:val="decimal"/>
      <w:lvlText w:val="%7."/>
      <w:lvlJc w:val="left"/>
      <w:pPr>
        <w:ind w:left="5040" w:hanging="360"/>
      </w:pPr>
    </w:lvl>
    <w:lvl w:ilvl="7" w:tplc="EE3400AA">
      <w:start w:val="1"/>
      <w:numFmt w:val="lowerLetter"/>
      <w:lvlText w:val="%8."/>
      <w:lvlJc w:val="left"/>
      <w:pPr>
        <w:ind w:left="5760" w:hanging="360"/>
      </w:pPr>
    </w:lvl>
    <w:lvl w:ilvl="8" w:tplc="B89E0C32">
      <w:start w:val="1"/>
      <w:numFmt w:val="lowerRoman"/>
      <w:lvlText w:val="%9."/>
      <w:lvlJc w:val="right"/>
      <w:pPr>
        <w:ind w:left="6480" w:hanging="180"/>
      </w:pPr>
    </w:lvl>
  </w:abstractNum>
  <w:abstractNum w:abstractNumId="36" w15:restartNumberingAfterBreak="0">
    <w:nsid w:val="694C4CF0"/>
    <w:multiLevelType w:val="hybridMultilevel"/>
    <w:tmpl w:val="9DA2E070"/>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37" w15:restartNumberingAfterBreak="0">
    <w:nsid w:val="6BC9432E"/>
    <w:multiLevelType w:val="hybridMultilevel"/>
    <w:tmpl w:val="9522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487DA0"/>
    <w:multiLevelType w:val="hybridMultilevel"/>
    <w:tmpl w:val="815C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3391C"/>
    <w:multiLevelType w:val="hybridMultilevel"/>
    <w:tmpl w:val="4B7EA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94816"/>
    <w:multiLevelType w:val="hybridMultilevel"/>
    <w:tmpl w:val="68060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E3E65"/>
    <w:multiLevelType w:val="hybridMultilevel"/>
    <w:tmpl w:val="DDAA7500"/>
    <w:lvl w:ilvl="0" w:tplc="04090001">
      <w:start w:val="1"/>
      <w:numFmt w:val="bullet"/>
      <w:lvlText w:val=""/>
      <w:lvlJc w:val="left"/>
      <w:pPr>
        <w:ind w:left="1567" w:hanging="360"/>
      </w:pPr>
      <w:rPr>
        <w:rFonts w:ascii="Symbol" w:hAnsi="Symbol" w:hint="default"/>
      </w:rPr>
    </w:lvl>
    <w:lvl w:ilvl="1" w:tplc="04090003" w:tentative="1">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42" w15:restartNumberingAfterBreak="0">
    <w:nsid w:val="75C9765B"/>
    <w:multiLevelType w:val="hybridMultilevel"/>
    <w:tmpl w:val="7E9E0A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F25E2"/>
    <w:multiLevelType w:val="hybridMultilevel"/>
    <w:tmpl w:val="BAD885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D343E9"/>
    <w:multiLevelType w:val="hybridMultilevel"/>
    <w:tmpl w:val="1E4E18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5"/>
  </w:num>
  <w:num w:numId="2">
    <w:abstractNumId w:val="12"/>
  </w:num>
  <w:num w:numId="3">
    <w:abstractNumId w:val="42"/>
  </w:num>
  <w:num w:numId="4">
    <w:abstractNumId w:val="3"/>
  </w:num>
  <w:num w:numId="5">
    <w:abstractNumId w:val="9"/>
  </w:num>
  <w:num w:numId="6">
    <w:abstractNumId w:val="18"/>
  </w:num>
  <w:num w:numId="7">
    <w:abstractNumId w:val="14"/>
  </w:num>
  <w:num w:numId="8">
    <w:abstractNumId w:val="20"/>
  </w:num>
  <w:num w:numId="9">
    <w:abstractNumId w:val="33"/>
  </w:num>
  <w:num w:numId="10">
    <w:abstractNumId w:val="8"/>
  </w:num>
  <w:num w:numId="11">
    <w:abstractNumId w:val="26"/>
  </w:num>
  <w:num w:numId="12">
    <w:abstractNumId w:val="15"/>
  </w:num>
  <w:num w:numId="13">
    <w:abstractNumId w:val="25"/>
  </w:num>
  <w:num w:numId="14">
    <w:abstractNumId w:val="32"/>
  </w:num>
  <w:num w:numId="15">
    <w:abstractNumId w:val="4"/>
  </w:num>
  <w:num w:numId="16">
    <w:abstractNumId w:val="30"/>
  </w:num>
  <w:num w:numId="17">
    <w:abstractNumId w:val="7"/>
  </w:num>
  <w:num w:numId="18">
    <w:abstractNumId w:val="24"/>
  </w:num>
  <w:num w:numId="19">
    <w:abstractNumId w:val="27"/>
  </w:num>
  <w:num w:numId="20">
    <w:abstractNumId w:val="0"/>
  </w:num>
  <w:num w:numId="21">
    <w:abstractNumId w:val="28"/>
  </w:num>
  <w:num w:numId="22">
    <w:abstractNumId w:val="23"/>
  </w:num>
  <w:num w:numId="23">
    <w:abstractNumId w:val="13"/>
  </w:num>
  <w:num w:numId="24">
    <w:abstractNumId w:val="21"/>
  </w:num>
  <w:num w:numId="25">
    <w:abstractNumId w:val="34"/>
  </w:num>
  <w:num w:numId="26">
    <w:abstractNumId w:val="39"/>
  </w:num>
  <w:num w:numId="27">
    <w:abstractNumId w:val="31"/>
  </w:num>
  <w:num w:numId="28">
    <w:abstractNumId w:val="40"/>
  </w:num>
  <w:num w:numId="29">
    <w:abstractNumId w:val="37"/>
  </w:num>
  <w:num w:numId="30">
    <w:abstractNumId w:val="5"/>
  </w:num>
  <w:num w:numId="31">
    <w:abstractNumId w:val="22"/>
  </w:num>
  <w:num w:numId="32">
    <w:abstractNumId w:val="17"/>
  </w:num>
  <w:num w:numId="33">
    <w:abstractNumId w:val="11"/>
  </w:num>
  <w:num w:numId="34">
    <w:abstractNumId w:val="16"/>
  </w:num>
  <w:num w:numId="35">
    <w:abstractNumId w:val="36"/>
  </w:num>
  <w:num w:numId="36">
    <w:abstractNumId w:val="2"/>
  </w:num>
  <w:num w:numId="37">
    <w:abstractNumId w:val="1"/>
  </w:num>
  <w:num w:numId="38">
    <w:abstractNumId w:val="43"/>
  </w:num>
  <w:num w:numId="39">
    <w:abstractNumId w:val="6"/>
  </w:num>
  <w:num w:numId="40">
    <w:abstractNumId w:val="19"/>
  </w:num>
  <w:num w:numId="41">
    <w:abstractNumId w:val="29"/>
  </w:num>
  <w:num w:numId="42">
    <w:abstractNumId w:val="44"/>
  </w:num>
  <w:num w:numId="43">
    <w:abstractNumId w:val="38"/>
  </w:num>
  <w:num w:numId="44">
    <w:abstractNumId w:val="41"/>
  </w:num>
  <w:num w:numId="45">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ney, Karen">
    <w15:presenceInfo w15:providerId="AD" w15:userId="S::kwhitney@elcamino.edu::4a8559c6-c2d1-43dc-ab4d-0058d3c49404"/>
  </w15:person>
  <w15:person w15:author="Nagpal Pavan">
    <w15:presenceInfo w15:providerId="AD" w15:userId="S-1-5-21-2083222152-335755925-1552899311-911815"/>
  </w15:person>
  <w15:person w15:author="Degnan, Kevin">
    <w15:presenceInfo w15:providerId="AD" w15:userId="S::kdegnan@elcamino.edu::30b36ea6-78ce-483a-90c4-fc8e91d90d15"/>
  </w15:person>
  <w15:person w15:author="Gan, Ryan">
    <w15:presenceInfo w15:providerId="AD" w15:userId="S::rgan@elcamino.edu::a7ae4030-4190-4562-8567-1d3c5d6823b3"/>
  </w15:person>
  <w15:person w15:author="Pineda, Carolyn">
    <w15:presenceInfo w15:providerId="AD" w15:userId="S::cpineda@elcamino.edu::5488f019-5471-48b2-93d9-5b3d7897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zAAETY3NTSyMTJR2l4NTi4sz8PJACQ5NaAL2YgegtAAAA"/>
  </w:docVars>
  <w:rsids>
    <w:rsidRoot w:val="00440C58"/>
    <w:rsid w:val="00001007"/>
    <w:rsid w:val="000013C7"/>
    <w:rsid w:val="00001D6F"/>
    <w:rsid w:val="00003929"/>
    <w:rsid w:val="00004EE3"/>
    <w:rsid w:val="00007B7D"/>
    <w:rsid w:val="000103BD"/>
    <w:rsid w:val="00013959"/>
    <w:rsid w:val="00020756"/>
    <w:rsid w:val="0002528D"/>
    <w:rsid w:val="00027915"/>
    <w:rsid w:val="00031A64"/>
    <w:rsid w:val="00033E45"/>
    <w:rsid w:val="00034BAC"/>
    <w:rsid w:val="000411D3"/>
    <w:rsid w:val="00055A30"/>
    <w:rsid w:val="000572FA"/>
    <w:rsid w:val="00057C48"/>
    <w:rsid w:val="0006298C"/>
    <w:rsid w:val="000640D1"/>
    <w:rsid w:val="0006514B"/>
    <w:rsid w:val="00070D96"/>
    <w:rsid w:val="0007218B"/>
    <w:rsid w:val="00073164"/>
    <w:rsid w:val="000738D0"/>
    <w:rsid w:val="0007543F"/>
    <w:rsid w:val="00076FE6"/>
    <w:rsid w:val="000918EA"/>
    <w:rsid w:val="0009271C"/>
    <w:rsid w:val="00092C33"/>
    <w:rsid w:val="000953EC"/>
    <w:rsid w:val="000A1022"/>
    <w:rsid w:val="000B01DD"/>
    <w:rsid w:val="000C0A6A"/>
    <w:rsid w:val="000C1E11"/>
    <w:rsid w:val="000D545E"/>
    <w:rsid w:val="000D6C4E"/>
    <w:rsid w:val="000E072E"/>
    <w:rsid w:val="000E139A"/>
    <w:rsid w:val="000E5766"/>
    <w:rsid w:val="000E62D3"/>
    <w:rsid w:val="000E78AB"/>
    <w:rsid w:val="000F0910"/>
    <w:rsid w:val="000F1CC3"/>
    <w:rsid w:val="001013F4"/>
    <w:rsid w:val="0011096A"/>
    <w:rsid w:val="001160E5"/>
    <w:rsid w:val="00124792"/>
    <w:rsid w:val="0012540E"/>
    <w:rsid w:val="001347A8"/>
    <w:rsid w:val="00137542"/>
    <w:rsid w:val="00141628"/>
    <w:rsid w:val="00141FA6"/>
    <w:rsid w:val="001434B5"/>
    <w:rsid w:val="00143C10"/>
    <w:rsid w:val="00144F2A"/>
    <w:rsid w:val="00145205"/>
    <w:rsid w:val="001452A2"/>
    <w:rsid w:val="0015156A"/>
    <w:rsid w:val="00152DAE"/>
    <w:rsid w:val="0016163D"/>
    <w:rsid w:val="00163003"/>
    <w:rsid w:val="00167D21"/>
    <w:rsid w:val="00174F43"/>
    <w:rsid w:val="00175FE8"/>
    <w:rsid w:val="00181766"/>
    <w:rsid w:val="00182FEC"/>
    <w:rsid w:val="00183B8A"/>
    <w:rsid w:val="001854CB"/>
    <w:rsid w:val="001A056C"/>
    <w:rsid w:val="001A0F12"/>
    <w:rsid w:val="001A0FBD"/>
    <w:rsid w:val="001A4C0F"/>
    <w:rsid w:val="001A4F41"/>
    <w:rsid w:val="001A57CD"/>
    <w:rsid w:val="001A57E2"/>
    <w:rsid w:val="001B7074"/>
    <w:rsid w:val="001C7094"/>
    <w:rsid w:val="001E214D"/>
    <w:rsid w:val="001E26C5"/>
    <w:rsid w:val="001E27A2"/>
    <w:rsid w:val="001E4CE7"/>
    <w:rsid w:val="001F02CF"/>
    <w:rsid w:val="001F4E55"/>
    <w:rsid w:val="0021116C"/>
    <w:rsid w:val="00211DF9"/>
    <w:rsid w:val="002148B4"/>
    <w:rsid w:val="002175A1"/>
    <w:rsid w:val="0022051C"/>
    <w:rsid w:val="00220A01"/>
    <w:rsid w:val="00221718"/>
    <w:rsid w:val="00223349"/>
    <w:rsid w:val="002260BE"/>
    <w:rsid w:val="00231860"/>
    <w:rsid w:val="00232FDB"/>
    <w:rsid w:val="00240404"/>
    <w:rsid w:val="00243D5C"/>
    <w:rsid w:val="00245513"/>
    <w:rsid w:val="002506F3"/>
    <w:rsid w:val="002533F9"/>
    <w:rsid w:val="00267CA5"/>
    <w:rsid w:val="002741CF"/>
    <w:rsid w:val="00277092"/>
    <w:rsid w:val="00280CFF"/>
    <w:rsid w:val="00282768"/>
    <w:rsid w:val="002857A6"/>
    <w:rsid w:val="00296A6A"/>
    <w:rsid w:val="002A2A62"/>
    <w:rsid w:val="002A32D0"/>
    <w:rsid w:val="002A4E95"/>
    <w:rsid w:val="002B392D"/>
    <w:rsid w:val="002B42FF"/>
    <w:rsid w:val="002C47E1"/>
    <w:rsid w:val="002D6302"/>
    <w:rsid w:val="002E3791"/>
    <w:rsid w:val="002E63B5"/>
    <w:rsid w:val="002E7C3E"/>
    <w:rsid w:val="002F65BC"/>
    <w:rsid w:val="003002F8"/>
    <w:rsid w:val="00310E5F"/>
    <w:rsid w:val="00317073"/>
    <w:rsid w:val="00327796"/>
    <w:rsid w:val="003301B4"/>
    <w:rsid w:val="0033052C"/>
    <w:rsid w:val="003310F6"/>
    <w:rsid w:val="00335DC6"/>
    <w:rsid w:val="00345BF2"/>
    <w:rsid w:val="00346618"/>
    <w:rsid w:val="0035163E"/>
    <w:rsid w:val="00353110"/>
    <w:rsid w:val="00355660"/>
    <w:rsid w:val="00361E9D"/>
    <w:rsid w:val="00365253"/>
    <w:rsid w:val="003730A3"/>
    <w:rsid w:val="00376ED8"/>
    <w:rsid w:val="003772EF"/>
    <w:rsid w:val="003806A0"/>
    <w:rsid w:val="00382E1A"/>
    <w:rsid w:val="00394B28"/>
    <w:rsid w:val="0039686A"/>
    <w:rsid w:val="003A6FA8"/>
    <w:rsid w:val="003B5470"/>
    <w:rsid w:val="003B5C4B"/>
    <w:rsid w:val="003C1715"/>
    <w:rsid w:val="003C2225"/>
    <w:rsid w:val="003C6E65"/>
    <w:rsid w:val="003D215E"/>
    <w:rsid w:val="003E2C97"/>
    <w:rsid w:val="003E4975"/>
    <w:rsid w:val="003E514A"/>
    <w:rsid w:val="003E7D90"/>
    <w:rsid w:val="003F0D45"/>
    <w:rsid w:val="003F210F"/>
    <w:rsid w:val="004042EC"/>
    <w:rsid w:val="00405B72"/>
    <w:rsid w:val="004114C2"/>
    <w:rsid w:val="00432FBF"/>
    <w:rsid w:val="00434723"/>
    <w:rsid w:val="00435904"/>
    <w:rsid w:val="004366B3"/>
    <w:rsid w:val="00437927"/>
    <w:rsid w:val="00440C58"/>
    <w:rsid w:val="00441DC2"/>
    <w:rsid w:val="00446665"/>
    <w:rsid w:val="00451D42"/>
    <w:rsid w:val="00452528"/>
    <w:rsid w:val="00452F17"/>
    <w:rsid w:val="00453687"/>
    <w:rsid w:val="00460AE4"/>
    <w:rsid w:val="00462773"/>
    <w:rsid w:val="004633C4"/>
    <w:rsid w:val="004635DE"/>
    <w:rsid w:val="004661E3"/>
    <w:rsid w:val="00474110"/>
    <w:rsid w:val="00481E23"/>
    <w:rsid w:val="00483FD3"/>
    <w:rsid w:val="004864BF"/>
    <w:rsid w:val="0048655F"/>
    <w:rsid w:val="00491410"/>
    <w:rsid w:val="00493F49"/>
    <w:rsid w:val="0049474E"/>
    <w:rsid w:val="004A2F93"/>
    <w:rsid w:val="004A6457"/>
    <w:rsid w:val="004B0289"/>
    <w:rsid w:val="004B2959"/>
    <w:rsid w:val="004B568D"/>
    <w:rsid w:val="004B652F"/>
    <w:rsid w:val="004B6707"/>
    <w:rsid w:val="004C06D6"/>
    <w:rsid w:val="004C1DBB"/>
    <w:rsid w:val="004C20BD"/>
    <w:rsid w:val="004C4698"/>
    <w:rsid w:val="004C738E"/>
    <w:rsid w:val="004D2E34"/>
    <w:rsid w:val="004D55AB"/>
    <w:rsid w:val="004D7F22"/>
    <w:rsid w:val="004E0927"/>
    <w:rsid w:val="004F64E5"/>
    <w:rsid w:val="004F7106"/>
    <w:rsid w:val="00500C9D"/>
    <w:rsid w:val="0050248A"/>
    <w:rsid w:val="00502F71"/>
    <w:rsid w:val="00503E76"/>
    <w:rsid w:val="00505CCD"/>
    <w:rsid w:val="00507867"/>
    <w:rsid w:val="00516BEE"/>
    <w:rsid w:val="00520F1A"/>
    <w:rsid w:val="00526F2B"/>
    <w:rsid w:val="0053230A"/>
    <w:rsid w:val="00532E0A"/>
    <w:rsid w:val="00536C5A"/>
    <w:rsid w:val="00542AD7"/>
    <w:rsid w:val="005436B7"/>
    <w:rsid w:val="00544C21"/>
    <w:rsid w:val="00551D8F"/>
    <w:rsid w:val="005533A4"/>
    <w:rsid w:val="00553915"/>
    <w:rsid w:val="00555012"/>
    <w:rsid w:val="005554F7"/>
    <w:rsid w:val="0055653E"/>
    <w:rsid w:val="00566BBE"/>
    <w:rsid w:val="005708F9"/>
    <w:rsid w:val="0057212A"/>
    <w:rsid w:val="00572DB7"/>
    <w:rsid w:val="0057770F"/>
    <w:rsid w:val="00582F57"/>
    <w:rsid w:val="00586019"/>
    <w:rsid w:val="00587991"/>
    <w:rsid w:val="00590601"/>
    <w:rsid w:val="005A64A8"/>
    <w:rsid w:val="005B7266"/>
    <w:rsid w:val="005C203A"/>
    <w:rsid w:val="005C3707"/>
    <w:rsid w:val="005C43A8"/>
    <w:rsid w:val="005C74A3"/>
    <w:rsid w:val="005D6A2A"/>
    <w:rsid w:val="005E25B4"/>
    <w:rsid w:val="005E6352"/>
    <w:rsid w:val="005F437F"/>
    <w:rsid w:val="00603A69"/>
    <w:rsid w:val="00603BDE"/>
    <w:rsid w:val="0060466F"/>
    <w:rsid w:val="00605534"/>
    <w:rsid w:val="00605D8B"/>
    <w:rsid w:val="00614BAE"/>
    <w:rsid w:val="00616B67"/>
    <w:rsid w:val="00623752"/>
    <w:rsid w:val="00623914"/>
    <w:rsid w:val="006337E2"/>
    <w:rsid w:val="00643211"/>
    <w:rsid w:val="00645AFB"/>
    <w:rsid w:val="00653169"/>
    <w:rsid w:val="006600C5"/>
    <w:rsid w:val="00661E9E"/>
    <w:rsid w:val="0067257E"/>
    <w:rsid w:val="006728C1"/>
    <w:rsid w:val="00684EA2"/>
    <w:rsid w:val="006852A2"/>
    <w:rsid w:val="0068530E"/>
    <w:rsid w:val="0068653F"/>
    <w:rsid w:val="006917D9"/>
    <w:rsid w:val="006926C9"/>
    <w:rsid w:val="00692BA9"/>
    <w:rsid w:val="00693881"/>
    <w:rsid w:val="00697057"/>
    <w:rsid w:val="006A34B2"/>
    <w:rsid w:val="006A35DF"/>
    <w:rsid w:val="006A3AA4"/>
    <w:rsid w:val="006A3E9D"/>
    <w:rsid w:val="006A60E3"/>
    <w:rsid w:val="006A63BB"/>
    <w:rsid w:val="006A691A"/>
    <w:rsid w:val="006B189A"/>
    <w:rsid w:val="006B49D8"/>
    <w:rsid w:val="006C15F1"/>
    <w:rsid w:val="006C5100"/>
    <w:rsid w:val="006C5745"/>
    <w:rsid w:val="006E4F49"/>
    <w:rsid w:val="006E533F"/>
    <w:rsid w:val="006F04BF"/>
    <w:rsid w:val="006F167B"/>
    <w:rsid w:val="006F2EA8"/>
    <w:rsid w:val="00700038"/>
    <w:rsid w:val="0070086E"/>
    <w:rsid w:val="00707C1D"/>
    <w:rsid w:val="00716465"/>
    <w:rsid w:val="00722E50"/>
    <w:rsid w:val="00722F8F"/>
    <w:rsid w:val="007306C4"/>
    <w:rsid w:val="007357E4"/>
    <w:rsid w:val="00735FEA"/>
    <w:rsid w:val="00737923"/>
    <w:rsid w:val="00740609"/>
    <w:rsid w:val="007517C5"/>
    <w:rsid w:val="00754E2A"/>
    <w:rsid w:val="0075772E"/>
    <w:rsid w:val="00764872"/>
    <w:rsid w:val="00772EE8"/>
    <w:rsid w:val="00780C56"/>
    <w:rsid w:val="007952B0"/>
    <w:rsid w:val="00795A4A"/>
    <w:rsid w:val="007A2552"/>
    <w:rsid w:val="007B251D"/>
    <w:rsid w:val="007B51FD"/>
    <w:rsid w:val="007C4B2E"/>
    <w:rsid w:val="007D6945"/>
    <w:rsid w:val="007E1FFC"/>
    <w:rsid w:val="007E285C"/>
    <w:rsid w:val="007E3A36"/>
    <w:rsid w:val="007E5BB5"/>
    <w:rsid w:val="007E75CF"/>
    <w:rsid w:val="007F2065"/>
    <w:rsid w:val="007F4BAD"/>
    <w:rsid w:val="007F6D40"/>
    <w:rsid w:val="007F7ED9"/>
    <w:rsid w:val="00801DA7"/>
    <w:rsid w:val="00803A8B"/>
    <w:rsid w:val="008040EF"/>
    <w:rsid w:val="00806EB3"/>
    <w:rsid w:val="0081075C"/>
    <w:rsid w:val="008118CA"/>
    <w:rsid w:val="008120D0"/>
    <w:rsid w:val="00817704"/>
    <w:rsid w:val="00823C1F"/>
    <w:rsid w:val="0083278F"/>
    <w:rsid w:val="0084294C"/>
    <w:rsid w:val="008460FF"/>
    <w:rsid w:val="008465B2"/>
    <w:rsid w:val="008502C8"/>
    <w:rsid w:val="00855139"/>
    <w:rsid w:val="0085697F"/>
    <w:rsid w:val="00862008"/>
    <w:rsid w:val="00863A8D"/>
    <w:rsid w:val="0086739E"/>
    <w:rsid w:val="0088461A"/>
    <w:rsid w:val="00886602"/>
    <w:rsid w:val="00891D6C"/>
    <w:rsid w:val="008A103A"/>
    <w:rsid w:val="008A5EED"/>
    <w:rsid w:val="008B62F3"/>
    <w:rsid w:val="008C29B4"/>
    <w:rsid w:val="008C3C2B"/>
    <w:rsid w:val="008C580D"/>
    <w:rsid w:val="008C6E09"/>
    <w:rsid w:val="008D1DDF"/>
    <w:rsid w:val="008D36BD"/>
    <w:rsid w:val="008D4A91"/>
    <w:rsid w:val="008E4D90"/>
    <w:rsid w:val="008E517C"/>
    <w:rsid w:val="008E5D68"/>
    <w:rsid w:val="008E6B5D"/>
    <w:rsid w:val="008F0D83"/>
    <w:rsid w:val="008F6BB4"/>
    <w:rsid w:val="00901FF1"/>
    <w:rsid w:val="0090242A"/>
    <w:rsid w:val="009077D6"/>
    <w:rsid w:val="00913976"/>
    <w:rsid w:val="00914A90"/>
    <w:rsid w:val="0091557B"/>
    <w:rsid w:val="00917CA5"/>
    <w:rsid w:val="00922A89"/>
    <w:rsid w:val="009242C7"/>
    <w:rsid w:val="0092476F"/>
    <w:rsid w:val="0092550E"/>
    <w:rsid w:val="0092658E"/>
    <w:rsid w:val="0093391E"/>
    <w:rsid w:val="00937391"/>
    <w:rsid w:val="0094097C"/>
    <w:rsid w:val="00943A18"/>
    <w:rsid w:val="0094411C"/>
    <w:rsid w:val="00947BE7"/>
    <w:rsid w:val="00947ED1"/>
    <w:rsid w:val="00952718"/>
    <w:rsid w:val="00956F08"/>
    <w:rsid w:val="00960D14"/>
    <w:rsid w:val="00963078"/>
    <w:rsid w:val="009648CC"/>
    <w:rsid w:val="00965724"/>
    <w:rsid w:val="00977BBA"/>
    <w:rsid w:val="0098087C"/>
    <w:rsid w:val="00980E45"/>
    <w:rsid w:val="009849B6"/>
    <w:rsid w:val="009901B2"/>
    <w:rsid w:val="009A003B"/>
    <w:rsid w:val="009A7C18"/>
    <w:rsid w:val="009A7FB3"/>
    <w:rsid w:val="009B2344"/>
    <w:rsid w:val="009B29D4"/>
    <w:rsid w:val="009C368B"/>
    <w:rsid w:val="009D1DBB"/>
    <w:rsid w:val="009D31EB"/>
    <w:rsid w:val="009D4BEA"/>
    <w:rsid w:val="009F1DD9"/>
    <w:rsid w:val="009F3EFB"/>
    <w:rsid w:val="009F57DD"/>
    <w:rsid w:val="00A00D27"/>
    <w:rsid w:val="00A01929"/>
    <w:rsid w:val="00A03992"/>
    <w:rsid w:val="00A047F2"/>
    <w:rsid w:val="00A10479"/>
    <w:rsid w:val="00A14B9F"/>
    <w:rsid w:val="00A203B0"/>
    <w:rsid w:val="00A221BA"/>
    <w:rsid w:val="00A2681D"/>
    <w:rsid w:val="00A31516"/>
    <w:rsid w:val="00A40228"/>
    <w:rsid w:val="00A42E1B"/>
    <w:rsid w:val="00A532A5"/>
    <w:rsid w:val="00A53FAA"/>
    <w:rsid w:val="00A55A64"/>
    <w:rsid w:val="00A55D48"/>
    <w:rsid w:val="00A570E8"/>
    <w:rsid w:val="00A63477"/>
    <w:rsid w:val="00A6493C"/>
    <w:rsid w:val="00A66983"/>
    <w:rsid w:val="00A7023A"/>
    <w:rsid w:val="00A819FF"/>
    <w:rsid w:val="00A8636B"/>
    <w:rsid w:val="00A9095E"/>
    <w:rsid w:val="00A91105"/>
    <w:rsid w:val="00AA30AB"/>
    <w:rsid w:val="00AA6BD5"/>
    <w:rsid w:val="00AB0183"/>
    <w:rsid w:val="00AB5C80"/>
    <w:rsid w:val="00AC7EE7"/>
    <w:rsid w:val="00AD022F"/>
    <w:rsid w:val="00AE0BC6"/>
    <w:rsid w:val="00AE1A79"/>
    <w:rsid w:val="00AE4318"/>
    <w:rsid w:val="00AE50B6"/>
    <w:rsid w:val="00AF6C27"/>
    <w:rsid w:val="00AF7CE7"/>
    <w:rsid w:val="00B03507"/>
    <w:rsid w:val="00B0365C"/>
    <w:rsid w:val="00B10BCC"/>
    <w:rsid w:val="00B122F6"/>
    <w:rsid w:val="00B15D53"/>
    <w:rsid w:val="00B17E9F"/>
    <w:rsid w:val="00B210A8"/>
    <w:rsid w:val="00B22864"/>
    <w:rsid w:val="00B23862"/>
    <w:rsid w:val="00B33632"/>
    <w:rsid w:val="00B341A1"/>
    <w:rsid w:val="00B34AC0"/>
    <w:rsid w:val="00B40179"/>
    <w:rsid w:val="00B42D5D"/>
    <w:rsid w:val="00B431A4"/>
    <w:rsid w:val="00B451FC"/>
    <w:rsid w:val="00B51A59"/>
    <w:rsid w:val="00B52FBF"/>
    <w:rsid w:val="00B56FD6"/>
    <w:rsid w:val="00B61F97"/>
    <w:rsid w:val="00B66FA2"/>
    <w:rsid w:val="00B67E4B"/>
    <w:rsid w:val="00B738D9"/>
    <w:rsid w:val="00B7441D"/>
    <w:rsid w:val="00B816AE"/>
    <w:rsid w:val="00B8183E"/>
    <w:rsid w:val="00B84D05"/>
    <w:rsid w:val="00B87904"/>
    <w:rsid w:val="00B91792"/>
    <w:rsid w:val="00B924B8"/>
    <w:rsid w:val="00B9274E"/>
    <w:rsid w:val="00B93DCB"/>
    <w:rsid w:val="00B97665"/>
    <w:rsid w:val="00B97C48"/>
    <w:rsid w:val="00BA3538"/>
    <w:rsid w:val="00BA4CA0"/>
    <w:rsid w:val="00BA5EE5"/>
    <w:rsid w:val="00BB39E2"/>
    <w:rsid w:val="00BB7C1F"/>
    <w:rsid w:val="00BC25D3"/>
    <w:rsid w:val="00BD0FB2"/>
    <w:rsid w:val="00BD5458"/>
    <w:rsid w:val="00BD6BBA"/>
    <w:rsid w:val="00BD7399"/>
    <w:rsid w:val="00BE1E21"/>
    <w:rsid w:val="00BE216F"/>
    <w:rsid w:val="00BE2970"/>
    <w:rsid w:val="00BE3AC0"/>
    <w:rsid w:val="00BE3C53"/>
    <w:rsid w:val="00BE69B9"/>
    <w:rsid w:val="00BF6A66"/>
    <w:rsid w:val="00C01AC4"/>
    <w:rsid w:val="00C01E84"/>
    <w:rsid w:val="00C064B0"/>
    <w:rsid w:val="00C07DBF"/>
    <w:rsid w:val="00C11872"/>
    <w:rsid w:val="00C11DDC"/>
    <w:rsid w:val="00C12879"/>
    <w:rsid w:val="00C12DB4"/>
    <w:rsid w:val="00C133A9"/>
    <w:rsid w:val="00C144D0"/>
    <w:rsid w:val="00C164E0"/>
    <w:rsid w:val="00C20047"/>
    <w:rsid w:val="00C24830"/>
    <w:rsid w:val="00C27A01"/>
    <w:rsid w:val="00C31A6E"/>
    <w:rsid w:val="00C37652"/>
    <w:rsid w:val="00C409AE"/>
    <w:rsid w:val="00C42BC9"/>
    <w:rsid w:val="00C439E9"/>
    <w:rsid w:val="00C441A8"/>
    <w:rsid w:val="00C44468"/>
    <w:rsid w:val="00C456FC"/>
    <w:rsid w:val="00C6158E"/>
    <w:rsid w:val="00C61F81"/>
    <w:rsid w:val="00C63A91"/>
    <w:rsid w:val="00C66E62"/>
    <w:rsid w:val="00C67FA0"/>
    <w:rsid w:val="00C7338B"/>
    <w:rsid w:val="00C7608F"/>
    <w:rsid w:val="00C7785B"/>
    <w:rsid w:val="00C862B7"/>
    <w:rsid w:val="00C87E29"/>
    <w:rsid w:val="00C96A3F"/>
    <w:rsid w:val="00CB4F5F"/>
    <w:rsid w:val="00CC0434"/>
    <w:rsid w:val="00CC0FE7"/>
    <w:rsid w:val="00CC3078"/>
    <w:rsid w:val="00CD40C2"/>
    <w:rsid w:val="00CE10A7"/>
    <w:rsid w:val="00CE2751"/>
    <w:rsid w:val="00CE791A"/>
    <w:rsid w:val="00CF1635"/>
    <w:rsid w:val="00CF24CA"/>
    <w:rsid w:val="00CF44A5"/>
    <w:rsid w:val="00CF66A5"/>
    <w:rsid w:val="00CF75C7"/>
    <w:rsid w:val="00D12B52"/>
    <w:rsid w:val="00D12E8A"/>
    <w:rsid w:val="00D21B19"/>
    <w:rsid w:val="00D22FE7"/>
    <w:rsid w:val="00D25730"/>
    <w:rsid w:val="00D32EDF"/>
    <w:rsid w:val="00D3422C"/>
    <w:rsid w:val="00D44144"/>
    <w:rsid w:val="00D54BB4"/>
    <w:rsid w:val="00D55D34"/>
    <w:rsid w:val="00D606F1"/>
    <w:rsid w:val="00D60DB7"/>
    <w:rsid w:val="00D634EA"/>
    <w:rsid w:val="00D654D3"/>
    <w:rsid w:val="00D677AA"/>
    <w:rsid w:val="00D70221"/>
    <w:rsid w:val="00D72EC3"/>
    <w:rsid w:val="00D776F3"/>
    <w:rsid w:val="00D82C54"/>
    <w:rsid w:val="00D83546"/>
    <w:rsid w:val="00D83B37"/>
    <w:rsid w:val="00D92FBB"/>
    <w:rsid w:val="00D9486C"/>
    <w:rsid w:val="00D9606E"/>
    <w:rsid w:val="00DA0F88"/>
    <w:rsid w:val="00DA666D"/>
    <w:rsid w:val="00DB099D"/>
    <w:rsid w:val="00DB1D19"/>
    <w:rsid w:val="00DB3575"/>
    <w:rsid w:val="00DB46A4"/>
    <w:rsid w:val="00DB5AD5"/>
    <w:rsid w:val="00DB5B58"/>
    <w:rsid w:val="00DC0B42"/>
    <w:rsid w:val="00DC337E"/>
    <w:rsid w:val="00DC4182"/>
    <w:rsid w:val="00DC6C95"/>
    <w:rsid w:val="00DD76BE"/>
    <w:rsid w:val="00DF27E7"/>
    <w:rsid w:val="00DF6DAA"/>
    <w:rsid w:val="00E009F6"/>
    <w:rsid w:val="00E2020A"/>
    <w:rsid w:val="00E20373"/>
    <w:rsid w:val="00E25311"/>
    <w:rsid w:val="00E2758A"/>
    <w:rsid w:val="00E324EE"/>
    <w:rsid w:val="00E40FA6"/>
    <w:rsid w:val="00E502D6"/>
    <w:rsid w:val="00E56DA5"/>
    <w:rsid w:val="00E57574"/>
    <w:rsid w:val="00E64BFD"/>
    <w:rsid w:val="00E657B6"/>
    <w:rsid w:val="00E70931"/>
    <w:rsid w:val="00E70AD7"/>
    <w:rsid w:val="00E77679"/>
    <w:rsid w:val="00E83CBA"/>
    <w:rsid w:val="00E84128"/>
    <w:rsid w:val="00E8449A"/>
    <w:rsid w:val="00E87692"/>
    <w:rsid w:val="00E902B9"/>
    <w:rsid w:val="00E92794"/>
    <w:rsid w:val="00E94431"/>
    <w:rsid w:val="00EA3F8E"/>
    <w:rsid w:val="00EA61BC"/>
    <w:rsid w:val="00EB684D"/>
    <w:rsid w:val="00EB687F"/>
    <w:rsid w:val="00EC2868"/>
    <w:rsid w:val="00EC47DE"/>
    <w:rsid w:val="00EC7CF7"/>
    <w:rsid w:val="00ED6BDA"/>
    <w:rsid w:val="00ED7FA0"/>
    <w:rsid w:val="00EE2990"/>
    <w:rsid w:val="00EE3B1C"/>
    <w:rsid w:val="00EE775B"/>
    <w:rsid w:val="00EF0D95"/>
    <w:rsid w:val="00EF5E2B"/>
    <w:rsid w:val="00EF6C66"/>
    <w:rsid w:val="00F01270"/>
    <w:rsid w:val="00F01D6C"/>
    <w:rsid w:val="00F051A2"/>
    <w:rsid w:val="00F17C51"/>
    <w:rsid w:val="00F17F33"/>
    <w:rsid w:val="00F267BB"/>
    <w:rsid w:val="00F33601"/>
    <w:rsid w:val="00F36536"/>
    <w:rsid w:val="00F40FFB"/>
    <w:rsid w:val="00F420B2"/>
    <w:rsid w:val="00F43308"/>
    <w:rsid w:val="00F44323"/>
    <w:rsid w:val="00F45A4B"/>
    <w:rsid w:val="00F523FE"/>
    <w:rsid w:val="00F55338"/>
    <w:rsid w:val="00F5799F"/>
    <w:rsid w:val="00F57BC6"/>
    <w:rsid w:val="00F77486"/>
    <w:rsid w:val="00F80DBE"/>
    <w:rsid w:val="00F812C7"/>
    <w:rsid w:val="00F81948"/>
    <w:rsid w:val="00F85947"/>
    <w:rsid w:val="00F929FF"/>
    <w:rsid w:val="00F9709C"/>
    <w:rsid w:val="00FA3360"/>
    <w:rsid w:val="00FA68A2"/>
    <w:rsid w:val="00FA7BA3"/>
    <w:rsid w:val="00FB08D6"/>
    <w:rsid w:val="00FB447E"/>
    <w:rsid w:val="00FB6D1B"/>
    <w:rsid w:val="00FC10F9"/>
    <w:rsid w:val="00FD4F55"/>
    <w:rsid w:val="00FD57BF"/>
    <w:rsid w:val="00FE0CD4"/>
    <w:rsid w:val="00FE393B"/>
    <w:rsid w:val="00FF1C34"/>
    <w:rsid w:val="00FF5228"/>
    <w:rsid w:val="00FF65A7"/>
    <w:rsid w:val="01548267"/>
    <w:rsid w:val="015D066A"/>
    <w:rsid w:val="02B1DD06"/>
    <w:rsid w:val="0300CEE9"/>
    <w:rsid w:val="03B05D3A"/>
    <w:rsid w:val="06D91C73"/>
    <w:rsid w:val="09166060"/>
    <w:rsid w:val="0A15297E"/>
    <w:rsid w:val="0A181343"/>
    <w:rsid w:val="0AFDF463"/>
    <w:rsid w:val="0B543553"/>
    <w:rsid w:val="1256B907"/>
    <w:rsid w:val="158D5DAA"/>
    <w:rsid w:val="16CB08B9"/>
    <w:rsid w:val="18D3C633"/>
    <w:rsid w:val="18DD8850"/>
    <w:rsid w:val="1A092616"/>
    <w:rsid w:val="1A60CECD"/>
    <w:rsid w:val="1C2DFD66"/>
    <w:rsid w:val="1CC69665"/>
    <w:rsid w:val="2572C482"/>
    <w:rsid w:val="2610404E"/>
    <w:rsid w:val="26FB7F3E"/>
    <w:rsid w:val="276AF228"/>
    <w:rsid w:val="281AED1C"/>
    <w:rsid w:val="28647300"/>
    <w:rsid w:val="28710FB8"/>
    <w:rsid w:val="2987621B"/>
    <w:rsid w:val="2C9C819C"/>
    <w:rsid w:val="31C0CEB1"/>
    <w:rsid w:val="340C9A06"/>
    <w:rsid w:val="357B2F7C"/>
    <w:rsid w:val="3E5B7F22"/>
    <w:rsid w:val="3E7D7383"/>
    <w:rsid w:val="3F08E965"/>
    <w:rsid w:val="3FA8B4CB"/>
    <w:rsid w:val="40426C95"/>
    <w:rsid w:val="418BC9D6"/>
    <w:rsid w:val="41FDEC4C"/>
    <w:rsid w:val="436E3AE8"/>
    <w:rsid w:val="492F965C"/>
    <w:rsid w:val="4B35A174"/>
    <w:rsid w:val="4B85C247"/>
    <w:rsid w:val="4BB7207F"/>
    <w:rsid w:val="516FDB4A"/>
    <w:rsid w:val="529A1CDC"/>
    <w:rsid w:val="52C22735"/>
    <w:rsid w:val="541B3149"/>
    <w:rsid w:val="5542A858"/>
    <w:rsid w:val="57A40BA3"/>
    <w:rsid w:val="5A8C0664"/>
    <w:rsid w:val="5BEB3203"/>
    <w:rsid w:val="5D3D324E"/>
    <w:rsid w:val="5EAC720B"/>
    <w:rsid w:val="5F5678B2"/>
    <w:rsid w:val="605E1C5D"/>
    <w:rsid w:val="61C15778"/>
    <w:rsid w:val="644C4674"/>
    <w:rsid w:val="648A1A26"/>
    <w:rsid w:val="65CE710A"/>
    <w:rsid w:val="691F44C1"/>
    <w:rsid w:val="693BDB52"/>
    <w:rsid w:val="6F5C2AF3"/>
    <w:rsid w:val="6F75EAC8"/>
    <w:rsid w:val="7073CFED"/>
    <w:rsid w:val="72DFF9EE"/>
    <w:rsid w:val="763250C6"/>
    <w:rsid w:val="7AF6B922"/>
    <w:rsid w:val="7B9ABFE9"/>
    <w:rsid w:val="7E3F3E43"/>
    <w:rsid w:val="7E7029A5"/>
    <w:rsid w:val="7EB1565B"/>
    <w:rsid w:val="7FAC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11A6"/>
  <w15:docId w15:val="{412808B3-924A-4446-9DE6-708FEBE0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03"/>
    <w:pPr>
      <w:spacing w:after="160" w:line="259" w:lineRule="auto"/>
    </w:pPr>
    <w:rPr>
      <w:sz w:val="22"/>
      <w:szCs w:val="22"/>
    </w:rPr>
  </w:style>
  <w:style w:type="paragraph" w:styleId="Heading1">
    <w:name w:val="heading 1"/>
    <w:basedOn w:val="Normal"/>
    <w:next w:val="Normal"/>
    <w:link w:val="Heading1Char"/>
    <w:uiPriority w:val="9"/>
    <w:qFormat/>
    <w:rsid w:val="00CC0434"/>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68653F"/>
    <w:rPr>
      <w:rFonts w:ascii="Calibri Light" w:eastAsia="Times New Roman" w:hAnsi="Calibri Light" w:cs="Times New Roman"/>
      <w:b/>
      <w:bCs/>
      <w:color w:val="5B9BD5"/>
      <w:sz w:val="26"/>
      <w:szCs w:val="26"/>
    </w:rPr>
  </w:style>
  <w:style w:type="paragraph" w:customStyle="1" w:styleId="Default">
    <w:name w:val="Default"/>
    <w:rsid w:val="00440C58"/>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1">
    <w:name w:val="Table Grid1"/>
    <w:rsid w:val="009648CC"/>
    <w:rPr>
      <w:rFonts w:eastAsia="Times New Roman"/>
      <w:sz w:val="22"/>
      <w:szCs w:val="22"/>
    </w:rPr>
    <w:tblPr>
      <w:tblCellMar>
        <w:top w:w="0" w:type="dxa"/>
        <w:left w:w="0" w:type="dxa"/>
        <w:bottom w:w="0" w:type="dxa"/>
        <w:right w:w="0" w:type="dxa"/>
      </w:tblCellMar>
    </w:tblPr>
  </w:style>
  <w:style w:type="table" w:customStyle="1" w:styleId="TableGrid0">
    <w:name w:val="Table Grid0"/>
    <w:basedOn w:val="TableNormal"/>
    <w:uiPriority w:val="59"/>
    <w:rsid w:val="00587991"/>
    <w:rPr>
      <w:rFonts w:ascii="Times New Roman" w:hAnsi="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rPr>
      <w:sz w:val="22"/>
      <w:szCs w:val="22"/>
    </w:rPr>
  </w:style>
  <w:style w:type="character" w:customStyle="1" w:styleId="Heading3Char">
    <w:name w:val="Heading 3 Char"/>
    <w:basedOn w:val="DefaultParagraphFont"/>
    <w:link w:val="Heading3"/>
    <w:uiPriority w:val="9"/>
    <w:semiHidden/>
    <w:rsid w:val="00684EA2"/>
    <w:rPr>
      <w:rFonts w:ascii="Calibri Light" w:eastAsia="Times New Roman" w:hAnsi="Calibri Light" w:cs="Times New Roman"/>
      <w:color w:val="1F4D78"/>
      <w:sz w:val="24"/>
      <w:szCs w:val="24"/>
    </w:rPr>
  </w:style>
  <w:style w:type="character" w:styleId="PlaceholderText">
    <w:name w:val="Placeholder Text"/>
    <w:basedOn w:val="DefaultParagraphFont"/>
    <w:uiPriority w:val="99"/>
    <w:semiHidden/>
    <w:rsid w:val="00D654D3"/>
    <w:rPr>
      <w:color w:val="808080"/>
    </w:rPr>
  </w:style>
  <w:style w:type="character" w:customStyle="1" w:styleId="UnresolvedMention1">
    <w:name w:val="Unresolved Mention1"/>
    <w:basedOn w:val="DefaultParagraphFont"/>
    <w:uiPriority w:val="99"/>
    <w:semiHidden/>
    <w:unhideWhenUsed/>
    <w:rsid w:val="007F2065"/>
    <w:rPr>
      <w:color w:val="605E5C"/>
      <w:shd w:val="clear" w:color="auto" w:fill="E1DFDD"/>
    </w:rPr>
  </w:style>
  <w:style w:type="character" w:customStyle="1" w:styleId="cf01">
    <w:name w:val="cf01"/>
    <w:basedOn w:val="DefaultParagraphFont"/>
    <w:rsid w:val="00AC7EE7"/>
    <w:rPr>
      <w:rFonts w:ascii="Segoe UI" w:hAnsi="Segoe UI" w:cs="Segoe UI" w:hint="default"/>
      <w:sz w:val="18"/>
      <w:szCs w:val="18"/>
    </w:rPr>
  </w:style>
  <w:style w:type="character" w:customStyle="1" w:styleId="observationtext">
    <w:name w:val="observationtext"/>
    <w:basedOn w:val="DefaultParagraphFont"/>
    <w:rsid w:val="009242C7"/>
  </w:style>
  <w:style w:type="character" w:customStyle="1" w:styleId="customfieldlabel">
    <w:name w:val="customfieldlabel"/>
    <w:basedOn w:val="DefaultParagraphFont"/>
    <w:rsid w:val="009242C7"/>
  </w:style>
  <w:style w:type="character" w:customStyle="1" w:styleId="cusomefieldtext">
    <w:name w:val="cusomefieldtext"/>
    <w:basedOn w:val="DefaultParagraphFont"/>
    <w:rsid w:val="009242C7"/>
  </w:style>
  <w:style w:type="character" w:styleId="FollowedHyperlink">
    <w:name w:val="FollowedHyperlink"/>
    <w:basedOn w:val="DefaultParagraphFont"/>
    <w:uiPriority w:val="99"/>
    <w:semiHidden/>
    <w:unhideWhenUsed/>
    <w:rsid w:val="00EC4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897">
      <w:bodyDiv w:val="1"/>
      <w:marLeft w:val="0"/>
      <w:marRight w:val="0"/>
      <w:marTop w:val="0"/>
      <w:marBottom w:val="0"/>
      <w:divBdr>
        <w:top w:val="none" w:sz="0" w:space="0" w:color="auto"/>
        <w:left w:val="none" w:sz="0" w:space="0" w:color="auto"/>
        <w:bottom w:val="none" w:sz="0" w:space="0" w:color="auto"/>
        <w:right w:val="none" w:sz="0" w:space="0" w:color="auto"/>
      </w:divBdr>
    </w:div>
    <w:div w:id="338699075">
      <w:bodyDiv w:val="1"/>
      <w:marLeft w:val="0"/>
      <w:marRight w:val="0"/>
      <w:marTop w:val="0"/>
      <w:marBottom w:val="0"/>
      <w:divBdr>
        <w:top w:val="none" w:sz="0" w:space="0" w:color="auto"/>
        <w:left w:val="none" w:sz="0" w:space="0" w:color="auto"/>
        <w:bottom w:val="none" w:sz="0" w:space="0" w:color="auto"/>
        <w:right w:val="none" w:sz="0" w:space="0" w:color="auto"/>
      </w:divBdr>
      <w:divsChild>
        <w:div w:id="1579710259">
          <w:marLeft w:val="1166"/>
          <w:marRight w:val="0"/>
          <w:marTop w:val="200"/>
          <w:marBottom w:val="0"/>
          <w:divBdr>
            <w:top w:val="none" w:sz="0" w:space="0" w:color="auto"/>
            <w:left w:val="none" w:sz="0" w:space="0" w:color="auto"/>
            <w:bottom w:val="none" w:sz="0" w:space="0" w:color="auto"/>
            <w:right w:val="none" w:sz="0" w:space="0" w:color="auto"/>
          </w:divBdr>
        </w:div>
      </w:divsChild>
    </w:div>
    <w:div w:id="915936176">
      <w:bodyDiv w:val="1"/>
      <w:marLeft w:val="0"/>
      <w:marRight w:val="0"/>
      <w:marTop w:val="0"/>
      <w:marBottom w:val="0"/>
      <w:divBdr>
        <w:top w:val="none" w:sz="0" w:space="0" w:color="auto"/>
        <w:left w:val="none" w:sz="0" w:space="0" w:color="auto"/>
        <w:bottom w:val="none" w:sz="0" w:space="0" w:color="auto"/>
        <w:right w:val="none" w:sz="0" w:space="0" w:color="auto"/>
      </w:divBdr>
    </w:div>
    <w:div w:id="1118600511">
      <w:bodyDiv w:val="1"/>
      <w:marLeft w:val="0"/>
      <w:marRight w:val="0"/>
      <w:marTop w:val="0"/>
      <w:marBottom w:val="0"/>
      <w:divBdr>
        <w:top w:val="none" w:sz="0" w:space="0" w:color="auto"/>
        <w:left w:val="none" w:sz="0" w:space="0" w:color="auto"/>
        <w:bottom w:val="none" w:sz="0" w:space="0" w:color="auto"/>
        <w:right w:val="none" w:sz="0" w:space="0" w:color="auto"/>
      </w:divBdr>
      <w:divsChild>
        <w:div w:id="346753687">
          <w:marLeft w:val="0"/>
          <w:marRight w:val="0"/>
          <w:marTop w:val="0"/>
          <w:marBottom w:val="0"/>
          <w:divBdr>
            <w:top w:val="none" w:sz="0" w:space="0" w:color="auto"/>
            <w:left w:val="none" w:sz="0" w:space="0" w:color="auto"/>
            <w:bottom w:val="none" w:sz="0" w:space="0" w:color="auto"/>
            <w:right w:val="none" w:sz="0" w:space="0" w:color="auto"/>
          </w:divBdr>
          <w:divsChild>
            <w:div w:id="1403718430">
              <w:marLeft w:val="0"/>
              <w:marRight w:val="0"/>
              <w:marTop w:val="0"/>
              <w:marBottom w:val="150"/>
              <w:divBdr>
                <w:top w:val="none" w:sz="0" w:space="0" w:color="auto"/>
                <w:left w:val="single" w:sz="6" w:space="8" w:color="5368A9"/>
                <w:bottom w:val="none" w:sz="0" w:space="0" w:color="auto"/>
                <w:right w:val="none" w:sz="0" w:space="0" w:color="auto"/>
              </w:divBdr>
              <w:divsChild>
                <w:div w:id="775565631">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1307971681">
      <w:bodyDiv w:val="1"/>
      <w:marLeft w:val="0"/>
      <w:marRight w:val="0"/>
      <w:marTop w:val="0"/>
      <w:marBottom w:val="0"/>
      <w:divBdr>
        <w:top w:val="none" w:sz="0" w:space="0" w:color="auto"/>
        <w:left w:val="none" w:sz="0" w:space="0" w:color="auto"/>
        <w:bottom w:val="none" w:sz="0" w:space="0" w:color="auto"/>
        <w:right w:val="none" w:sz="0" w:space="0" w:color="auto"/>
      </w:divBdr>
      <w:divsChild>
        <w:div w:id="745759533">
          <w:marLeft w:val="1166"/>
          <w:marRight w:val="0"/>
          <w:marTop w:val="200"/>
          <w:marBottom w:val="0"/>
          <w:divBdr>
            <w:top w:val="none" w:sz="0" w:space="0" w:color="auto"/>
            <w:left w:val="none" w:sz="0" w:space="0" w:color="auto"/>
            <w:bottom w:val="none" w:sz="0" w:space="0" w:color="auto"/>
            <w:right w:val="none" w:sz="0" w:space="0" w:color="auto"/>
          </w:divBdr>
        </w:div>
      </w:divsChild>
    </w:div>
    <w:div w:id="1478448989">
      <w:bodyDiv w:val="1"/>
      <w:marLeft w:val="0"/>
      <w:marRight w:val="0"/>
      <w:marTop w:val="0"/>
      <w:marBottom w:val="0"/>
      <w:divBdr>
        <w:top w:val="none" w:sz="0" w:space="0" w:color="auto"/>
        <w:left w:val="none" w:sz="0" w:space="0" w:color="auto"/>
        <w:bottom w:val="none" w:sz="0" w:space="0" w:color="auto"/>
        <w:right w:val="none" w:sz="0" w:space="0" w:color="auto"/>
      </w:divBdr>
    </w:div>
    <w:div w:id="1495607244">
      <w:bodyDiv w:val="1"/>
      <w:marLeft w:val="0"/>
      <w:marRight w:val="0"/>
      <w:marTop w:val="0"/>
      <w:marBottom w:val="0"/>
      <w:divBdr>
        <w:top w:val="none" w:sz="0" w:space="0" w:color="auto"/>
        <w:left w:val="none" w:sz="0" w:space="0" w:color="auto"/>
        <w:bottom w:val="none" w:sz="0" w:space="0" w:color="auto"/>
        <w:right w:val="none" w:sz="0" w:space="0" w:color="auto"/>
      </w:divBdr>
      <w:divsChild>
        <w:div w:id="941181621">
          <w:marLeft w:val="-144"/>
          <w:marRight w:val="-144"/>
          <w:marTop w:val="0"/>
          <w:marBottom w:val="0"/>
          <w:divBdr>
            <w:top w:val="none" w:sz="0" w:space="0" w:color="auto"/>
            <w:left w:val="none" w:sz="0" w:space="0" w:color="auto"/>
            <w:bottom w:val="none" w:sz="0" w:space="0" w:color="auto"/>
            <w:right w:val="none" w:sz="0" w:space="0" w:color="auto"/>
          </w:divBdr>
          <w:divsChild>
            <w:div w:id="305748716">
              <w:marLeft w:val="0"/>
              <w:marRight w:val="0"/>
              <w:marTop w:val="0"/>
              <w:marBottom w:val="0"/>
              <w:divBdr>
                <w:top w:val="none" w:sz="0" w:space="0" w:color="auto"/>
                <w:left w:val="none" w:sz="0" w:space="0" w:color="auto"/>
                <w:bottom w:val="none" w:sz="0" w:space="0" w:color="auto"/>
                <w:right w:val="none" w:sz="0" w:space="0" w:color="auto"/>
              </w:divBdr>
              <w:divsChild>
                <w:div w:id="13967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949">
          <w:marLeft w:val="-144"/>
          <w:marRight w:val="-144"/>
          <w:marTop w:val="0"/>
          <w:marBottom w:val="0"/>
          <w:divBdr>
            <w:top w:val="none" w:sz="0" w:space="0" w:color="auto"/>
            <w:left w:val="none" w:sz="0" w:space="0" w:color="auto"/>
            <w:bottom w:val="none" w:sz="0" w:space="0" w:color="auto"/>
            <w:right w:val="none" w:sz="0" w:space="0" w:color="auto"/>
          </w:divBdr>
          <w:divsChild>
            <w:div w:id="686097866">
              <w:marLeft w:val="0"/>
              <w:marRight w:val="0"/>
              <w:marTop w:val="0"/>
              <w:marBottom w:val="0"/>
              <w:divBdr>
                <w:top w:val="none" w:sz="0" w:space="0" w:color="auto"/>
                <w:left w:val="none" w:sz="0" w:space="0" w:color="auto"/>
                <w:bottom w:val="none" w:sz="0" w:space="0" w:color="auto"/>
                <w:right w:val="none" w:sz="0" w:space="0" w:color="auto"/>
              </w:divBdr>
            </w:div>
          </w:divsChild>
        </w:div>
        <w:div w:id="1130705512">
          <w:marLeft w:val="-144"/>
          <w:marRight w:val="-144"/>
          <w:marTop w:val="0"/>
          <w:marBottom w:val="0"/>
          <w:divBdr>
            <w:top w:val="none" w:sz="0" w:space="0" w:color="auto"/>
            <w:left w:val="none" w:sz="0" w:space="0" w:color="auto"/>
            <w:bottom w:val="none" w:sz="0" w:space="0" w:color="auto"/>
            <w:right w:val="none" w:sz="0" w:space="0" w:color="auto"/>
          </w:divBdr>
          <w:divsChild>
            <w:div w:id="2142846708">
              <w:marLeft w:val="0"/>
              <w:marRight w:val="0"/>
              <w:marTop w:val="0"/>
              <w:marBottom w:val="0"/>
              <w:divBdr>
                <w:top w:val="none" w:sz="0" w:space="0" w:color="auto"/>
                <w:left w:val="none" w:sz="0" w:space="0" w:color="auto"/>
                <w:bottom w:val="none" w:sz="0" w:space="0" w:color="auto"/>
                <w:right w:val="none" w:sz="0" w:space="0" w:color="auto"/>
              </w:divBdr>
            </w:div>
          </w:divsChild>
        </w:div>
        <w:div w:id="1489787676">
          <w:marLeft w:val="-144"/>
          <w:marRight w:val="-144"/>
          <w:marTop w:val="0"/>
          <w:marBottom w:val="0"/>
          <w:divBdr>
            <w:top w:val="none" w:sz="0" w:space="0" w:color="auto"/>
            <w:left w:val="none" w:sz="0" w:space="0" w:color="auto"/>
            <w:bottom w:val="none" w:sz="0" w:space="0" w:color="auto"/>
            <w:right w:val="none" w:sz="0" w:space="0" w:color="auto"/>
          </w:divBdr>
          <w:divsChild>
            <w:div w:id="15672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594">
      <w:bodyDiv w:val="1"/>
      <w:marLeft w:val="0"/>
      <w:marRight w:val="0"/>
      <w:marTop w:val="0"/>
      <w:marBottom w:val="0"/>
      <w:divBdr>
        <w:top w:val="none" w:sz="0" w:space="0" w:color="auto"/>
        <w:left w:val="none" w:sz="0" w:space="0" w:color="auto"/>
        <w:bottom w:val="none" w:sz="0" w:space="0" w:color="auto"/>
        <w:right w:val="none" w:sz="0" w:space="0" w:color="auto"/>
      </w:divBdr>
    </w:div>
    <w:div w:id="1867451143">
      <w:bodyDiv w:val="1"/>
      <w:marLeft w:val="0"/>
      <w:marRight w:val="0"/>
      <w:marTop w:val="0"/>
      <w:marBottom w:val="0"/>
      <w:divBdr>
        <w:top w:val="none" w:sz="0" w:space="0" w:color="auto"/>
        <w:left w:val="none" w:sz="0" w:space="0" w:color="auto"/>
        <w:bottom w:val="none" w:sz="0" w:space="0" w:color="auto"/>
        <w:right w:val="none" w:sz="0" w:space="0" w:color="auto"/>
      </w:divBdr>
      <w:divsChild>
        <w:div w:id="682973046">
          <w:marLeft w:val="1166"/>
          <w:marRight w:val="0"/>
          <w:marTop w:val="200"/>
          <w:marBottom w:val="0"/>
          <w:divBdr>
            <w:top w:val="none" w:sz="0" w:space="0" w:color="auto"/>
            <w:left w:val="none" w:sz="0" w:space="0" w:color="auto"/>
            <w:bottom w:val="none" w:sz="0" w:space="0" w:color="auto"/>
            <w:right w:val="none" w:sz="0" w:space="0" w:color="auto"/>
          </w:divBdr>
        </w:div>
      </w:divsChild>
    </w:div>
    <w:div w:id="1962803952">
      <w:bodyDiv w:val="1"/>
      <w:marLeft w:val="0"/>
      <w:marRight w:val="0"/>
      <w:marTop w:val="0"/>
      <w:marBottom w:val="0"/>
      <w:divBdr>
        <w:top w:val="none" w:sz="0" w:space="0" w:color="auto"/>
        <w:left w:val="none" w:sz="0" w:space="0" w:color="auto"/>
        <w:bottom w:val="none" w:sz="0" w:space="0" w:color="auto"/>
        <w:right w:val="none" w:sz="0" w:space="0" w:color="auto"/>
      </w:divBdr>
      <w:divsChild>
        <w:div w:id="2057121014">
          <w:marLeft w:val="0"/>
          <w:marRight w:val="0"/>
          <w:marTop w:val="0"/>
          <w:marBottom w:val="0"/>
          <w:divBdr>
            <w:top w:val="none" w:sz="0" w:space="0" w:color="auto"/>
            <w:left w:val="none" w:sz="0" w:space="0" w:color="auto"/>
            <w:bottom w:val="none" w:sz="0" w:space="0" w:color="auto"/>
            <w:right w:val="none" w:sz="0" w:space="0" w:color="auto"/>
          </w:divBdr>
          <w:divsChild>
            <w:div w:id="969482602">
              <w:marLeft w:val="0"/>
              <w:marRight w:val="0"/>
              <w:marTop w:val="0"/>
              <w:marBottom w:val="150"/>
              <w:divBdr>
                <w:top w:val="none" w:sz="0" w:space="0" w:color="auto"/>
                <w:left w:val="single" w:sz="6" w:space="8" w:color="5368A9"/>
                <w:bottom w:val="none" w:sz="0" w:space="0" w:color="auto"/>
                <w:right w:val="none" w:sz="0" w:space="0" w:color="auto"/>
              </w:divBdr>
              <w:divsChild>
                <w:div w:id="1725324816">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21466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elcamino.edu/academics/career/career-pathways/engineering-technology-scholarships.aspx" TargetMode="External"/><Relationship Id="rId2" Type="http://schemas.openxmlformats.org/officeDocument/2006/relationships/hyperlink" Target="https://www.calpassplus.org/LaunchBoard/Community-College-Pipeline.aspx" TargetMode="External"/><Relationship Id="rId1" Type="http://schemas.openxmlformats.org/officeDocument/2006/relationships/hyperlink" Target="https://www.calpassplus.org/Launchboard/SWP.aspx" TargetMode="External"/><Relationship Id="rId6" Type="http://schemas.openxmlformats.org/officeDocument/2006/relationships/hyperlink" Target="https://eccunion.com/features/2023/03/29/from-kirby-to-r2-d2-engineering-student-inspires-others-with-3d-printing-club/" TargetMode="External"/><Relationship Id="rId5" Type="http://schemas.openxmlformats.org/officeDocument/2006/relationships/hyperlink" Target="https://www.elcamino.edu/academics/career/career-pathways/chevron-engineering-design-challenge.aspx" TargetMode="External"/><Relationship Id="rId4" Type="http://schemas.openxmlformats.org/officeDocument/2006/relationships/hyperlink" Target="https://www.elcamino.edu/news/ecc-stem-students-launch-startup.asp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microsoft.com/office/2011/relationships/people" Target="people.xml"/><Relationship Id="R227002728a624b9e"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elcamino.edu/about/depts/ir/docs/research/outcomes/Local%20Vision%20Goals%20Infographic%202017-18.pdf"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507C9F9D3DF45AE885BC33AFD620D" ma:contentTypeVersion="8" ma:contentTypeDescription="Create a new document." ma:contentTypeScope="" ma:versionID="cc18bd784035b89ffa8cc9c2e6d6f30f">
  <xsd:schema xmlns:xsd="http://www.w3.org/2001/XMLSchema" xmlns:xs="http://www.w3.org/2001/XMLSchema" xmlns:p="http://schemas.microsoft.com/office/2006/metadata/properties" xmlns:ns2="32912203-0a6a-46d3-bbb1-c0493a39a260" xmlns:ns3="288c6efa-98d7-4c88-99fd-b9af344227bc" targetNamespace="http://schemas.microsoft.com/office/2006/metadata/properties" ma:root="true" ma:fieldsID="29a529c31b1e1b5936a4e3f5812bc159" ns2:_="" ns3:_="">
    <xsd:import namespace="32912203-0a6a-46d3-bbb1-c0493a39a260"/>
    <xsd:import namespace="288c6efa-98d7-4c88-99fd-b9af344227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2203-0a6a-46d3-bbb1-c0493a39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c6efa-98d7-4c88-99fd-b9af344227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AE68-9D57-4652-A143-617452E4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2203-0a6a-46d3-bbb1-c0493a39a260"/>
    <ds:schemaRef ds:uri="288c6efa-98d7-4c88-99fd-b9af34422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14D89-FE27-43DD-B51B-A27829C21FFB}">
  <ds:schemaRefs>
    <ds:schemaRef ds:uri="http://schemas.microsoft.com/sharepoint/v3/contenttype/forms"/>
  </ds:schemaRefs>
</ds:datastoreItem>
</file>

<file path=customXml/itemProps3.xml><?xml version="1.0" encoding="utf-8"?>
<ds:datastoreItem xmlns:ds="http://schemas.openxmlformats.org/officeDocument/2006/customXml" ds:itemID="{09AE30C6-64EA-4474-ACDA-003E4BED91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72F63-1C5B-43D3-B5A8-E42AD666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8161</Words>
  <Characters>46522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54574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rserr</dc:creator>
  <cp:lastModifiedBy>Nagpal Pavan</cp:lastModifiedBy>
  <cp:revision>6</cp:revision>
  <cp:lastPrinted>2023-03-02T22:36:00Z</cp:lastPrinted>
  <dcterms:created xsi:type="dcterms:W3CDTF">2023-06-09T20:03:00Z</dcterms:created>
  <dcterms:modified xsi:type="dcterms:W3CDTF">2023-06-09T20:10:00Z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0x010100B48507C9F9D3DF45AE885BC33AFD620D</vt:lpwstr>
  </property>
</Properties>
</file>