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890B" w14:textId="77777777" w:rsidR="009D3685" w:rsidRDefault="009D3685" w:rsidP="00483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ACADEMIC SENATE MINUTES</w:t>
      </w:r>
    </w:p>
    <w:p w14:paraId="49FC55EB" w14:textId="5A879AAA" w:rsidR="009D3685" w:rsidRPr="003578BD" w:rsidRDefault="001E3959" w:rsidP="009D3685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</w:t>
      </w:r>
      <w:r w:rsidR="00376E9C">
        <w:rPr>
          <w:sz w:val="22"/>
          <w:szCs w:val="22"/>
        </w:rPr>
        <w:t xml:space="preserve"> 18, 2014</w:t>
      </w:r>
    </w:p>
    <w:p w14:paraId="7078F9ED" w14:textId="77777777" w:rsidR="009D3685" w:rsidRPr="003578BD" w:rsidRDefault="009D3685" w:rsidP="009D3685">
      <w:pPr>
        <w:jc w:val="center"/>
        <w:rPr>
          <w:b/>
          <w:sz w:val="22"/>
          <w:szCs w:val="22"/>
        </w:rPr>
      </w:pPr>
    </w:p>
    <w:p w14:paraId="6C18E5F7" w14:textId="77777777" w:rsidR="009D3685" w:rsidRDefault="009D3685" w:rsidP="009D3685">
      <w:pPr>
        <w:rPr>
          <w:sz w:val="22"/>
          <w:szCs w:val="22"/>
        </w:rPr>
      </w:pPr>
      <w:r>
        <w:rPr>
          <w:sz w:val="22"/>
          <w:szCs w:val="22"/>
        </w:rPr>
        <w:t>Unless noted otherwise, all page numbers refer to the packet used during the meeting, not the current packet you are reading now.</w:t>
      </w:r>
    </w:p>
    <w:p w14:paraId="123B3217" w14:textId="77777777" w:rsidR="009D3685" w:rsidRDefault="009D3685" w:rsidP="009D3685">
      <w:pPr>
        <w:rPr>
          <w:sz w:val="22"/>
          <w:szCs w:val="22"/>
        </w:rPr>
      </w:pPr>
    </w:p>
    <w:p w14:paraId="65C1D1F8" w14:textId="77777777" w:rsidR="00E76FDD" w:rsidRDefault="009D3685" w:rsidP="00E76FDD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E76FDD">
        <w:rPr>
          <w:b/>
          <w:sz w:val="22"/>
          <w:szCs w:val="22"/>
        </w:rPr>
        <w:t>. CALL TO ORDER</w:t>
      </w:r>
      <w:r w:rsidRPr="00E76FDD">
        <w:rPr>
          <w:sz w:val="22"/>
          <w:szCs w:val="22"/>
        </w:rPr>
        <w:t xml:space="preserve"> </w:t>
      </w:r>
    </w:p>
    <w:p w14:paraId="0F41C35E" w14:textId="77777777" w:rsidR="000A4E96" w:rsidRDefault="000A4E96" w:rsidP="00E76FDD">
      <w:pPr>
        <w:rPr>
          <w:sz w:val="22"/>
          <w:szCs w:val="22"/>
        </w:rPr>
      </w:pPr>
    </w:p>
    <w:p w14:paraId="03FD4B7D" w14:textId="38D67EE4" w:rsidR="009D3685" w:rsidRDefault="009D3685" w:rsidP="00E76FDD">
      <w:pPr>
        <w:rPr>
          <w:sz w:val="22"/>
          <w:szCs w:val="22"/>
        </w:rPr>
      </w:pPr>
      <w:r w:rsidRPr="00E76FDD">
        <w:rPr>
          <w:sz w:val="22"/>
          <w:szCs w:val="22"/>
        </w:rPr>
        <w:t>Senate Co-Presidents Jeffries and Striepe called the Acade</w:t>
      </w:r>
      <w:r w:rsidR="00483865" w:rsidRPr="00E76FDD">
        <w:rPr>
          <w:sz w:val="22"/>
          <w:szCs w:val="22"/>
        </w:rPr>
        <w:t xml:space="preserve">mic Senate meeting </w:t>
      </w:r>
      <w:r w:rsidRPr="00E76FDD">
        <w:rPr>
          <w:sz w:val="22"/>
          <w:szCs w:val="22"/>
        </w:rPr>
        <w:t xml:space="preserve">to order </w:t>
      </w:r>
      <w:r w:rsidR="006B4943">
        <w:rPr>
          <w:sz w:val="22"/>
          <w:szCs w:val="22"/>
        </w:rPr>
        <w:t>November</w:t>
      </w:r>
      <w:r w:rsidR="00376E9C" w:rsidRPr="00E76FDD">
        <w:rPr>
          <w:sz w:val="22"/>
          <w:szCs w:val="22"/>
        </w:rPr>
        <w:t xml:space="preserve"> 18, 2014 </w:t>
      </w:r>
      <w:r w:rsidRPr="00E76FDD">
        <w:rPr>
          <w:sz w:val="22"/>
          <w:szCs w:val="22"/>
        </w:rPr>
        <w:t xml:space="preserve">at </w:t>
      </w:r>
      <w:r w:rsidR="00805579" w:rsidRPr="00E76FDD">
        <w:rPr>
          <w:sz w:val="22"/>
          <w:szCs w:val="22"/>
        </w:rPr>
        <w:t>12:39</w:t>
      </w:r>
      <w:r w:rsidR="00E76FDD" w:rsidRPr="00E76FDD">
        <w:rPr>
          <w:sz w:val="22"/>
          <w:szCs w:val="22"/>
        </w:rPr>
        <w:t xml:space="preserve"> a</w:t>
      </w:r>
      <w:r w:rsidRPr="00E76FDD">
        <w:rPr>
          <w:sz w:val="22"/>
          <w:szCs w:val="22"/>
        </w:rPr>
        <w:t>.m.</w:t>
      </w:r>
    </w:p>
    <w:p w14:paraId="59C30700" w14:textId="77777777" w:rsidR="009D3685" w:rsidRDefault="009D3685" w:rsidP="009D3685">
      <w:pPr>
        <w:rPr>
          <w:sz w:val="22"/>
          <w:szCs w:val="22"/>
          <w:u w:val="single"/>
        </w:rPr>
      </w:pPr>
    </w:p>
    <w:p w14:paraId="29F06331" w14:textId="77777777" w:rsidR="009D3685" w:rsidRDefault="009D3685" w:rsidP="009D3685">
      <w:pPr>
        <w:rPr>
          <w:sz w:val="22"/>
          <w:szCs w:val="22"/>
          <w:u w:val="single"/>
        </w:rPr>
      </w:pPr>
    </w:p>
    <w:p w14:paraId="061A20A0" w14:textId="77777777" w:rsidR="009D3685" w:rsidRDefault="009D3685" w:rsidP="009D3685">
      <w:pPr>
        <w:rPr>
          <w:b/>
          <w:sz w:val="22"/>
          <w:szCs w:val="22"/>
        </w:rPr>
      </w:pPr>
      <w:r w:rsidRPr="00FA05C5">
        <w:rPr>
          <w:b/>
          <w:sz w:val="22"/>
          <w:szCs w:val="22"/>
        </w:rPr>
        <w:t>2. APPROVAL OF MINUTES</w:t>
      </w:r>
    </w:p>
    <w:p w14:paraId="158FCDE7" w14:textId="77777777" w:rsidR="000A4E96" w:rsidRDefault="000A4E96" w:rsidP="009D3685">
      <w:pPr>
        <w:rPr>
          <w:sz w:val="22"/>
          <w:szCs w:val="22"/>
        </w:rPr>
      </w:pPr>
    </w:p>
    <w:p w14:paraId="33625B17" w14:textId="68D260CA" w:rsidR="009D3685" w:rsidRDefault="001265C6" w:rsidP="009D3685">
      <w:pPr>
        <w:rPr>
          <w:sz w:val="22"/>
          <w:szCs w:val="22"/>
        </w:rPr>
      </w:pPr>
      <w:r>
        <w:rPr>
          <w:sz w:val="22"/>
          <w:szCs w:val="22"/>
        </w:rPr>
        <w:t>The minutes of the November 4 Meeting (pgs. 5 – 10) were approved with the addition of the full statement from ECC cadet regarding response to call.</w:t>
      </w:r>
      <w:r w:rsidR="0027004B">
        <w:rPr>
          <w:sz w:val="22"/>
          <w:szCs w:val="22"/>
        </w:rPr>
        <w:t xml:space="preserve"> </w:t>
      </w:r>
    </w:p>
    <w:p w14:paraId="5F4D4756" w14:textId="77777777" w:rsidR="009D3685" w:rsidRDefault="009D3685" w:rsidP="009D3685">
      <w:pPr>
        <w:rPr>
          <w:sz w:val="22"/>
          <w:szCs w:val="22"/>
        </w:rPr>
      </w:pPr>
    </w:p>
    <w:p w14:paraId="32B6A11C" w14:textId="77777777" w:rsidR="009D3685" w:rsidRPr="00A33D21" w:rsidRDefault="009D3685" w:rsidP="009D3685">
      <w:pPr>
        <w:rPr>
          <w:b/>
          <w:sz w:val="22"/>
          <w:szCs w:val="22"/>
        </w:rPr>
      </w:pPr>
      <w:r w:rsidRPr="004D6524">
        <w:rPr>
          <w:b/>
          <w:sz w:val="22"/>
          <w:szCs w:val="22"/>
        </w:rPr>
        <w:t>3. OFFICER REPORTS</w:t>
      </w:r>
    </w:p>
    <w:p w14:paraId="234F741C" w14:textId="77777777" w:rsidR="009D3685" w:rsidRPr="00A33D21" w:rsidRDefault="009D3685" w:rsidP="009D3685">
      <w:pPr>
        <w:rPr>
          <w:b/>
          <w:sz w:val="22"/>
          <w:szCs w:val="22"/>
        </w:rPr>
      </w:pPr>
    </w:p>
    <w:p w14:paraId="3A260DD8" w14:textId="6E8DBD3C" w:rsidR="009D3685" w:rsidRDefault="009D3685" w:rsidP="009D3685">
      <w:pPr>
        <w:rPr>
          <w:b/>
          <w:sz w:val="22"/>
          <w:szCs w:val="22"/>
          <w:u w:val="single"/>
        </w:rPr>
      </w:pPr>
      <w:r w:rsidRPr="00A33D21">
        <w:rPr>
          <w:b/>
          <w:sz w:val="22"/>
          <w:szCs w:val="22"/>
          <w:u w:val="single"/>
        </w:rPr>
        <w:t>A. Co-Presidents – Chris Jeffries (CJ) and Cl</w:t>
      </w:r>
      <w:r w:rsidR="007909F0">
        <w:rPr>
          <w:b/>
          <w:sz w:val="22"/>
          <w:szCs w:val="22"/>
          <w:u w:val="single"/>
        </w:rPr>
        <w:t>audia Striepe (CS) (pgs. 11 - 20</w:t>
      </w:r>
      <w:r w:rsidRPr="00A33D21">
        <w:rPr>
          <w:b/>
          <w:sz w:val="22"/>
          <w:szCs w:val="22"/>
          <w:u w:val="single"/>
        </w:rPr>
        <w:t>)</w:t>
      </w:r>
    </w:p>
    <w:p w14:paraId="60EDEFBC" w14:textId="77777777" w:rsidR="009D3685" w:rsidRDefault="009D3685" w:rsidP="009D3685">
      <w:pPr>
        <w:rPr>
          <w:sz w:val="22"/>
          <w:szCs w:val="22"/>
        </w:rPr>
      </w:pPr>
    </w:p>
    <w:p w14:paraId="2312D817" w14:textId="6B3AFE78" w:rsidR="009D3685" w:rsidRPr="000A4E96" w:rsidRDefault="00FA05C5" w:rsidP="009D3685">
      <w:pPr>
        <w:rPr>
          <w:sz w:val="22"/>
          <w:szCs w:val="22"/>
        </w:rPr>
      </w:pPr>
      <w:r>
        <w:rPr>
          <w:sz w:val="22"/>
          <w:szCs w:val="22"/>
        </w:rPr>
        <w:t>CS: Tom C</w:t>
      </w:r>
      <w:r w:rsidR="00850711" w:rsidRPr="000A4E96">
        <w:rPr>
          <w:sz w:val="22"/>
          <w:szCs w:val="22"/>
        </w:rPr>
        <w:t xml:space="preserve">ody joined </w:t>
      </w:r>
      <w:r>
        <w:rPr>
          <w:sz w:val="22"/>
          <w:szCs w:val="22"/>
        </w:rPr>
        <w:t xml:space="preserve">the </w:t>
      </w:r>
      <w:r w:rsidR="00850711" w:rsidRPr="000A4E96">
        <w:rPr>
          <w:sz w:val="22"/>
          <w:szCs w:val="22"/>
        </w:rPr>
        <w:t xml:space="preserve">hiring </w:t>
      </w:r>
      <w:r>
        <w:rPr>
          <w:sz w:val="22"/>
          <w:szCs w:val="22"/>
        </w:rPr>
        <w:t>committee for the financial aid position</w:t>
      </w:r>
      <w:r w:rsidR="00831E43">
        <w:rPr>
          <w:sz w:val="22"/>
          <w:szCs w:val="22"/>
        </w:rPr>
        <w:t>. Three mem</w:t>
      </w:r>
      <w:r w:rsidR="00850711" w:rsidRPr="000A4E96">
        <w:rPr>
          <w:sz w:val="22"/>
          <w:szCs w:val="22"/>
        </w:rPr>
        <w:t xml:space="preserve">bers </w:t>
      </w:r>
      <w:r w:rsidR="00831E43">
        <w:rPr>
          <w:sz w:val="22"/>
          <w:szCs w:val="22"/>
        </w:rPr>
        <w:t xml:space="preserve">are needed </w:t>
      </w:r>
      <w:r w:rsidR="00850711" w:rsidRPr="000A4E96">
        <w:rPr>
          <w:sz w:val="22"/>
          <w:szCs w:val="22"/>
        </w:rPr>
        <w:t xml:space="preserve">for </w:t>
      </w:r>
      <w:r w:rsidR="00831E43">
        <w:rPr>
          <w:sz w:val="22"/>
          <w:szCs w:val="22"/>
        </w:rPr>
        <w:t xml:space="preserve">the </w:t>
      </w:r>
      <w:r w:rsidR="00850711" w:rsidRPr="000A4E96">
        <w:rPr>
          <w:sz w:val="22"/>
          <w:szCs w:val="22"/>
        </w:rPr>
        <w:t xml:space="preserve">hiring panel for </w:t>
      </w:r>
      <w:r w:rsidR="00831E43">
        <w:rPr>
          <w:sz w:val="22"/>
          <w:szCs w:val="22"/>
        </w:rPr>
        <w:t xml:space="preserve">Dr. </w:t>
      </w:r>
      <w:r w:rsidR="00850711" w:rsidRPr="000A4E96">
        <w:rPr>
          <w:sz w:val="22"/>
          <w:szCs w:val="22"/>
        </w:rPr>
        <w:t>Arc</w:t>
      </w:r>
      <w:r w:rsidR="00831E43">
        <w:rPr>
          <w:sz w:val="22"/>
          <w:szCs w:val="22"/>
        </w:rPr>
        <w:t>e’s position, probably C</w:t>
      </w:r>
      <w:r w:rsidR="00850711" w:rsidRPr="000A4E96">
        <w:rPr>
          <w:sz w:val="22"/>
          <w:szCs w:val="22"/>
        </w:rPr>
        <w:t>hris and Claudia will join, but we need a</w:t>
      </w:r>
      <w:r w:rsidR="00831E43">
        <w:rPr>
          <w:sz w:val="22"/>
          <w:szCs w:val="22"/>
        </w:rPr>
        <w:t xml:space="preserve">nother senate member. </w:t>
      </w:r>
      <w:r w:rsidR="00573D5B">
        <w:rPr>
          <w:sz w:val="22"/>
          <w:szCs w:val="22"/>
        </w:rPr>
        <w:t xml:space="preserve">Barbara has not set a date. T. </w:t>
      </w:r>
      <w:r w:rsidR="00850711" w:rsidRPr="000A4E96">
        <w:rPr>
          <w:sz w:val="22"/>
          <w:szCs w:val="22"/>
        </w:rPr>
        <w:t>Mucky</w:t>
      </w:r>
      <w:r w:rsidR="00831E43">
        <w:rPr>
          <w:sz w:val="22"/>
          <w:szCs w:val="22"/>
        </w:rPr>
        <w:t>: I’ll volunteer</w:t>
      </w:r>
      <w:r w:rsidR="002C7036">
        <w:rPr>
          <w:sz w:val="22"/>
          <w:szCs w:val="22"/>
        </w:rPr>
        <w:t xml:space="preserve">. </w:t>
      </w:r>
      <w:r w:rsidR="00573D5B">
        <w:rPr>
          <w:sz w:val="22"/>
          <w:szCs w:val="22"/>
        </w:rPr>
        <w:t xml:space="preserve">C. </w:t>
      </w:r>
      <w:r w:rsidR="00851726">
        <w:rPr>
          <w:sz w:val="22"/>
          <w:szCs w:val="22"/>
        </w:rPr>
        <w:t>Striepe</w:t>
      </w:r>
      <w:r w:rsidR="00573D5B">
        <w:rPr>
          <w:sz w:val="22"/>
          <w:szCs w:val="22"/>
        </w:rPr>
        <w:t xml:space="preserve">: </w:t>
      </w:r>
      <w:r w:rsidR="002C7036">
        <w:rPr>
          <w:sz w:val="22"/>
          <w:szCs w:val="22"/>
        </w:rPr>
        <w:t>We nee</w:t>
      </w:r>
      <w:r w:rsidR="00850711" w:rsidRPr="000A4E96">
        <w:rPr>
          <w:sz w:val="22"/>
          <w:szCs w:val="22"/>
        </w:rPr>
        <w:t xml:space="preserve">d </w:t>
      </w:r>
      <w:r w:rsidR="00573D5B">
        <w:rPr>
          <w:sz w:val="22"/>
          <w:szCs w:val="22"/>
        </w:rPr>
        <w:t>to check on tenure requirements</w:t>
      </w:r>
      <w:r w:rsidR="00850711" w:rsidRPr="000A4E96">
        <w:rPr>
          <w:sz w:val="22"/>
          <w:szCs w:val="22"/>
        </w:rPr>
        <w:t xml:space="preserve">. Thanks Tim. </w:t>
      </w:r>
      <w:r w:rsidR="006F26A0">
        <w:rPr>
          <w:sz w:val="22"/>
          <w:szCs w:val="22"/>
        </w:rPr>
        <w:t xml:space="preserve">In April, 2016, the Governor’s </w:t>
      </w:r>
      <w:r w:rsidR="00850711" w:rsidRPr="000A4E96">
        <w:rPr>
          <w:sz w:val="22"/>
          <w:szCs w:val="22"/>
        </w:rPr>
        <w:t xml:space="preserve">fee waiver </w:t>
      </w:r>
      <w:r w:rsidR="006F26A0" w:rsidRPr="000A4E96">
        <w:rPr>
          <w:sz w:val="22"/>
          <w:szCs w:val="22"/>
        </w:rPr>
        <w:t>students</w:t>
      </w:r>
      <w:r w:rsidR="00850711" w:rsidRPr="000A4E96">
        <w:rPr>
          <w:sz w:val="22"/>
          <w:szCs w:val="22"/>
        </w:rPr>
        <w:t xml:space="preserve"> not meetin</w:t>
      </w:r>
      <w:r w:rsidR="006F26A0">
        <w:rPr>
          <w:sz w:val="22"/>
          <w:szCs w:val="22"/>
        </w:rPr>
        <w:t>g academic</w:t>
      </w:r>
      <w:r w:rsidR="00850711" w:rsidRPr="000A4E96">
        <w:rPr>
          <w:sz w:val="22"/>
          <w:szCs w:val="22"/>
        </w:rPr>
        <w:t xml:space="preserve"> standard will lose</w:t>
      </w:r>
      <w:r w:rsidR="006F26A0">
        <w:rPr>
          <w:sz w:val="22"/>
          <w:szCs w:val="22"/>
        </w:rPr>
        <w:t xml:space="preserve"> their</w:t>
      </w:r>
      <w:r w:rsidR="00850711" w:rsidRPr="000A4E96">
        <w:rPr>
          <w:sz w:val="22"/>
          <w:szCs w:val="22"/>
        </w:rPr>
        <w:t xml:space="preserve"> award. </w:t>
      </w:r>
      <w:r w:rsidR="006F26A0">
        <w:rPr>
          <w:sz w:val="22"/>
          <w:szCs w:val="22"/>
        </w:rPr>
        <w:t xml:space="preserve">C. </w:t>
      </w:r>
      <w:r w:rsidR="00850711" w:rsidRPr="000A4E96">
        <w:rPr>
          <w:sz w:val="22"/>
          <w:szCs w:val="22"/>
        </w:rPr>
        <w:t xml:space="preserve">Pineda will take a </w:t>
      </w:r>
      <w:r w:rsidR="004E6059">
        <w:rPr>
          <w:sz w:val="22"/>
          <w:szCs w:val="22"/>
        </w:rPr>
        <w:t>closer loo</w:t>
      </w:r>
      <w:r w:rsidR="006F26A0">
        <w:rPr>
          <w:sz w:val="22"/>
          <w:szCs w:val="22"/>
        </w:rPr>
        <w:t>k and Willi</w:t>
      </w:r>
      <w:r w:rsidR="00850711" w:rsidRPr="000A4E96">
        <w:rPr>
          <w:sz w:val="22"/>
          <w:szCs w:val="22"/>
        </w:rPr>
        <w:t>am Gar</w:t>
      </w:r>
      <w:r w:rsidR="001E1D7E">
        <w:rPr>
          <w:sz w:val="22"/>
          <w:szCs w:val="22"/>
        </w:rPr>
        <w:t>cia will speak to us ab</w:t>
      </w:r>
      <w:r w:rsidR="00851726">
        <w:rPr>
          <w:sz w:val="22"/>
          <w:szCs w:val="22"/>
        </w:rPr>
        <w:t>o</w:t>
      </w:r>
      <w:r w:rsidR="001E1D7E">
        <w:rPr>
          <w:sz w:val="22"/>
          <w:szCs w:val="22"/>
        </w:rPr>
        <w:t>ut it. Without BOGFW, would a student</w:t>
      </w:r>
      <w:r w:rsidR="00850711" w:rsidRPr="000A4E96">
        <w:rPr>
          <w:sz w:val="22"/>
          <w:szCs w:val="22"/>
        </w:rPr>
        <w:t xml:space="preserve"> enroll here? This may be a problem for us down the road. We want </w:t>
      </w:r>
      <w:r w:rsidR="001E1D7E">
        <w:rPr>
          <w:sz w:val="22"/>
          <w:szCs w:val="22"/>
        </w:rPr>
        <w:t xml:space="preserve">to get </w:t>
      </w:r>
      <w:r w:rsidR="00850711" w:rsidRPr="000A4E96">
        <w:rPr>
          <w:sz w:val="22"/>
          <w:szCs w:val="22"/>
        </w:rPr>
        <w:t>the info</w:t>
      </w:r>
      <w:r w:rsidR="001E1D7E">
        <w:rPr>
          <w:sz w:val="22"/>
          <w:szCs w:val="22"/>
        </w:rPr>
        <w:t xml:space="preserve">rmation out. Alert </w:t>
      </w:r>
      <w:r w:rsidR="00850711" w:rsidRPr="000A4E96">
        <w:rPr>
          <w:sz w:val="22"/>
          <w:szCs w:val="22"/>
        </w:rPr>
        <w:t xml:space="preserve">your division </w:t>
      </w:r>
      <w:r w:rsidR="00851726">
        <w:rPr>
          <w:sz w:val="22"/>
          <w:szCs w:val="22"/>
        </w:rPr>
        <w:t xml:space="preserve">to this issue. Regarding the </w:t>
      </w:r>
      <w:r w:rsidR="002622EF">
        <w:rPr>
          <w:sz w:val="22"/>
          <w:szCs w:val="22"/>
        </w:rPr>
        <w:t>Student Equity Plan, a new draft wi</w:t>
      </w:r>
      <w:r w:rsidR="00850711" w:rsidRPr="000A4E96">
        <w:rPr>
          <w:sz w:val="22"/>
          <w:szCs w:val="22"/>
        </w:rPr>
        <w:t>ll be av</w:t>
      </w:r>
      <w:r w:rsidR="002622EF">
        <w:rPr>
          <w:sz w:val="22"/>
          <w:szCs w:val="22"/>
        </w:rPr>
        <w:t>ailabl</w:t>
      </w:r>
      <w:r w:rsidR="00850711" w:rsidRPr="000A4E96">
        <w:rPr>
          <w:sz w:val="22"/>
          <w:szCs w:val="22"/>
        </w:rPr>
        <w:t>e for all of us. Faculty nomin</w:t>
      </w:r>
      <w:r w:rsidR="002622EF">
        <w:rPr>
          <w:sz w:val="22"/>
          <w:szCs w:val="22"/>
        </w:rPr>
        <w:t>ated for student success in EOPS will be honored</w:t>
      </w:r>
      <w:r w:rsidR="00850711" w:rsidRPr="000A4E96">
        <w:rPr>
          <w:sz w:val="22"/>
          <w:szCs w:val="22"/>
        </w:rPr>
        <w:t>. Puente is to go a</w:t>
      </w:r>
      <w:r w:rsidR="002622EF">
        <w:rPr>
          <w:sz w:val="22"/>
          <w:szCs w:val="22"/>
        </w:rPr>
        <w:t xml:space="preserve">head! Counselor Castro and a </w:t>
      </w:r>
      <w:r w:rsidR="00850711" w:rsidRPr="000A4E96">
        <w:rPr>
          <w:sz w:val="22"/>
          <w:szCs w:val="22"/>
        </w:rPr>
        <w:t xml:space="preserve">counselor </w:t>
      </w:r>
      <w:r w:rsidR="002622EF">
        <w:rPr>
          <w:sz w:val="22"/>
          <w:szCs w:val="22"/>
        </w:rPr>
        <w:t xml:space="preserve">to be </w:t>
      </w:r>
      <w:r w:rsidR="002622EF" w:rsidRPr="000A4E96">
        <w:rPr>
          <w:sz w:val="22"/>
          <w:szCs w:val="22"/>
        </w:rPr>
        <w:t xml:space="preserve">hired </w:t>
      </w:r>
      <w:r w:rsidR="00850711" w:rsidRPr="000A4E96">
        <w:rPr>
          <w:sz w:val="22"/>
          <w:szCs w:val="22"/>
        </w:rPr>
        <w:t>will be</w:t>
      </w:r>
      <w:r w:rsidR="00365566">
        <w:rPr>
          <w:sz w:val="22"/>
          <w:szCs w:val="22"/>
        </w:rPr>
        <w:t xml:space="preserve"> teamed with some faculty into two</w:t>
      </w:r>
      <w:r w:rsidR="00850711" w:rsidRPr="000A4E96">
        <w:rPr>
          <w:sz w:val="22"/>
          <w:szCs w:val="22"/>
        </w:rPr>
        <w:t xml:space="preserve"> team</w:t>
      </w:r>
      <w:r w:rsidR="00365566">
        <w:rPr>
          <w:sz w:val="22"/>
          <w:szCs w:val="22"/>
        </w:rPr>
        <w:t>s</w:t>
      </w:r>
      <w:r w:rsidR="00850711" w:rsidRPr="000A4E96">
        <w:rPr>
          <w:sz w:val="22"/>
          <w:szCs w:val="22"/>
        </w:rPr>
        <w:t xml:space="preserve"> that can rotate</w:t>
      </w:r>
      <w:r w:rsidR="00365566">
        <w:rPr>
          <w:sz w:val="22"/>
          <w:szCs w:val="22"/>
        </w:rPr>
        <w:t>. This will</w:t>
      </w:r>
      <w:r w:rsidR="00872B4A">
        <w:rPr>
          <w:sz w:val="22"/>
          <w:szCs w:val="22"/>
        </w:rPr>
        <w:t xml:space="preserve"> add security to the </w:t>
      </w:r>
      <w:r w:rsidR="005103C8">
        <w:rPr>
          <w:sz w:val="22"/>
          <w:szCs w:val="22"/>
        </w:rPr>
        <w:t>program. In the College C</w:t>
      </w:r>
      <w:r w:rsidR="00850711" w:rsidRPr="000A4E96">
        <w:rPr>
          <w:sz w:val="22"/>
          <w:szCs w:val="22"/>
        </w:rPr>
        <w:t>oun</w:t>
      </w:r>
      <w:r w:rsidR="005103C8">
        <w:rPr>
          <w:sz w:val="22"/>
          <w:szCs w:val="22"/>
        </w:rPr>
        <w:t>cil minutes (pgs.</w:t>
      </w:r>
      <w:r w:rsidR="00850711" w:rsidRPr="000A4E96">
        <w:rPr>
          <w:sz w:val="22"/>
          <w:szCs w:val="22"/>
        </w:rPr>
        <w:t xml:space="preserve"> 11-14) </w:t>
      </w:r>
      <w:r w:rsidR="005103C8">
        <w:rPr>
          <w:sz w:val="22"/>
          <w:szCs w:val="22"/>
        </w:rPr>
        <w:t>see that Distance Ed</w:t>
      </w:r>
      <w:r w:rsidR="00850711" w:rsidRPr="000A4E96">
        <w:rPr>
          <w:sz w:val="22"/>
          <w:szCs w:val="22"/>
        </w:rPr>
        <w:t xml:space="preserve"> offerings include 77 cours</w:t>
      </w:r>
      <w:r w:rsidR="005103C8">
        <w:rPr>
          <w:sz w:val="22"/>
          <w:szCs w:val="22"/>
        </w:rPr>
        <w:t>es for spring on p. 18</w:t>
      </w:r>
      <w:r w:rsidR="00850711" w:rsidRPr="000A4E96">
        <w:rPr>
          <w:sz w:val="22"/>
          <w:szCs w:val="22"/>
        </w:rPr>
        <w:t xml:space="preserve">. </w:t>
      </w:r>
    </w:p>
    <w:p w14:paraId="72FEEB8B" w14:textId="77777777" w:rsidR="00850711" w:rsidRDefault="00850711" w:rsidP="009D3685">
      <w:pPr>
        <w:rPr>
          <w:b/>
          <w:sz w:val="22"/>
          <w:szCs w:val="22"/>
        </w:rPr>
      </w:pPr>
    </w:p>
    <w:p w14:paraId="4BA10488" w14:textId="74DC3C8F" w:rsidR="00850711" w:rsidRPr="00A663A0" w:rsidRDefault="00A663A0" w:rsidP="009D3685">
      <w:pPr>
        <w:rPr>
          <w:sz w:val="22"/>
          <w:szCs w:val="22"/>
        </w:rPr>
      </w:pPr>
      <w:r w:rsidRPr="00A663A0">
        <w:rPr>
          <w:sz w:val="22"/>
          <w:szCs w:val="22"/>
        </w:rPr>
        <w:t>CJ: Regarding the plenary, Chris Wells</w:t>
      </w:r>
      <w:r w:rsidR="00850711" w:rsidRPr="00A663A0">
        <w:rPr>
          <w:sz w:val="22"/>
          <w:szCs w:val="22"/>
        </w:rPr>
        <w:t xml:space="preserve"> will speak to res</w:t>
      </w:r>
      <w:r w:rsidR="00C6789A">
        <w:rPr>
          <w:sz w:val="22"/>
          <w:szCs w:val="22"/>
        </w:rPr>
        <w:t>olutions. One of the topics wa</w:t>
      </w:r>
      <w:r w:rsidR="00CB244B">
        <w:rPr>
          <w:sz w:val="22"/>
          <w:szCs w:val="22"/>
        </w:rPr>
        <w:t xml:space="preserve">s the three </w:t>
      </w:r>
      <w:r w:rsidR="00850711" w:rsidRPr="00A663A0">
        <w:rPr>
          <w:sz w:val="22"/>
          <w:szCs w:val="22"/>
        </w:rPr>
        <w:t xml:space="preserve">technology </w:t>
      </w:r>
      <w:r w:rsidR="006B15BF" w:rsidRPr="00A663A0">
        <w:rPr>
          <w:sz w:val="22"/>
          <w:szCs w:val="22"/>
        </w:rPr>
        <w:t>initiative</w:t>
      </w:r>
      <w:r w:rsidR="00CB244B">
        <w:rPr>
          <w:sz w:val="22"/>
          <w:szCs w:val="22"/>
        </w:rPr>
        <w:t>s</w:t>
      </w:r>
      <w:r w:rsidR="00850711" w:rsidRPr="00A663A0">
        <w:rPr>
          <w:sz w:val="22"/>
          <w:szCs w:val="22"/>
        </w:rPr>
        <w:t>. Next spring</w:t>
      </w:r>
      <w:r w:rsidR="00C6789A">
        <w:rPr>
          <w:sz w:val="22"/>
          <w:szCs w:val="22"/>
        </w:rPr>
        <w:t>,</w:t>
      </w:r>
      <w:r w:rsidR="00850711" w:rsidRPr="00A663A0">
        <w:rPr>
          <w:sz w:val="22"/>
          <w:szCs w:val="22"/>
        </w:rPr>
        <w:t xml:space="preserve"> senate will f</w:t>
      </w:r>
      <w:r w:rsidR="00C6789A">
        <w:rPr>
          <w:sz w:val="22"/>
          <w:szCs w:val="22"/>
        </w:rPr>
        <w:t>ocu</w:t>
      </w:r>
      <w:r w:rsidR="00850711" w:rsidRPr="00A663A0">
        <w:rPr>
          <w:sz w:val="22"/>
          <w:szCs w:val="22"/>
        </w:rPr>
        <w:t>s on e</w:t>
      </w:r>
      <w:r w:rsidR="00C6789A">
        <w:rPr>
          <w:sz w:val="22"/>
          <w:szCs w:val="22"/>
        </w:rPr>
        <w:t>a</w:t>
      </w:r>
      <w:r w:rsidR="00850711" w:rsidRPr="00A663A0">
        <w:rPr>
          <w:sz w:val="22"/>
          <w:szCs w:val="22"/>
        </w:rPr>
        <w:t>ch relevant initiative. Some will be pi</w:t>
      </w:r>
      <w:r w:rsidR="00C6789A">
        <w:rPr>
          <w:sz w:val="22"/>
          <w:szCs w:val="22"/>
        </w:rPr>
        <w:t>loted next spring. Some launched in spring, some in fall. On Friday</w:t>
      </w:r>
      <w:r w:rsidR="00CB244B">
        <w:rPr>
          <w:sz w:val="22"/>
          <w:szCs w:val="22"/>
        </w:rPr>
        <w:t>,</w:t>
      </w:r>
      <w:r w:rsidR="00C6789A">
        <w:rPr>
          <w:sz w:val="22"/>
          <w:szCs w:val="22"/>
        </w:rPr>
        <w:t xml:space="preserve"> C. Gold presented on Distance E</w:t>
      </w:r>
      <w:r w:rsidR="00850711" w:rsidRPr="00A663A0">
        <w:rPr>
          <w:sz w:val="22"/>
          <w:szCs w:val="22"/>
        </w:rPr>
        <w:t xml:space="preserve">d to </w:t>
      </w:r>
      <w:r w:rsidR="00C6789A">
        <w:rPr>
          <w:sz w:val="22"/>
          <w:szCs w:val="22"/>
        </w:rPr>
        <w:t xml:space="preserve">the </w:t>
      </w:r>
      <w:r w:rsidR="005A5773">
        <w:rPr>
          <w:sz w:val="22"/>
          <w:szCs w:val="22"/>
        </w:rPr>
        <w:t>s</w:t>
      </w:r>
      <w:r w:rsidR="00C6789A">
        <w:rPr>
          <w:sz w:val="22"/>
          <w:szCs w:val="22"/>
        </w:rPr>
        <w:t>tatewide senate. We</w:t>
      </w:r>
      <w:r w:rsidR="005A5773">
        <w:rPr>
          <w:sz w:val="22"/>
          <w:szCs w:val="22"/>
        </w:rPr>
        <w:t xml:space="preserve"> had an excellent presentation from Vice Chancellor Patrick P</w:t>
      </w:r>
      <w:r w:rsidR="00850711" w:rsidRPr="00A663A0">
        <w:rPr>
          <w:sz w:val="22"/>
          <w:szCs w:val="22"/>
        </w:rPr>
        <w:t xml:space="preserve">erry on </w:t>
      </w:r>
      <w:r w:rsidR="005A5773" w:rsidRPr="00A663A0">
        <w:rPr>
          <w:sz w:val="22"/>
          <w:szCs w:val="22"/>
        </w:rPr>
        <w:t>achievement</w:t>
      </w:r>
      <w:r w:rsidR="005A5773">
        <w:rPr>
          <w:sz w:val="22"/>
          <w:szCs w:val="22"/>
        </w:rPr>
        <w:t xml:space="preserve"> measures. They wi</w:t>
      </w:r>
      <w:r w:rsidR="006B15BF">
        <w:rPr>
          <w:sz w:val="22"/>
          <w:szCs w:val="22"/>
        </w:rPr>
        <w:t>ll monitor metrics including student succe</w:t>
      </w:r>
      <w:r w:rsidR="00850711" w:rsidRPr="00A663A0">
        <w:rPr>
          <w:sz w:val="22"/>
          <w:szCs w:val="22"/>
        </w:rPr>
        <w:t>ss, equity, student serv</w:t>
      </w:r>
      <w:r w:rsidR="006B15BF">
        <w:rPr>
          <w:sz w:val="22"/>
          <w:szCs w:val="22"/>
        </w:rPr>
        <w:t xml:space="preserve">ices, efficiency, access, etc. </w:t>
      </w:r>
      <w:r w:rsidR="003F1078" w:rsidRPr="00A663A0">
        <w:rPr>
          <w:sz w:val="22"/>
          <w:szCs w:val="22"/>
        </w:rPr>
        <w:t xml:space="preserve">Alternative pathways and </w:t>
      </w:r>
      <w:r w:rsidR="006B15BF" w:rsidRPr="00A663A0">
        <w:rPr>
          <w:sz w:val="22"/>
          <w:szCs w:val="22"/>
        </w:rPr>
        <w:t>curriculum</w:t>
      </w:r>
      <w:r w:rsidR="003F1078" w:rsidRPr="00A663A0">
        <w:rPr>
          <w:sz w:val="22"/>
          <w:szCs w:val="22"/>
        </w:rPr>
        <w:t xml:space="preserve"> </w:t>
      </w:r>
      <w:r w:rsidR="006B15BF" w:rsidRPr="00A663A0">
        <w:rPr>
          <w:sz w:val="22"/>
          <w:szCs w:val="22"/>
        </w:rPr>
        <w:t>issues</w:t>
      </w:r>
      <w:r w:rsidR="003F1078" w:rsidRPr="00A663A0">
        <w:rPr>
          <w:sz w:val="22"/>
          <w:szCs w:val="22"/>
        </w:rPr>
        <w:t xml:space="preserve"> compri</w:t>
      </w:r>
      <w:r w:rsidR="006B15BF">
        <w:rPr>
          <w:sz w:val="22"/>
          <w:szCs w:val="22"/>
        </w:rPr>
        <w:t>sed other breakout sessions.  The C-ID</w:t>
      </w:r>
      <w:r w:rsidR="003F1078" w:rsidRPr="00A663A0">
        <w:rPr>
          <w:sz w:val="22"/>
          <w:szCs w:val="22"/>
        </w:rPr>
        <w:t xml:space="preserve"> descriptors deadline </w:t>
      </w:r>
      <w:r w:rsidR="006B15BF">
        <w:rPr>
          <w:sz w:val="22"/>
          <w:szCs w:val="22"/>
        </w:rPr>
        <w:t xml:space="preserve">is </w:t>
      </w:r>
      <w:r w:rsidR="00554CF1">
        <w:rPr>
          <w:sz w:val="22"/>
          <w:szCs w:val="22"/>
        </w:rPr>
        <w:t>coming up, there’s</w:t>
      </w:r>
      <w:r w:rsidR="003F1078" w:rsidRPr="00A663A0">
        <w:rPr>
          <w:sz w:val="22"/>
          <w:szCs w:val="22"/>
        </w:rPr>
        <w:t xml:space="preserve"> a bac</w:t>
      </w:r>
      <w:r w:rsidR="00554CF1">
        <w:rPr>
          <w:sz w:val="22"/>
          <w:szCs w:val="22"/>
        </w:rPr>
        <w:t>klog</w:t>
      </w:r>
      <w:r w:rsidR="002533F3" w:rsidRPr="00A663A0">
        <w:rPr>
          <w:sz w:val="22"/>
          <w:szCs w:val="22"/>
        </w:rPr>
        <w:t xml:space="preserve"> at </w:t>
      </w:r>
      <w:r w:rsidR="00554CF1">
        <w:rPr>
          <w:sz w:val="22"/>
          <w:szCs w:val="22"/>
        </w:rPr>
        <w:t xml:space="preserve">the </w:t>
      </w:r>
      <w:r w:rsidR="002533F3" w:rsidRPr="00A663A0">
        <w:rPr>
          <w:sz w:val="22"/>
          <w:szCs w:val="22"/>
        </w:rPr>
        <w:t>chancellor</w:t>
      </w:r>
      <w:r w:rsidR="00554CF1">
        <w:rPr>
          <w:sz w:val="22"/>
          <w:szCs w:val="22"/>
        </w:rPr>
        <w:t>’</w:t>
      </w:r>
      <w:r w:rsidR="002533F3" w:rsidRPr="00A663A0">
        <w:rPr>
          <w:sz w:val="22"/>
          <w:szCs w:val="22"/>
        </w:rPr>
        <w:t>s office. Lor</w:t>
      </w:r>
      <w:r w:rsidR="003F1078" w:rsidRPr="00A663A0">
        <w:rPr>
          <w:sz w:val="22"/>
          <w:szCs w:val="22"/>
        </w:rPr>
        <w:t xml:space="preserve">i </w:t>
      </w:r>
      <w:r w:rsidR="00E817ED">
        <w:rPr>
          <w:sz w:val="22"/>
          <w:szCs w:val="22"/>
        </w:rPr>
        <w:t xml:space="preserve">Suekawa </w:t>
      </w:r>
      <w:r w:rsidR="003F1078" w:rsidRPr="00A663A0">
        <w:rPr>
          <w:sz w:val="22"/>
          <w:szCs w:val="22"/>
        </w:rPr>
        <w:t>will speak to this.</w:t>
      </w:r>
      <w:r w:rsidR="00E817ED">
        <w:rPr>
          <w:sz w:val="22"/>
          <w:szCs w:val="22"/>
        </w:rPr>
        <w:t xml:space="preserve"> C. W</w:t>
      </w:r>
      <w:r w:rsidR="007E3730">
        <w:rPr>
          <w:sz w:val="22"/>
          <w:szCs w:val="22"/>
        </w:rPr>
        <w:t xml:space="preserve">ells: The statewide </w:t>
      </w:r>
      <w:r w:rsidR="002533F3" w:rsidRPr="00A663A0">
        <w:rPr>
          <w:sz w:val="22"/>
          <w:szCs w:val="22"/>
        </w:rPr>
        <w:t>senate enjoys passing r</w:t>
      </w:r>
      <w:r w:rsidR="007E3730">
        <w:rPr>
          <w:sz w:val="22"/>
          <w:szCs w:val="22"/>
        </w:rPr>
        <w:t>esolutions and making sure they are phr</w:t>
      </w:r>
      <w:r w:rsidR="002533F3" w:rsidRPr="00A663A0">
        <w:rPr>
          <w:sz w:val="22"/>
          <w:szCs w:val="22"/>
        </w:rPr>
        <w:t xml:space="preserve">ased right. </w:t>
      </w:r>
      <w:r w:rsidR="00404E64">
        <w:rPr>
          <w:sz w:val="22"/>
          <w:szCs w:val="22"/>
        </w:rPr>
        <w:t xml:space="preserve"> One issue was f</w:t>
      </w:r>
      <w:r w:rsidR="002533F3" w:rsidRPr="00A663A0">
        <w:rPr>
          <w:sz w:val="22"/>
          <w:szCs w:val="22"/>
        </w:rPr>
        <w:t xml:space="preserve">reedom </w:t>
      </w:r>
      <w:r w:rsidR="00404E64">
        <w:rPr>
          <w:sz w:val="22"/>
          <w:szCs w:val="22"/>
        </w:rPr>
        <w:t>to choose an</w:t>
      </w:r>
      <w:r w:rsidR="002533F3" w:rsidRPr="00A663A0">
        <w:rPr>
          <w:sz w:val="22"/>
          <w:szCs w:val="22"/>
        </w:rPr>
        <w:t xml:space="preserve"> </w:t>
      </w:r>
      <w:r w:rsidR="00404E64" w:rsidRPr="00A663A0">
        <w:rPr>
          <w:sz w:val="22"/>
          <w:szCs w:val="22"/>
        </w:rPr>
        <w:t>accreditations</w:t>
      </w:r>
      <w:r w:rsidR="00404E64">
        <w:rPr>
          <w:sz w:val="22"/>
          <w:szCs w:val="22"/>
        </w:rPr>
        <w:t xml:space="preserve"> team. ACCJC i</w:t>
      </w:r>
      <w:r w:rsidR="002533F3" w:rsidRPr="00A663A0">
        <w:rPr>
          <w:sz w:val="22"/>
          <w:szCs w:val="22"/>
        </w:rPr>
        <w:t xml:space="preserve">s not </w:t>
      </w:r>
      <w:r w:rsidR="00404E64">
        <w:rPr>
          <w:sz w:val="22"/>
          <w:szCs w:val="22"/>
        </w:rPr>
        <w:t xml:space="preserve">the only group. We should seek </w:t>
      </w:r>
      <w:r w:rsidR="002533F3" w:rsidRPr="00A663A0">
        <w:rPr>
          <w:sz w:val="22"/>
          <w:szCs w:val="22"/>
        </w:rPr>
        <w:t>out others</w:t>
      </w:r>
      <w:r w:rsidR="00A70ECE">
        <w:rPr>
          <w:sz w:val="22"/>
          <w:szCs w:val="22"/>
        </w:rPr>
        <w:t>, some from states</w:t>
      </w:r>
      <w:r w:rsidR="002533F3" w:rsidRPr="00A663A0">
        <w:rPr>
          <w:sz w:val="22"/>
          <w:szCs w:val="22"/>
        </w:rPr>
        <w:t xml:space="preserve"> </w:t>
      </w:r>
      <w:r w:rsidR="00A70ECE" w:rsidRPr="00A663A0">
        <w:rPr>
          <w:sz w:val="22"/>
          <w:szCs w:val="22"/>
        </w:rPr>
        <w:t>contiguous</w:t>
      </w:r>
      <w:r w:rsidR="002533F3" w:rsidRPr="00A663A0">
        <w:rPr>
          <w:sz w:val="22"/>
          <w:szCs w:val="22"/>
        </w:rPr>
        <w:t xml:space="preserve"> </w:t>
      </w:r>
      <w:r w:rsidR="00A70ECE">
        <w:rPr>
          <w:sz w:val="22"/>
          <w:szCs w:val="22"/>
        </w:rPr>
        <w:t>with California. Regarding SD967, the s</w:t>
      </w:r>
      <w:r w:rsidR="009A5FF8">
        <w:rPr>
          <w:sz w:val="22"/>
          <w:szCs w:val="22"/>
        </w:rPr>
        <w:t>t</w:t>
      </w:r>
      <w:r w:rsidR="002533F3" w:rsidRPr="00A663A0">
        <w:rPr>
          <w:sz w:val="22"/>
          <w:szCs w:val="22"/>
        </w:rPr>
        <w:t xml:space="preserve">udent sexual assault resolution </w:t>
      </w:r>
      <w:r w:rsidR="00A70ECE">
        <w:rPr>
          <w:sz w:val="22"/>
          <w:szCs w:val="22"/>
        </w:rPr>
        <w:t>I think that we should</w:t>
      </w:r>
      <w:r w:rsidR="002533F3" w:rsidRPr="00A663A0">
        <w:rPr>
          <w:sz w:val="22"/>
          <w:szCs w:val="22"/>
        </w:rPr>
        <w:t xml:space="preserve"> work with </w:t>
      </w:r>
      <w:r w:rsidR="00A70ECE">
        <w:rPr>
          <w:sz w:val="22"/>
          <w:szCs w:val="22"/>
        </w:rPr>
        <w:t>partners, CSU’s and UC</w:t>
      </w:r>
      <w:r w:rsidR="002533F3" w:rsidRPr="00A663A0">
        <w:rPr>
          <w:sz w:val="22"/>
          <w:szCs w:val="22"/>
        </w:rPr>
        <w:t xml:space="preserve">’s to share best </w:t>
      </w:r>
      <w:r w:rsidR="00A70ECE">
        <w:rPr>
          <w:sz w:val="22"/>
          <w:szCs w:val="22"/>
        </w:rPr>
        <w:t>practices</w:t>
      </w:r>
      <w:r w:rsidR="005E4F31">
        <w:rPr>
          <w:sz w:val="22"/>
          <w:szCs w:val="22"/>
        </w:rPr>
        <w:t>. Also, ther</w:t>
      </w:r>
      <w:r w:rsidR="00C30165">
        <w:rPr>
          <w:sz w:val="22"/>
          <w:szCs w:val="22"/>
        </w:rPr>
        <w:t>e</w:t>
      </w:r>
      <w:r w:rsidR="005E4F31">
        <w:rPr>
          <w:sz w:val="22"/>
          <w:szCs w:val="22"/>
        </w:rPr>
        <w:t xml:space="preserve"> was some discussion regarding</w:t>
      </w:r>
      <w:r w:rsidR="002533F3" w:rsidRPr="00A663A0">
        <w:rPr>
          <w:sz w:val="22"/>
          <w:szCs w:val="22"/>
        </w:rPr>
        <w:t xml:space="preserve"> curriculum AA transfer degrees</w:t>
      </w:r>
      <w:r w:rsidR="00C752C3">
        <w:rPr>
          <w:sz w:val="22"/>
          <w:szCs w:val="22"/>
        </w:rPr>
        <w:t xml:space="preserve"> have</w:t>
      </w:r>
      <w:r w:rsidR="002533F3" w:rsidRPr="00A663A0">
        <w:rPr>
          <w:sz w:val="22"/>
          <w:szCs w:val="22"/>
        </w:rPr>
        <w:t xml:space="preserve"> taken over,</w:t>
      </w:r>
      <w:r w:rsidR="00C752C3">
        <w:rPr>
          <w:sz w:val="22"/>
          <w:szCs w:val="22"/>
        </w:rPr>
        <w:t xml:space="preserve"> but</w:t>
      </w:r>
      <w:r w:rsidR="002533F3" w:rsidRPr="00A663A0">
        <w:rPr>
          <w:sz w:val="22"/>
          <w:szCs w:val="22"/>
        </w:rPr>
        <w:t xml:space="preserve"> some low level ce</w:t>
      </w:r>
      <w:r w:rsidR="00C752C3">
        <w:rPr>
          <w:sz w:val="22"/>
          <w:szCs w:val="22"/>
        </w:rPr>
        <w:t>rtificates may also be useful</w:t>
      </w:r>
      <w:r w:rsidR="00AD78A1">
        <w:rPr>
          <w:sz w:val="22"/>
          <w:szCs w:val="22"/>
        </w:rPr>
        <w:t>. We</w:t>
      </w:r>
      <w:r w:rsidR="002533F3" w:rsidRPr="00A663A0">
        <w:rPr>
          <w:sz w:val="22"/>
          <w:szCs w:val="22"/>
        </w:rPr>
        <w:t xml:space="preserve"> just</w:t>
      </w:r>
      <w:r w:rsidR="00AD78A1">
        <w:rPr>
          <w:sz w:val="22"/>
          <w:szCs w:val="22"/>
        </w:rPr>
        <w:t xml:space="preserve"> have AA</w:t>
      </w:r>
      <w:r w:rsidR="0093322F">
        <w:rPr>
          <w:sz w:val="22"/>
          <w:szCs w:val="22"/>
        </w:rPr>
        <w:t>-</w:t>
      </w:r>
      <w:r w:rsidR="002533F3" w:rsidRPr="00A663A0">
        <w:rPr>
          <w:sz w:val="22"/>
          <w:szCs w:val="22"/>
        </w:rPr>
        <w:t>transfer</w:t>
      </w:r>
      <w:r w:rsidR="0093322F">
        <w:rPr>
          <w:sz w:val="22"/>
          <w:szCs w:val="22"/>
        </w:rPr>
        <w:t xml:space="preserve"> degrees</w:t>
      </w:r>
      <w:r w:rsidR="002533F3" w:rsidRPr="00A663A0">
        <w:rPr>
          <w:sz w:val="22"/>
          <w:szCs w:val="22"/>
        </w:rPr>
        <w:t>, there</w:t>
      </w:r>
      <w:r w:rsidR="0093322F">
        <w:rPr>
          <w:sz w:val="22"/>
          <w:szCs w:val="22"/>
        </w:rPr>
        <w:t>’s a place for reactivating AA degrees. There is f</w:t>
      </w:r>
      <w:r w:rsidR="002533F3" w:rsidRPr="00A663A0">
        <w:rPr>
          <w:sz w:val="22"/>
          <w:szCs w:val="22"/>
        </w:rPr>
        <w:t>unding</w:t>
      </w:r>
      <w:r w:rsidR="0093322F">
        <w:rPr>
          <w:sz w:val="22"/>
          <w:szCs w:val="22"/>
        </w:rPr>
        <w:t xml:space="preserve"> available</w:t>
      </w:r>
      <w:r w:rsidR="002533F3" w:rsidRPr="00A663A0">
        <w:rPr>
          <w:sz w:val="22"/>
          <w:szCs w:val="22"/>
        </w:rPr>
        <w:t xml:space="preserve"> for C</w:t>
      </w:r>
      <w:r w:rsidR="0093322F">
        <w:rPr>
          <w:sz w:val="22"/>
          <w:szCs w:val="22"/>
        </w:rPr>
        <w:t>-</w:t>
      </w:r>
      <w:r w:rsidR="002533F3" w:rsidRPr="00A663A0">
        <w:rPr>
          <w:sz w:val="22"/>
          <w:szCs w:val="22"/>
        </w:rPr>
        <w:t xml:space="preserve">ID to make </w:t>
      </w:r>
      <w:r w:rsidR="002F6DFA">
        <w:rPr>
          <w:sz w:val="22"/>
          <w:szCs w:val="22"/>
        </w:rPr>
        <w:t xml:space="preserve">the </w:t>
      </w:r>
      <w:r w:rsidR="002533F3" w:rsidRPr="00A663A0">
        <w:rPr>
          <w:sz w:val="22"/>
          <w:szCs w:val="22"/>
        </w:rPr>
        <w:t xml:space="preserve">process work. </w:t>
      </w:r>
      <w:r w:rsidR="002F6DFA" w:rsidRPr="00A663A0">
        <w:rPr>
          <w:sz w:val="22"/>
          <w:szCs w:val="22"/>
        </w:rPr>
        <w:t>Repeatability</w:t>
      </w:r>
      <w:r w:rsidR="002F6DFA">
        <w:rPr>
          <w:sz w:val="22"/>
          <w:szCs w:val="22"/>
        </w:rPr>
        <w:t xml:space="preserve"> </w:t>
      </w:r>
      <w:r w:rsidR="00795AA6">
        <w:rPr>
          <w:sz w:val="22"/>
          <w:szCs w:val="22"/>
        </w:rPr>
        <w:t>is a system wide issue, as is c</w:t>
      </w:r>
      <w:r w:rsidR="002533F3" w:rsidRPr="00A663A0">
        <w:rPr>
          <w:sz w:val="22"/>
          <w:szCs w:val="22"/>
        </w:rPr>
        <w:t>hasing stu</w:t>
      </w:r>
      <w:r w:rsidR="005748FC">
        <w:rPr>
          <w:sz w:val="22"/>
          <w:szCs w:val="22"/>
        </w:rPr>
        <w:t>dents from college to college that</w:t>
      </w:r>
      <w:r w:rsidR="002533F3" w:rsidRPr="00A663A0">
        <w:rPr>
          <w:sz w:val="22"/>
          <w:szCs w:val="22"/>
        </w:rPr>
        <w:t xml:space="preserve"> circumvent </w:t>
      </w:r>
      <w:r w:rsidR="005748FC">
        <w:rPr>
          <w:sz w:val="22"/>
          <w:szCs w:val="22"/>
        </w:rPr>
        <w:t>the policy. H</w:t>
      </w:r>
      <w:r w:rsidR="002533F3" w:rsidRPr="00A663A0">
        <w:rPr>
          <w:sz w:val="22"/>
          <w:szCs w:val="22"/>
        </w:rPr>
        <w:t>o</w:t>
      </w:r>
      <w:r w:rsidR="005748FC">
        <w:rPr>
          <w:sz w:val="22"/>
          <w:szCs w:val="22"/>
        </w:rPr>
        <w:t>w to d</w:t>
      </w:r>
      <w:r w:rsidR="002533F3" w:rsidRPr="00A663A0">
        <w:rPr>
          <w:sz w:val="22"/>
          <w:szCs w:val="22"/>
        </w:rPr>
        <w:t>o that? Also</w:t>
      </w:r>
      <w:r w:rsidR="00CF0765">
        <w:rPr>
          <w:sz w:val="22"/>
          <w:szCs w:val="22"/>
        </w:rPr>
        <w:t>, their was discussion we’</w:t>
      </w:r>
      <w:r w:rsidR="002533F3" w:rsidRPr="00A663A0">
        <w:rPr>
          <w:sz w:val="22"/>
          <w:szCs w:val="22"/>
        </w:rPr>
        <w:t xml:space="preserve">re not united on </w:t>
      </w:r>
      <w:r w:rsidR="00EF1891" w:rsidRPr="00A663A0">
        <w:rPr>
          <w:sz w:val="22"/>
          <w:szCs w:val="22"/>
        </w:rPr>
        <w:t>baccalaureate</w:t>
      </w:r>
      <w:r w:rsidR="00EF1891">
        <w:rPr>
          <w:sz w:val="22"/>
          <w:szCs w:val="22"/>
        </w:rPr>
        <w:t xml:space="preserve"> degrees. Academic Senate d</w:t>
      </w:r>
      <w:r w:rsidR="002533F3" w:rsidRPr="00A663A0">
        <w:rPr>
          <w:sz w:val="22"/>
          <w:szCs w:val="22"/>
        </w:rPr>
        <w:t xml:space="preserve">oes not support them but </w:t>
      </w:r>
      <w:r w:rsidR="00525A01">
        <w:rPr>
          <w:sz w:val="22"/>
          <w:szCs w:val="22"/>
        </w:rPr>
        <w:t xml:space="preserve">we want to be involved if we must </w:t>
      </w:r>
      <w:r w:rsidR="002533F3" w:rsidRPr="00A663A0">
        <w:rPr>
          <w:sz w:val="22"/>
          <w:szCs w:val="22"/>
        </w:rPr>
        <w:t xml:space="preserve">have them. </w:t>
      </w:r>
      <w:r w:rsidR="00525A01">
        <w:rPr>
          <w:sz w:val="22"/>
          <w:szCs w:val="22"/>
        </w:rPr>
        <w:t xml:space="preserve">As for </w:t>
      </w:r>
      <w:r w:rsidR="002533F3" w:rsidRPr="00A663A0">
        <w:rPr>
          <w:sz w:val="22"/>
          <w:szCs w:val="22"/>
        </w:rPr>
        <w:t>AA transfer degrees, how do we allow upper div</w:t>
      </w:r>
      <w:r w:rsidR="00525A01">
        <w:rPr>
          <w:sz w:val="22"/>
          <w:szCs w:val="22"/>
        </w:rPr>
        <w:t>ision courses taught as lower division? We should</w:t>
      </w:r>
      <w:r w:rsidR="00F27C4B">
        <w:rPr>
          <w:sz w:val="22"/>
          <w:szCs w:val="22"/>
        </w:rPr>
        <w:t xml:space="preserve">n’t </w:t>
      </w:r>
      <w:r w:rsidR="002533F3" w:rsidRPr="00A663A0">
        <w:rPr>
          <w:sz w:val="22"/>
          <w:szCs w:val="22"/>
        </w:rPr>
        <w:t>call them</w:t>
      </w:r>
      <w:r w:rsidR="00627970">
        <w:rPr>
          <w:sz w:val="22"/>
          <w:szCs w:val="22"/>
        </w:rPr>
        <w:t xml:space="preserve"> upper division courses</w:t>
      </w:r>
      <w:r w:rsidR="002533F3" w:rsidRPr="00A663A0">
        <w:rPr>
          <w:sz w:val="22"/>
          <w:szCs w:val="22"/>
        </w:rPr>
        <w:t xml:space="preserve"> lower </w:t>
      </w:r>
      <w:r w:rsidR="00627970" w:rsidRPr="00A663A0">
        <w:rPr>
          <w:sz w:val="22"/>
          <w:szCs w:val="22"/>
        </w:rPr>
        <w:t>division</w:t>
      </w:r>
      <w:r w:rsidR="00627970">
        <w:rPr>
          <w:sz w:val="22"/>
          <w:szCs w:val="22"/>
        </w:rPr>
        <w:t xml:space="preserve">, </w:t>
      </w:r>
      <w:r w:rsidR="00627970">
        <w:rPr>
          <w:sz w:val="22"/>
          <w:szCs w:val="22"/>
        </w:rPr>
        <w:lastRenderedPageBreak/>
        <w:t>but should s</w:t>
      </w:r>
      <w:r w:rsidR="002533F3" w:rsidRPr="00A663A0">
        <w:rPr>
          <w:sz w:val="22"/>
          <w:szCs w:val="22"/>
        </w:rPr>
        <w:t xml:space="preserve">tandardize guidelines. These are posted on statewide </w:t>
      </w:r>
      <w:r w:rsidR="0032363F">
        <w:rPr>
          <w:sz w:val="22"/>
          <w:szCs w:val="22"/>
        </w:rPr>
        <w:t xml:space="preserve">senate website, including </w:t>
      </w:r>
      <w:r w:rsidR="001862F0">
        <w:rPr>
          <w:sz w:val="22"/>
          <w:szCs w:val="22"/>
        </w:rPr>
        <w:t>Power Poin</w:t>
      </w:r>
      <w:r w:rsidR="001862F0" w:rsidRPr="00A663A0">
        <w:rPr>
          <w:sz w:val="22"/>
          <w:szCs w:val="22"/>
        </w:rPr>
        <w:t>ts</w:t>
      </w:r>
      <w:r w:rsidR="002533F3" w:rsidRPr="00A663A0">
        <w:rPr>
          <w:sz w:val="22"/>
          <w:szCs w:val="22"/>
        </w:rPr>
        <w:t xml:space="preserve">. Predictive </w:t>
      </w:r>
      <w:r w:rsidR="008E2D4B" w:rsidRPr="00A663A0">
        <w:rPr>
          <w:sz w:val="22"/>
          <w:szCs w:val="22"/>
        </w:rPr>
        <w:t>analytics</w:t>
      </w:r>
      <w:r w:rsidR="008E2D4B">
        <w:rPr>
          <w:sz w:val="22"/>
          <w:szCs w:val="22"/>
        </w:rPr>
        <w:t xml:space="preserve"> can be</w:t>
      </w:r>
      <w:r w:rsidR="002533F3" w:rsidRPr="00A663A0">
        <w:rPr>
          <w:sz w:val="22"/>
          <w:szCs w:val="22"/>
        </w:rPr>
        <w:t xml:space="preserve"> used to increase student success. </w:t>
      </w:r>
      <w:r w:rsidR="008E2D4B">
        <w:rPr>
          <w:sz w:val="22"/>
          <w:szCs w:val="22"/>
        </w:rPr>
        <w:t>P.</w:t>
      </w:r>
      <w:r w:rsidR="001862F0">
        <w:rPr>
          <w:sz w:val="22"/>
          <w:szCs w:val="22"/>
        </w:rPr>
        <w:t xml:space="preserve"> </w:t>
      </w:r>
      <w:r w:rsidR="008E2D4B">
        <w:rPr>
          <w:sz w:val="22"/>
          <w:szCs w:val="22"/>
        </w:rPr>
        <w:t>Flor</w:t>
      </w:r>
      <w:r w:rsidR="002533F3" w:rsidRPr="00A663A0">
        <w:rPr>
          <w:sz w:val="22"/>
          <w:szCs w:val="22"/>
        </w:rPr>
        <w:t xml:space="preserve">: I went to a few breakout sessions, on legislation. There’s one they are pursuing with </w:t>
      </w:r>
      <w:r w:rsidR="00E807C2">
        <w:rPr>
          <w:sz w:val="22"/>
          <w:szCs w:val="22"/>
        </w:rPr>
        <w:t xml:space="preserve">the </w:t>
      </w:r>
      <w:r w:rsidR="00E807C2" w:rsidRPr="00A663A0">
        <w:rPr>
          <w:sz w:val="22"/>
          <w:szCs w:val="22"/>
        </w:rPr>
        <w:t>chancellor</w:t>
      </w:r>
      <w:r w:rsidR="002533F3" w:rsidRPr="00A663A0">
        <w:rPr>
          <w:sz w:val="22"/>
          <w:szCs w:val="22"/>
        </w:rPr>
        <w:t xml:space="preserve"> </w:t>
      </w:r>
      <w:r w:rsidR="001862F0">
        <w:rPr>
          <w:sz w:val="22"/>
          <w:szCs w:val="22"/>
        </w:rPr>
        <w:t xml:space="preserve">that </w:t>
      </w:r>
      <w:r w:rsidR="00E807C2">
        <w:rPr>
          <w:sz w:val="22"/>
          <w:szCs w:val="22"/>
        </w:rPr>
        <w:t>you can read about i</w:t>
      </w:r>
      <w:r w:rsidR="002533F3" w:rsidRPr="00A663A0">
        <w:rPr>
          <w:sz w:val="22"/>
          <w:szCs w:val="22"/>
        </w:rPr>
        <w:t xml:space="preserve">n </w:t>
      </w:r>
      <w:r w:rsidR="00E807C2">
        <w:rPr>
          <w:sz w:val="22"/>
          <w:szCs w:val="22"/>
        </w:rPr>
        <w:t>the P</w:t>
      </w:r>
      <w:r w:rsidR="00E807C2" w:rsidRPr="00A663A0">
        <w:rPr>
          <w:sz w:val="22"/>
          <w:szCs w:val="22"/>
        </w:rPr>
        <w:t>resident</w:t>
      </w:r>
      <w:r w:rsidR="00E807C2">
        <w:rPr>
          <w:sz w:val="22"/>
          <w:szCs w:val="22"/>
        </w:rPr>
        <w:t>’</w:t>
      </w:r>
      <w:r w:rsidR="00E807C2" w:rsidRPr="00A663A0">
        <w:rPr>
          <w:sz w:val="22"/>
          <w:szCs w:val="22"/>
        </w:rPr>
        <w:t>s</w:t>
      </w:r>
      <w:r w:rsidR="00E807C2">
        <w:rPr>
          <w:sz w:val="22"/>
          <w:szCs w:val="22"/>
        </w:rPr>
        <w:t xml:space="preserve"> newsletter. T</w:t>
      </w:r>
      <w:r w:rsidR="002533F3" w:rsidRPr="00A663A0">
        <w:rPr>
          <w:sz w:val="22"/>
          <w:szCs w:val="22"/>
        </w:rPr>
        <w:t xml:space="preserve">he senate is trying to redefine itself, mission statement, etc. I lose patience with the </w:t>
      </w:r>
      <w:r w:rsidR="00213D26" w:rsidRPr="00A663A0">
        <w:rPr>
          <w:sz w:val="22"/>
          <w:szCs w:val="22"/>
        </w:rPr>
        <w:t>thesaurus</w:t>
      </w:r>
      <w:r w:rsidR="00213D26">
        <w:rPr>
          <w:sz w:val="22"/>
          <w:szCs w:val="22"/>
        </w:rPr>
        <w:t xml:space="preserve"> use</w:t>
      </w:r>
      <w:r w:rsidR="002533F3" w:rsidRPr="00A663A0">
        <w:rPr>
          <w:sz w:val="22"/>
          <w:szCs w:val="22"/>
        </w:rPr>
        <w:t xml:space="preserve">, </w:t>
      </w:r>
      <w:r w:rsidR="00213D26">
        <w:rPr>
          <w:sz w:val="22"/>
          <w:szCs w:val="22"/>
        </w:rPr>
        <w:t>etc.</w:t>
      </w:r>
      <w:r w:rsidR="00301DDF">
        <w:rPr>
          <w:sz w:val="22"/>
          <w:szCs w:val="22"/>
        </w:rPr>
        <w:t xml:space="preserve"> </w:t>
      </w:r>
      <w:r w:rsidR="00C01FFA">
        <w:rPr>
          <w:sz w:val="22"/>
          <w:szCs w:val="22"/>
        </w:rPr>
        <w:t>Academic Senat</w:t>
      </w:r>
      <w:r w:rsidR="00B97CA0">
        <w:rPr>
          <w:sz w:val="22"/>
          <w:szCs w:val="22"/>
        </w:rPr>
        <w:t>e</w:t>
      </w:r>
      <w:r w:rsidR="002533F3" w:rsidRPr="00A663A0">
        <w:rPr>
          <w:sz w:val="22"/>
          <w:szCs w:val="22"/>
        </w:rPr>
        <w:t xml:space="preserve"> should build relationships with legislature and partnerships with local senates. </w:t>
      </w:r>
      <w:r w:rsidR="00301DDF" w:rsidRPr="00A663A0">
        <w:rPr>
          <w:sz w:val="22"/>
          <w:szCs w:val="22"/>
        </w:rPr>
        <w:t>Partnerships</w:t>
      </w:r>
      <w:r w:rsidR="002533F3" w:rsidRPr="00A663A0">
        <w:rPr>
          <w:sz w:val="22"/>
          <w:szCs w:val="22"/>
        </w:rPr>
        <w:t xml:space="preserve"> </w:t>
      </w:r>
      <w:r w:rsidR="00301DDF">
        <w:rPr>
          <w:sz w:val="22"/>
          <w:szCs w:val="22"/>
        </w:rPr>
        <w:t>should be with other bodies, and AS be the</w:t>
      </w:r>
      <w:r w:rsidR="002533F3" w:rsidRPr="00A663A0">
        <w:rPr>
          <w:sz w:val="22"/>
          <w:szCs w:val="22"/>
        </w:rPr>
        <w:t xml:space="preserve"> authority. The relationships should be with local senate. 112 local senates should be part of local family, making decisions with decision makers. The term</w:t>
      </w:r>
      <w:r w:rsidR="00301DDF">
        <w:rPr>
          <w:sz w:val="22"/>
          <w:szCs w:val="22"/>
        </w:rPr>
        <w:t xml:space="preserve"> “</w:t>
      </w:r>
      <w:r w:rsidR="002533F3" w:rsidRPr="00A663A0">
        <w:rPr>
          <w:sz w:val="22"/>
          <w:szCs w:val="22"/>
        </w:rPr>
        <w:t>unconscious bias” hit me in a gender equity presentat</w:t>
      </w:r>
      <w:r w:rsidR="00843C3B">
        <w:rPr>
          <w:sz w:val="22"/>
          <w:szCs w:val="22"/>
        </w:rPr>
        <w:t>ion on T</w:t>
      </w:r>
      <w:r w:rsidR="00A83C79">
        <w:rPr>
          <w:sz w:val="22"/>
          <w:szCs w:val="22"/>
        </w:rPr>
        <w:t>itle 9, which is not</w:t>
      </w:r>
      <w:r w:rsidR="002533F3" w:rsidRPr="00A663A0">
        <w:rPr>
          <w:sz w:val="22"/>
          <w:szCs w:val="22"/>
        </w:rPr>
        <w:t xml:space="preserve"> just related to sports. It</w:t>
      </w:r>
      <w:r w:rsidR="00C02FCB">
        <w:rPr>
          <w:sz w:val="22"/>
          <w:szCs w:val="22"/>
        </w:rPr>
        <w:t>’s not a binary</w:t>
      </w:r>
      <w:r w:rsidR="002533F3" w:rsidRPr="00A663A0">
        <w:rPr>
          <w:sz w:val="22"/>
          <w:szCs w:val="22"/>
        </w:rPr>
        <w:t xml:space="preserve"> conversation but includes </w:t>
      </w:r>
      <w:r w:rsidR="00C02FCB">
        <w:rPr>
          <w:sz w:val="22"/>
          <w:szCs w:val="22"/>
        </w:rPr>
        <w:t>the transgender population a</w:t>
      </w:r>
      <w:r w:rsidR="002533F3" w:rsidRPr="00A663A0">
        <w:rPr>
          <w:sz w:val="22"/>
          <w:szCs w:val="22"/>
        </w:rPr>
        <w:t>nd their rights. It was</w:t>
      </w:r>
      <w:r w:rsidR="004A0971">
        <w:rPr>
          <w:sz w:val="22"/>
          <w:szCs w:val="22"/>
        </w:rPr>
        <w:t xml:space="preserve"> a really informative session. C. W</w:t>
      </w:r>
      <w:r w:rsidR="002533F3" w:rsidRPr="00A663A0">
        <w:rPr>
          <w:sz w:val="22"/>
          <w:szCs w:val="22"/>
        </w:rPr>
        <w:t>ells: I meant to mention</w:t>
      </w:r>
      <w:r w:rsidR="00CB4279">
        <w:rPr>
          <w:sz w:val="22"/>
          <w:szCs w:val="22"/>
        </w:rPr>
        <w:t xml:space="preserve"> a</w:t>
      </w:r>
      <w:r w:rsidR="002533F3" w:rsidRPr="00A663A0">
        <w:rPr>
          <w:sz w:val="22"/>
          <w:szCs w:val="22"/>
        </w:rPr>
        <w:t xml:space="preserve"> discussion on</w:t>
      </w:r>
      <w:r w:rsidR="00CB4279">
        <w:rPr>
          <w:sz w:val="22"/>
          <w:szCs w:val="22"/>
        </w:rPr>
        <w:t xml:space="preserve"> the </w:t>
      </w:r>
      <w:r w:rsidR="00CB4279" w:rsidRPr="00A663A0">
        <w:rPr>
          <w:sz w:val="22"/>
          <w:szCs w:val="22"/>
        </w:rPr>
        <w:t>faculty</w:t>
      </w:r>
      <w:r w:rsidR="002533F3" w:rsidRPr="00A663A0">
        <w:rPr>
          <w:sz w:val="22"/>
          <w:szCs w:val="22"/>
        </w:rPr>
        <w:t xml:space="preserve"> hiring prioriti</w:t>
      </w:r>
      <w:r w:rsidR="00CB4279">
        <w:rPr>
          <w:sz w:val="22"/>
          <w:szCs w:val="22"/>
        </w:rPr>
        <w:t>zation processes. One school has</w:t>
      </w:r>
      <w:r w:rsidR="002533F3" w:rsidRPr="00A663A0">
        <w:rPr>
          <w:sz w:val="22"/>
          <w:szCs w:val="22"/>
        </w:rPr>
        <w:t xml:space="preserve"> administrators and faculty, with</w:t>
      </w:r>
      <w:r w:rsidR="00CB4279">
        <w:rPr>
          <w:sz w:val="22"/>
          <w:szCs w:val="22"/>
        </w:rPr>
        <w:t xml:space="preserve"> separately published lists</w:t>
      </w:r>
      <w:r w:rsidR="005B7970">
        <w:rPr>
          <w:sz w:val="22"/>
          <w:szCs w:val="22"/>
        </w:rPr>
        <w:t xml:space="preserve">. The president uses </w:t>
      </w:r>
      <w:r w:rsidR="002533F3" w:rsidRPr="00A663A0">
        <w:rPr>
          <w:sz w:val="22"/>
          <w:szCs w:val="22"/>
        </w:rPr>
        <w:t>faculty ranking over administrator’s ranking. A lot of colleges do</w:t>
      </w:r>
      <w:r w:rsidR="008E5D3B">
        <w:rPr>
          <w:sz w:val="22"/>
          <w:szCs w:val="22"/>
        </w:rPr>
        <w:t xml:space="preserve"> an</w:t>
      </w:r>
      <w:r w:rsidR="002533F3" w:rsidRPr="00A663A0">
        <w:rPr>
          <w:sz w:val="22"/>
          <w:szCs w:val="22"/>
        </w:rPr>
        <w:t xml:space="preserve"> executive summary or abstract of program reviews. Ours fall i</w:t>
      </w:r>
      <w:r w:rsidR="008E5D3B">
        <w:rPr>
          <w:sz w:val="22"/>
          <w:szCs w:val="22"/>
        </w:rPr>
        <w:t>n</w:t>
      </w:r>
      <w:r w:rsidR="002533F3" w:rsidRPr="00A663A0">
        <w:rPr>
          <w:sz w:val="22"/>
          <w:szCs w:val="22"/>
        </w:rPr>
        <w:t>to a dark hole and should be on a board agend</w:t>
      </w:r>
      <w:r w:rsidR="008E5D3B">
        <w:rPr>
          <w:sz w:val="22"/>
          <w:szCs w:val="22"/>
        </w:rPr>
        <w:t>a</w:t>
      </w:r>
      <w:r w:rsidR="002769FC">
        <w:rPr>
          <w:sz w:val="22"/>
          <w:szCs w:val="22"/>
        </w:rPr>
        <w:t xml:space="preserve"> for our </w:t>
      </w:r>
      <w:r w:rsidR="002533F3" w:rsidRPr="00A663A0">
        <w:rPr>
          <w:sz w:val="22"/>
          <w:szCs w:val="22"/>
        </w:rPr>
        <w:t xml:space="preserve">board and </w:t>
      </w:r>
      <w:r w:rsidR="002769FC">
        <w:rPr>
          <w:sz w:val="22"/>
          <w:szCs w:val="22"/>
        </w:rPr>
        <w:t xml:space="preserve">the </w:t>
      </w:r>
      <w:r w:rsidR="002533F3" w:rsidRPr="00A663A0">
        <w:rPr>
          <w:sz w:val="22"/>
          <w:szCs w:val="22"/>
        </w:rPr>
        <w:t>public to see.</w:t>
      </w:r>
      <w:r w:rsidR="00642698" w:rsidRPr="00A663A0">
        <w:rPr>
          <w:sz w:val="22"/>
          <w:szCs w:val="22"/>
        </w:rPr>
        <w:t xml:space="preserve"> There’s a </w:t>
      </w:r>
      <w:r w:rsidR="002769FC" w:rsidRPr="00A663A0">
        <w:rPr>
          <w:sz w:val="22"/>
          <w:szCs w:val="22"/>
        </w:rPr>
        <w:t>rec</w:t>
      </w:r>
      <w:r w:rsidR="002769FC">
        <w:rPr>
          <w:sz w:val="22"/>
          <w:szCs w:val="22"/>
        </w:rPr>
        <w:t>ommendation</w:t>
      </w:r>
      <w:r w:rsidR="00642698" w:rsidRPr="00A663A0">
        <w:rPr>
          <w:sz w:val="22"/>
          <w:szCs w:val="22"/>
        </w:rPr>
        <w:t xml:space="preserve"> to hav</w:t>
      </w:r>
      <w:r w:rsidR="002769FC">
        <w:rPr>
          <w:sz w:val="22"/>
          <w:szCs w:val="22"/>
        </w:rPr>
        <w:t xml:space="preserve">e </w:t>
      </w:r>
      <w:r w:rsidR="00642698" w:rsidRPr="00A663A0">
        <w:rPr>
          <w:sz w:val="22"/>
          <w:szCs w:val="22"/>
        </w:rPr>
        <w:t xml:space="preserve">a </w:t>
      </w:r>
      <w:r w:rsidR="002769FC" w:rsidRPr="00A663A0">
        <w:rPr>
          <w:sz w:val="22"/>
          <w:szCs w:val="22"/>
        </w:rPr>
        <w:t>liaison</w:t>
      </w:r>
      <w:r w:rsidR="00642698" w:rsidRPr="00A663A0">
        <w:rPr>
          <w:sz w:val="22"/>
          <w:szCs w:val="22"/>
        </w:rPr>
        <w:t xml:space="preserve"> with </w:t>
      </w:r>
      <w:r w:rsidR="002769FC" w:rsidRPr="00A663A0">
        <w:rPr>
          <w:sz w:val="22"/>
          <w:szCs w:val="22"/>
        </w:rPr>
        <w:t>legislation</w:t>
      </w:r>
      <w:r w:rsidR="002769FC">
        <w:rPr>
          <w:sz w:val="22"/>
          <w:szCs w:val="22"/>
        </w:rPr>
        <w:t>. There is a lot coming out, and</w:t>
      </w:r>
      <w:r w:rsidR="00642698" w:rsidRPr="00A663A0">
        <w:rPr>
          <w:sz w:val="22"/>
          <w:szCs w:val="22"/>
        </w:rPr>
        <w:t xml:space="preserve"> a new era of more and more </w:t>
      </w:r>
      <w:r w:rsidR="001363F6">
        <w:rPr>
          <w:sz w:val="22"/>
          <w:szCs w:val="22"/>
        </w:rPr>
        <w:t>legislation</w:t>
      </w:r>
      <w:r w:rsidR="00130665">
        <w:rPr>
          <w:sz w:val="22"/>
          <w:szCs w:val="22"/>
        </w:rPr>
        <w:t>.  P.</w:t>
      </w:r>
      <w:r w:rsidR="00C01FFA">
        <w:rPr>
          <w:sz w:val="22"/>
          <w:szCs w:val="22"/>
        </w:rPr>
        <w:t xml:space="preserve"> </w:t>
      </w:r>
      <w:r w:rsidR="00130665">
        <w:rPr>
          <w:sz w:val="22"/>
          <w:szCs w:val="22"/>
        </w:rPr>
        <w:t>Flor</w:t>
      </w:r>
      <w:r w:rsidR="00642698" w:rsidRPr="00A663A0">
        <w:rPr>
          <w:sz w:val="22"/>
          <w:szCs w:val="22"/>
        </w:rPr>
        <w:t xml:space="preserve">: </w:t>
      </w:r>
      <w:r w:rsidR="00130665">
        <w:rPr>
          <w:sz w:val="22"/>
          <w:szCs w:val="22"/>
        </w:rPr>
        <w:t>M</w:t>
      </w:r>
      <w:r w:rsidR="00642698" w:rsidRPr="00A663A0">
        <w:rPr>
          <w:sz w:val="22"/>
          <w:szCs w:val="22"/>
        </w:rPr>
        <w:t>any campuses do not ha</w:t>
      </w:r>
      <w:r w:rsidR="00130665">
        <w:rPr>
          <w:sz w:val="22"/>
          <w:szCs w:val="22"/>
        </w:rPr>
        <w:t xml:space="preserve">ve a faculty </w:t>
      </w:r>
      <w:r w:rsidR="00C01FFA">
        <w:rPr>
          <w:sz w:val="22"/>
          <w:szCs w:val="22"/>
        </w:rPr>
        <w:t>liaison</w:t>
      </w:r>
      <w:r w:rsidR="00130665">
        <w:rPr>
          <w:sz w:val="22"/>
          <w:szCs w:val="22"/>
        </w:rPr>
        <w:t xml:space="preserve">. </w:t>
      </w:r>
      <w:r w:rsidR="00642698" w:rsidRPr="00A663A0">
        <w:rPr>
          <w:sz w:val="22"/>
          <w:szCs w:val="22"/>
        </w:rPr>
        <w:t>At the center the board rep</w:t>
      </w:r>
      <w:r w:rsidR="00130665">
        <w:rPr>
          <w:sz w:val="22"/>
          <w:szCs w:val="22"/>
        </w:rPr>
        <w:t>resentative fulfills this role.  T</w:t>
      </w:r>
      <w:r w:rsidR="00C01FFA">
        <w:rPr>
          <w:sz w:val="22"/>
          <w:szCs w:val="22"/>
        </w:rPr>
        <w:t>here was a breakout session on the Brown Act an</w:t>
      </w:r>
      <w:r w:rsidR="00353B4A" w:rsidRPr="00A663A0">
        <w:rPr>
          <w:sz w:val="22"/>
          <w:szCs w:val="22"/>
        </w:rPr>
        <w:t xml:space="preserve">d its </w:t>
      </w:r>
      <w:r w:rsidR="00C01FFA">
        <w:rPr>
          <w:sz w:val="22"/>
          <w:szCs w:val="22"/>
        </w:rPr>
        <w:t xml:space="preserve">applicability, and differentiating between open and closed sessions, and on </w:t>
      </w:r>
      <w:r w:rsidR="00353B4A" w:rsidRPr="00A663A0">
        <w:rPr>
          <w:sz w:val="22"/>
          <w:szCs w:val="22"/>
        </w:rPr>
        <w:t>earl</w:t>
      </w:r>
      <w:r w:rsidR="00C01FFA">
        <w:rPr>
          <w:sz w:val="22"/>
          <w:szCs w:val="22"/>
        </w:rPr>
        <w:t>y college options across state, such as</w:t>
      </w:r>
      <w:r w:rsidR="00361D1D">
        <w:rPr>
          <w:sz w:val="22"/>
          <w:szCs w:val="22"/>
        </w:rPr>
        <w:t xml:space="preserve"> m</w:t>
      </w:r>
      <w:r w:rsidR="00353B4A" w:rsidRPr="00A663A0">
        <w:rPr>
          <w:sz w:val="22"/>
          <w:szCs w:val="22"/>
        </w:rPr>
        <w:t xml:space="preserve">iddle and early colleges, </w:t>
      </w:r>
      <w:r w:rsidR="00361D1D">
        <w:rPr>
          <w:sz w:val="22"/>
          <w:szCs w:val="22"/>
        </w:rPr>
        <w:t xml:space="preserve">and </w:t>
      </w:r>
      <w:r w:rsidR="00B97CA0">
        <w:rPr>
          <w:sz w:val="22"/>
          <w:szCs w:val="22"/>
        </w:rPr>
        <w:t>apprenticeships</w:t>
      </w:r>
      <w:r w:rsidR="00361D1D">
        <w:rPr>
          <w:sz w:val="22"/>
          <w:szCs w:val="22"/>
        </w:rPr>
        <w:t>.</w:t>
      </w:r>
      <w:r w:rsidR="00353B4A" w:rsidRPr="00A663A0">
        <w:rPr>
          <w:sz w:val="22"/>
          <w:szCs w:val="22"/>
        </w:rPr>
        <w:t xml:space="preserve"> </w:t>
      </w:r>
      <w:r w:rsidR="00CB244B">
        <w:rPr>
          <w:sz w:val="22"/>
          <w:szCs w:val="22"/>
        </w:rPr>
        <w:t xml:space="preserve">It was all </w:t>
      </w:r>
      <w:r w:rsidR="00353B4A" w:rsidRPr="00A663A0">
        <w:rPr>
          <w:sz w:val="22"/>
          <w:szCs w:val="22"/>
        </w:rPr>
        <w:t>relevant to this venue.</w:t>
      </w:r>
    </w:p>
    <w:p w14:paraId="2662338F" w14:textId="77777777" w:rsidR="00353B4A" w:rsidRDefault="00353B4A" w:rsidP="009D3685">
      <w:pPr>
        <w:rPr>
          <w:b/>
          <w:sz w:val="22"/>
          <w:szCs w:val="22"/>
        </w:rPr>
      </w:pPr>
    </w:p>
    <w:p w14:paraId="2060A9B3" w14:textId="5A592A24" w:rsidR="00353B4A" w:rsidRPr="00DF607A" w:rsidRDefault="00DF607A" w:rsidP="009D3685">
      <w:pPr>
        <w:rPr>
          <w:sz w:val="22"/>
          <w:szCs w:val="22"/>
        </w:rPr>
      </w:pPr>
      <w:r>
        <w:rPr>
          <w:sz w:val="22"/>
          <w:szCs w:val="22"/>
        </w:rPr>
        <w:t>CS: I</w:t>
      </w:r>
      <w:r w:rsidR="00353B4A" w:rsidRPr="00DF607A">
        <w:rPr>
          <w:sz w:val="22"/>
          <w:szCs w:val="22"/>
        </w:rPr>
        <w:t xml:space="preserve">n </w:t>
      </w:r>
      <w:r>
        <w:rPr>
          <w:sz w:val="22"/>
          <w:szCs w:val="22"/>
        </w:rPr>
        <w:t>our “Did You K</w:t>
      </w:r>
      <w:r w:rsidR="00353B4A" w:rsidRPr="00DF607A">
        <w:rPr>
          <w:sz w:val="22"/>
          <w:szCs w:val="22"/>
        </w:rPr>
        <w:t>now</w:t>
      </w:r>
      <w:r>
        <w:rPr>
          <w:sz w:val="22"/>
          <w:szCs w:val="22"/>
        </w:rPr>
        <w:t>?” series, did you know t</w:t>
      </w:r>
      <w:r w:rsidR="00353B4A" w:rsidRPr="00DF607A">
        <w:rPr>
          <w:sz w:val="22"/>
          <w:szCs w:val="22"/>
        </w:rPr>
        <w:t xml:space="preserve">he difference </w:t>
      </w:r>
      <w:r>
        <w:rPr>
          <w:sz w:val="22"/>
          <w:szCs w:val="22"/>
        </w:rPr>
        <w:t>between union and senate bodies?</w:t>
      </w:r>
      <w:r w:rsidR="00E7557F">
        <w:rPr>
          <w:sz w:val="22"/>
          <w:szCs w:val="22"/>
        </w:rPr>
        <w:t xml:space="preserve"> There is a difference. The Academic Senate d</w:t>
      </w:r>
      <w:r w:rsidR="00353B4A" w:rsidRPr="00DF607A">
        <w:rPr>
          <w:sz w:val="22"/>
          <w:szCs w:val="22"/>
        </w:rPr>
        <w:t>eals with academic and professional matters. The unions are involved in salar</w:t>
      </w:r>
      <w:r w:rsidR="00237DDA">
        <w:rPr>
          <w:sz w:val="22"/>
          <w:szCs w:val="22"/>
        </w:rPr>
        <w:t>y</w:t>
      </w:r>
      <w:r w:rsidR="00353B4A" w:rsidRPr="00DF607A">
        <w:rPr>
          <w:sz w:val="22"/>
          <w:szCs w:val="22"/>
        </w:rPr>
        <w:t>, working conditions, and contractual agreements. The state senate sends out publications with interesting info</w:t>
      </w:r>
      <w:r w:rsidR="0061428E">
        <w:rPr>
          <w:sz w:val="22"/>
          <w:szCs w:val="22"/>
        </w:rPr>
        <w:t>rmation</w:t>
      </w:r>
      <w:r w:rsidR="00353B4A" w:rsidRPr="00DF607A">
        <w:rPr>
          <w:sz w:val="22"/>
          <w:szCs w:val="22"/>
        </w:rPr>
        <w:t>. Chris and I send out emails with info</w:t>
      </w:r>
      <w:r w:rsidR="0061428E">
        <w:rPr>
          <w:sz w:val="22"/>
          <w:szCs w:val="22"/>
        </w:rPr>
        <w:t>rmation regarding</w:t>
      </w:r>
      <w:r w:rsidR="00353B4A" w:rsidRPr="00DF607A">
        <w:rPr>
          <w:sz w:val="22"/>
          <w:szCs w:val="22"/>
        </w:rPr>
        <w:t xml:space="preserve"> larger bodies.</w:t>
      </w:r>
    </w:p>
    <w:p w14:paraId="4ED097B1" w14:textId="77777777" w:rsidR="00353B4A" w:rsidRDefault="00353B4A" w:rsidP="009D3685">
      <w:pPr>
        <w:rPr>
          <w:b/>
          <w:sz w:val="22"/>
          <w:szCs w:val="22"/>
        </w:rPr>
      </w:pPr>
    </w:p>
    <w:p w14:paraId="70863CEF" w14:textId="6895EB70" w:rsidR="001E2D69" w:rsidRDefault="00976E42" w:rsidP="009D3685">
      <w:pPr>
        <w:rPr>
          <w:sz w:val="22"/>
          <w:szCs w:val="22"/>
        </w:rPr>
      </w:pPr>
      <w:r w:rsidRPr="00976E42">
        <w:rPr>
          <w:sz w:val="22"/>
          <w:szCs w:val="22"/>
        </w:rPr>
        <w:t xml:space="preserve">P. </w:t>
      </w:r>
      <w:r>
        <w:rPr>
          <w:sz w:val="22"/>
          <w:szCs w:val="22"/>
        </w:rPr>
        <w:t xml:space="preserve"> F</w:t>
      </w:r>
      <w:r w:rsidRPr="00976E42">
        <w:rPr>
          <w:sz w:val="22"/>
          <w:szCs w:val="22"/>
        </w:rPr>
        <w:t>lor</w:t>
      </w:r>
      <w:r>
        <w:rPr>
          <w:sz w:val="22"/>
          <w:szCs w:val="22"/>
        </w:rPr>
        <w:t>:  I spoke with Dr. F</w:t>
      </w:r>
      <w:r w:rsidR="00850711" w:rsidRPr="00976E42">
        <w:rPr>
          <w:sz w:val="22"/>
          <w:szCs w:val="22"/>
        </w:rPr>
        <w:t xml:space="preserve">allo about </w:t>
      </w:r>
      <w:r>
        <w:rPr>
          <w:sz w:val="22"/>
          <w:szCs w:val="22"/>
        </w:rPr>
        <w:t>Dr. Arce</w:t>
      </w:r>
      <w:r w:rsidR="001D4193">
        <w:rPr>
          <w:sz w:val="22"/>
          <w:szCs w:val="22"/>
        </w:rPr>
        <w:t>’</w:t>
      </w:r>
      <w:r>
        <w:rPr>
          <w:sz w:val="22"/>
          <w:szCs w:val="22"/>
        </w:rPr>
        <w:t>s position hiring committee</w:t>
      </w:r>
      <w:r w:rsidR="00850711" w:rsidRPr="00976E42">
        <w:rPr>
          <w:sz w:val="22"/>
          <w:szCs w:val="22"/>
        </w:rPr>
        <w:t xml:space="preserve"> and asked for </w:t>
      </w:r>
      <w:r>
        <w:rPr>
          <w:sz w:val="22"/>
          <w:szCs w:val="22"/>
        </w:rPr>
        <w:t xml:space="preserve">a </w:t>
      </w:r>
      <w:r w:rsidR="00850711" w:rsidRPr="00976E42">
        <w:rPr>
          <w:sz w:val="22"/>
          <w:szCs w:val="22"/>
        </w:rPr>
        <w:t>representative from center. I’ll consult with Barbara. Maybe I can sit in</w:t>
      </w:r>
      <w:r>
        <w:rPr>
          <w:sz w:val="22"/>
          <w:szCs w:val="22"/>
        </w:rPr>
        <w:t xml:space="preserve"> the third position. CS:</w:t>
      </w:r>
      <w:r w:rsidR="00850711" w:rsidRPr="00976E42">
        <w:rPr>
          <w:sz w:val="22"/>
          <w:szCs w:val="22"/>
        </w:rPr>
        <w:t xml:space="preserve"> We’ll </w:t>
      </w:r>
      <w:r w:rsidR="001E2D69">
        <w:rPr>
          <w:sz w:val="22"/>
          <w:szCs w:val="22"/>
        </w:rPr>
        <w:t xml:space="preserve">see if panel can be made larger. </w:t>
      </w:r>
    </w:p>
    <w:p w14:paraId="53131CD2" w14:textId="77777777" w:rsidR="001E2D69" w:rsidRDefault="001E2D69" w:rsidP="009D3685">
      <w:pPr>
        <w:rPr>
          <w:sz w:val="22"/>
          <w:szCs w:val="22"/>
        </w:rPr>
      </w:pPr>
    </w:p>
    <w:p w14:paraId="49467B2D" w14:textId="77777777" w:rsidR="001E2D69" w:rsidRPr="00976E42" w:rsidRDefault="001E2D69" w:rsidP="009D3685">
      <w:pPr>
        <w:rPr>
          <w:sz w:val="22"/>
          <w:szCs w:val="22"/>
        </w:rPr>
      </w:pPr>
    </w:p>
    <w:p w14:paraId="24F8A733" w14:textId="716D6FAE" w:rsidR="009D3685" w:rsidRPr="001E2D69" w:rsidRDefault="009D3685" w:rsidP="009D3685">
      <w:pPr>
        <w:rPr>
          <w:b/>
          <w:sz w:val="22"/>
          <w:szCs w:val="22"/>
          <w:u w:val="single"/>
        </w:rPr>
      </w:pPr>
      <w:r w:rsidRPr="001E2D69">
        <w:rPr>
          <w:b/>
          <w:sz w:val="22"/>
          <w:szCs w:val="22"/>
          <w:u w:val="single"/>
        </w:rPr>
        <w:t>B. VP –</w:t>
      </w:r>
      <w:r w:rsidR="00976E42" w:rsidRPr="001E2D69">
        <w:rPr>
          <w:b/>
          <w:sz w:val="22"/>
          <w:szCs w:val="22"/>
          <w:u w:val="single"/>
        </w:rPr>
        <w:t>:</w:t>
      </w:r>
      <w:r w:rsidRPr="001E2D69">
        <w:rPr>
          <w:b/>
          <w:sz w:val="22"/>
          <w:szCs w:val="22"/>
          <w:u w:val="single"/>
        </w:rPr>
        <w:t xml:space="preserve"> Compton Education Center – Paul Flor </w:t>
      </w:r>
    </w:p>
    <w:p w14:paraId="251D034A" w14:textId="77777777" w:rsidR="00353B4A" w:rsidRPr="00976E42" w:rsidRDefault="00353B4A" w:rsidP="009D3685">
      <w:pPr>
        <w:rPr>
          <w:sz w:val="22"/>
          <w:szCs w:val="22"/>
          <w:u w:val="single"/>
        </w:rPr>
      </w:pPr>
    </w:p>
    <w:p w14:paraId="6513FDAE" w14:textId="3F4AA0E5" w:rsidR="00353B4A" w:rsidRPr="00976E42" w:rsidRDefault="00226838" w:rsidP="009D3685">
      <w:pPr>
        <w:rPr>
          <w:sz w:val="22"/>
          <w:szCs w:val="22"/>
        </w:rPr>
      </w:pPr>
      <w:r w:rsidRPr="00CC217C">
        <w:rPr>
          <w:sz w:val="22"/>
          <w:szCs w:val="22"/>
        </w:rPr>
        <w:t>We met the day of the election. Measure C</w:t>
      </w:r>
      <w:r w:rsidR="00CC217C" w:rsidRPr="00CC217C">
        <w:rPr>
          <w:sz w:val="22"/>
          <w:szCs w:val="22"/>
        </w:rPr>
        <w:t xml:space="preserve"> </w:t>
      </w:r>
      <w:r w:rsidRPr="00CC217C">
        <w:rPr>
          <w:sz w:val="22"/>
          <w:szCs w:val="22"/>
        </w:rPr>
        <w:t>p</w:t>
      </w:r>
      <w:r w:rsidR="00CB244B">
        <w:rPr>
          <w:sz w:val="22"/>
          <w:szCs w:val="22"/>
        </w:rPr>
        <w:t xml:space="preserve">assed by a large majority, 76 %. </w:t>
      </w:r>
      <w:r w:rsidR="00CC217C">
        <w:rPr>
          <w:sz w:val="22"/>
          <w:szCs w:val="22"/>
        </w:rPr>
        <w:t xml:space="preserve"> This </w:t>
      </w:r>
      <w:r w:rsidRPr="00CC217C">
        <w:rPr>
          <w:sz w:val="22"/>
          <w:szCs w:val="22"/>
        </w:rPr>
        <w:t>posit</w:t>
      </w:r>
      <w:r w:rsidR="00CC217C">
        <w:rPr>
          <w:sz w:val="22"/>
          <w:szCs w:val="22"/>
        </w:rPr>
        <w:t>i</w:t>
      </w:r>
      <w:r w:rsidRPr="00CC217C">
        <w:rPr>
          <w:sz w:val="22"/>
          <w:szCs w:val="22"/>
        </w:rPr>
        <w:t>ons the center to leverage funds with state monies to do infrastructure building</w:t>
      </w:r>
      <w:r w:rsidR="007E4FE3">
        <w:rPr>
          <w:sz w:val="22"/>
          <w:szCs w:val="22"/>
        </w:rPr>
        <w:t xml:space="preserve"> the campus needs. Up to three</w:t>
      </w:r>
      <w:r w:rsidRPr="00976E42">
        <w:rPr>
          <w:sz w:val="22"/>
          <w:szCs w:val="22"/>
        </w:rPr>
        <w:t xml:space="preserve"> </w:t>
      </w:r>
      <w:r w:rsidR="007E4FE3" w:rsidRPr="00976E42">
        <w:rPr>
          <w:sz w:val="22"/>
          <w:szCs w:val="22"/>
        </w:rPr>
        <w:t>instructional</w:t>
      </w:r>
      <w:r w:rsidR="007E4FE3">
        <w:rPr>
          <w:sz w:val="22"/>
          <w:szCs w:val="22"/>
        </w:rPr>
        <w:t xml:space="preserve"> buildings. This is welcome news. Last week, Dr. A</w:t>
      </w:r>
      <w:r w:rsidR="00F705CF">
        <w:rPr>
          <w:sz w:val="22"/>
          <w:szCs w:val="22"/>
        </w:rPr>
        <w:t xml:space="preserve">rce visited campus to </w:t>
      </w:r>
      <w:r w:rsidR="00C75A0D">
        <w:rPr>
          <w:sz w:val="22"/>
          <w:szCs w:val="22"/>
        </w:rPr>
        <w:t>lead us in an A</w:t>
      </w:r>
      <w:r w:rsidR="00C75A0D" w:rsidRPr="00976E42">
        <w:rPr>
          <w:sz w:val="22"/>
          <w:szCs w:val="22"/>
        </w:rPr>
        <w:t>ccreditation</w:t>
      </w:r>
      <w:r w:rsidRPr="00976E42">
        <w:rPr>
          <w:sz w:val="22"/>
          <w:szCs w:val="22"/>
        </w:rPr>
        <w:t xml:space="preserve"> 101 workshop to entice newer faculty </w:t>
      </w:r>
      <w:r w:rsidR="00C75A0D">
        <w:rPr>
          <w:sz w:val="22"/>
          <w:szCs w:val="22"/>
        </w:rPr>
        <w:t>to play a role in process. Our younger faculty will carry the pr</w:t>
      </w:r>
      <w:r w:rsidR="00C75A0D" w:rsidRPr="00976E42">
        <w:rPr>
          <w:sz w:val="22"/>
          <w:szCs w:val="22"/>
        </w:rPr>
        <w:t>ocess</w:t>
      </w:r>
      <w:r w:rsidRPr="00976E42">
        <w:rPr>
          <w:sz w:val="22"/>
          <w:szCs w:val="22"/>
        </w:rPr>
        <w:t xml:space="preserve"> forward.</w:t>
      </w:r>
    </w:p>
    <w:p w14:paraId="1E200A88" w14:textId="77777777" w:rsidR="00226838" w:rsidRPr="00226838" w:rsidRDefault="00226838" w:rsidP="009D3685">
      <w:pPr>
        <w:rPr>
          <w:b/>
          <w:sz w:val="22"/>
          <w:szCs w:val="22"/>
        </w:rPr>
      </w:pPr>
    </w:p>
    <w:p w14:paraId="723315E2" w14:textId="77777777" w:rsidR="009D3685" w:rsidRDefault="009D3685" w:rsidP="009D3685">
      <w:pPr>
        <w:rPr>
          <w:b/>
          <w:sz w:val="22"/>
          <w:szCs w:val="22"/>
        </w:rPr>
      </w:pPr>
    </w:p>
    <w:p w14:paraId="2CDB6E72" w14:textId="2BB7BCEC" w:rsidR="009D3685" w:rsidRDefault="009D3685" w:rsidP="009D368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C. Chair – Curriculum – Mark Lipe  </w:t>
      </w:r>
    </w:p>
    <w:p w14:paraId="048EBE09" w14:textId="77777777" w:rsidR="007E633E" w:rsidRDefault="007E633E" w:rsidP="009D3685">
      <w:pPr>
        <w:rPr>
          <w:b/>
          <w:sz w:val="22"/>
          <w:szCs w:val="22"/>
          <w:u w:val="single"/>
        </w:rPr>
      </w:pPr>
    </w:p>
    <w:p w14:paraId="731D0508" w14:textId="7D4D7C64" w:rsidR="007E633E" w:rsidRPr="001D4193" w:rsidRDefault="007E633E" w:rsidP="009D3685">
      <w:pPr>
        <w:rPr>
          <w:sz w:val="22"/>
          <w:szCs w:val="22"/>
        </w:rPr>
      </w:pPr>
      <w:r w:rsidRPr="001D4193">
        <w:rPr>
          <w:sz w:val="22"/>
          <w:szCs w:val="22"/>
        </w:rPr>
        <w:t>No</w:t>
      </w:r>
      <w:r w:rsidR="001D4193">
        <w:rPr>
          <w:sz w:val="22"/>
          <w:szCs w:val="22"/>
        </w:rPr>
        <w:t>thing to</w:t>
      </w:r>
      <w:r w:rsidRPr="001D4193">
        <w:rPr>
          <w:sz w:val="22"/>
          <w:szCs w:val="22"/>
        </w:rPr>
        <w:t xml:space="preserve"> report</w:t>
      </w:r>
      <w:r w:rsidR="001D4193">
        <w:rPr>
          <w:sz w:val="22"/>
          <w:szCs w:val="22"/>
        </w:rPr>
        <w:t>.</w:t>
      </w:r>
    </w:p>
    <w:p w14:paraId="7928E241" w14:textId="77777777" w:rsidR="009D3685" w:rsidRDefault="009D3685" w:rsidP="009D3685">
      <w:pPr>
        <w:rPr>
          <w:b/>
          <w:sz w:val="22"/>
          <w:szCs w:val="22"/>
          <w:u w:val="single"/>
        </w:rPr>
      </w:pPr>
    </w:p>
    <w:p w14:paraId="307CC576" w14:textId="42D76587" w:rsidR="009D3685" w:rsidRDefault="009D3685" w:rsidP="009D368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D. VP – Educational Policies – Chris Jeffries  </w:t>
      </w:r>
    </w:p>
    <w:p w14:paraId="3C5F85EB" w14:textId="77777777" w:rsidR="001D4193" w:rsidRDefault="001D4193" w:rsidP="009D3685">
      <w:pPr>
        <w:rPr>
          <w:b/>
          <w:sz w:val="22"/>
          <w:szCs w:val="22"/>
          <w:u w:val="single"/>
        </w:rPr>
      </w:pPr>
    </w:p>
    <w:p w14:paraId="47132E57" w14:textId="77777777" w:rsidR="001D4193" w:rsidRPr="001D4193" w:rsidRDefault="001D4193" w:rsidP="001D4193">
      <w:pPr>
        <w:rPr>
          <w:sz w:val="22"/>
          <w:szCs w:val="22"/>
        </w:rPr>
      </w:pPr>
      <w:r w:rsidRPr="001D4193">
        <w:rPr>
          <w:sz w:val="22"/>
          <w:szCs w:val="22"/>
        </w:rPr>
        <w:t>No</w:t>
      </w:r>
      <w:r>
        <w:rPr>
          <w:sz w:val="22"/>
          <w:szCs w:val="22"/>
        </w:rPr>
        <w:t>thing to</w:t>
      </w:r>
      <w:r w:rsidRPr="001D4193">
        <w:rPr>
          <w:sz w:val="22"/>
          <w:szCs w:val="22"/>
        </w:rPr>
        <w:t xml:space="preserve"> report</w:t>
      </w:r>
      <w:r>
        <w:rPr>
          <w:sz w:val="22"/>
          <w:szCs w:val="22"/>
        </w:rPr>
        <w:t>.</w:t>
      </w:r>
    </w:p>
    <w:p w14:paraId="37A16E59" w14:textId="77777777" w:rsidR="001D4193" w:rsidRDefault="001D4193" w:rsidP="009D3685">
      <w:pPr>
        <w:rPr>
          <w:b/>
          <w:sz w:val="22"/>
          <w:szCs w:val="22"/>
          <w:u w:val="single"/>
        </w:rPr>
      </w:pPr>
    </w:p>
    <w:p w14:paraId="3DAFFE6F" w14:textId="77777777" w:rsidR="009D3685" w:rsidRDefault="009D3685" w:rsidP="009D3685">
      <w:pPr>
        <w:rPr>
          <w:b/>
          <w:sz w:val="22"/>
          <w:szCs w:val="22"/>
        </w:rPr>
      </w:pPr>
    </w:p>
    <w:p w14:paraId="23C0B581" w14:textId="5C5EC3EF" w:rsidR="009D3685" w:rsidRDefault="009D3685" w:rsidP="009D368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E. VP – Faculty Development – Kristie Daniel –DiGregorio </w:t>
      </w:r>
    </w:p>
    <w:p w14:paraId="696B8DD9" w14:textId="77777777" w:rsidR="007E633E" w:rsidRDefault="007E633E" w:rsidP="009D3685">
      <w:pPr>
        <w:rPr>
          <w:b/>
          <w:sz w:val="22"/>
          <w:szCs w:val="22"/>
          <w:u w:val="single"/>
        </w:rPr>
      </w:pPr>
    </w:p>
    <w:p w14:paraId="5E2DB15F" w14:textId="64B2BCFE" w:rsidR="007E633E" w:rsidRPr="007E633E" w:rsidRDefault="00DC3EE4" w:rsidP="009D3685">
      <w:pPr>
        <w:rPr>
          <w:sz w:val="22"/>
          <w:szCs w:val="22"/>
        </w:rPr>
      </w:pPr>
      <w:r w:rsidRPr="00DC3EE4">
        <w:rPr>
          <w:sz w:val="22"/>
          <w:szCs w:val="22"/>
        </w:rPr>
        <w:t xml:space="preserve">K. Daniel –DiGregorio: </w:t>
      </w:r>
      <w:r w:rsidR="0021294D" w:rsidRPr="00DC3EE4">
        <w:rPr>
          <w:sz w:val="22"/>
          <w:szCs w:val="22"/>
        </w:rPr>
        <w:t>You saw</w:t>
      </w:r>
      <w:r w:rsidR="0021294D">
        <w:rPr>
          <w:sz w:val="22"/>
          <w:szCs w:val="22"/>
        </w:rPr>
        <w:t xml:space="preserve"> </w:t>
      </w:r>
      <w:r w:rsidR="00D6757B">
        <w:rPr>
          <w:sz w:val="22"/>
          <w:szCs w:val="22"/>
        </w:rPr>
        <w:t>our getting the job flyer. Pleas</w:t>
      </w:r>
      <w:r w:rsidR="0021294D">
        <w:rPr>
          <w:sz w:val="22"/>
          <w:szCs w:val="22"/>
        </w:rPr>
        <w:t>e</w:t>
      </w:r>
      <w:r w:rsidR="007E633E" w:rsidRPr="007E633E">
        <w:rPr>
          <w:sz w:val="22"/>
          <w:szCs w:val="22"/>
        </w:rPr>
        <w:t xml:space="preserve"> help us get word out. </w:t>
      </w:r>
      <w:r w:rsidR="0021294D">
        <w:rPr>
          <w:sz w:val="22"/>
          <w:szCs w:val="22"/>
        </w:rPr>
        <w:t>It will cover d</w:t>
      </w:r>
      <w:r w:rsidR="007E633E" w:rsidRPr="007E633E">
        <w:rPr>
          <w:sz w:val="22"/>
          <w:szCs w:val="22"/>
        </w:rPr>
        <w:t>o</w:t>
      </w:r>
      <w:r w:rsidR="0021294D">
        <w:rPr>
          <w:sz w:val="22"/>
          <w:szCs w:val="22"/>
        </w:rPr>
        <w:t>’</w:t>
      </w:r>
      <w:r w:rsidR="007E633E" w:rsidRPr="007E633E">
        <w:rPr>
          <w:sz w:val="22"/>
          <w:szCs w:val="22"/>
        </w:rPr>
        <w:t>s and don’t</w:t>
      </w:r>
      <w:r w:rsidR="0021294D">
        <w:rPr>
          <w:sz w:val="22"/>
          <w:szCs w:val="22"/>
        </w:rPr>
        <w:t>s for adjuncts and t</w:t>
      </w:r>
      <w:r w:rsidR="007E633E" w:rsidRPr="007E633E">
        <w:rPr>
          <w:sz w:val="22"/>
          <w:szCs w:val="22"/>
        </w:rPr>
        <w:t>hings to keep in mind for cover letter</w:t>
      </w:r>
      <w:r w:rsidR="00373999">
        <w:rPr>
          <w:sz w:val="22"/>
          <w:szCs w:val="22"/>
        </w:rPr>
        <w:t>s</w:t>
      </w:r>
      <w:r w:rsidR="007E633E" w:rsidRPr="007E633E">
        <w:rPr>
          <w:sz w:val="22"/>
          <w:szCs w:val="22"/>
        </w:rPr>
        <w:t xml:space="preserve"> and resume</w:t>
      </w:r>
      <w:r w:rsidR="00373999">
        <w:rPr>
          <w:sz w:val="22"/>
          <w:szCs w:val="22"/>
        </w:rPr>
        <w:t>s</w:t>
      </w:r>
      <w:r w:rsidR="007E633E" w:rsidRPr="007E633E">
        <w:rPr>
          <w:sz w:val="22"/>
          <w:szCs w:val="22"/>
        </w:rPr>
        <w:t>. Part 2 in spring</w:t>
      </w:r>
      <w:r w:rsidR="00373999">
        <w:rPr>
          <w:sz w:val="22"/>
          <w:szCs w:val="22"/>
        </w:rPr>
        <w:t xml:space="preserve"> will focus</w:t>
      </w:r>
      <w:r w:rsidR="007E633E" w:rsidRPr="007E633E">
        <w:rPr>
          <w:sz w:val="22"/>
          <w:szCs w:val="22"/>
        </w:rPr>
        <w:t xml:space="preserve"> on interview</w:t>
      </w:r>
      <w:r w:rsidR="00E55FFD">
        <w:rPr>
          <w:sz w:val="22"/>
          <w:szCs w:val="22"/>
        </w:rPr>
        <w:t>s</w:t>
      </w:r>
      <w:r w:rsidR="00A8733C">
        <w:rPr>
          <w:sz w:val="22"/>
          <w:szCs w:val="22"/>
        </w:rPr>
        <w:t xml:space="preserve">. December </w:t>
      </w:r>
      <w:r w:rsidR="007E633E" w:rsidRPr="007E633E">
        <w:rPr>
          <w:sz w:val="22"/>
          <w:szCs w:val="22"/>
        </w:rPr>
        <w:t>5</w:t>
      </w:r>
      <w:r w:rsidR="00AB6126">
        <w:rPr>
          <w:sz w:val="22"/>
          <w:szCs w:val="22"/>
        </w:rPr>
        <w:t xml:space="preserve"> is our first panel. There is l</w:t>
      </w:r>
      <w:r w:rsidR="007E633E" w:rsidRPr="007E633E">
        <w:rPr>
          <w:sz w:val="22"/>
          <w:szCs w:val="22"/>
        </w:rPr>
        <w:t>imited registration with CV review.</w:t>
      </w:r>
      <w:r w:rsidR="00AB6126">
        <w:rPr>
          <w:sz w:val="22"/>
          <w:szCs w:val="22"/>
        </w:rPr>
        <w:t xml:space="preserve"> Thanks to colleagues </w:t>
      </w:r>
      <w:r w:rsidR="000562F0">
        <w:rPr>
          <w:sz w:val="22"/>
          <w:szCs w:val="22"/>
        </w:rPr>
        <w:t>for sha</w:t>
      </w:r>
      <w:r w:rsidR="00AB6126">
        <w:rPr>
          <w:sz w:val="22"/>
          <w:szCs w:val="22"/>
        </w:rPr>
        <w:t>ring ideas with the Spotlight on Great I</w:t>
      </w:r>
      <w:r w:rsidR="000562F0">
        <w:rPr>
          <w:sz w:val="22"/>
          <w:szCs w:val="22"/>
        </w:rPr>
        <w:t xml:space="preserve">deas.  We’ll have another this semester to continue </w:t>
      </w:r>
      <w:r w:rsidR="00D6757B">
        <w:rPr>
          <w:sz w:val="22"/>
          <w:szCs w:val="22"/>
        </w:rPr>
        <w:t xml:space="preserve">the </w:t>
      </w:r>
      <w:r w:rsidR="000562F0">
        <w:rPr>
          <w:sz w:val="22"/>
          <w:szCs w:val="22"/>
        </w:rPr>
        <w:t>conversation on stud</w:t>
      </w:r>
      <w:r w:rsidR="00D6757B">
        <w:rPr>
          <w:sz w:val="22"/>
          <w:szCs w:val="22"/>
        </w:rPr>
        <w:t>ent success. At our next meeting, December</w:t>
      </w:r>
      <w:r w:rsidR="00F316CD">
        <w:rPr>
          <w:sz w:val="22"/>
          <w:szCs w:val="22"/>
        </w:rPr>
        <w:t xml:space="preserve"> 2, we will </w:t>
      </w:r>
      <w:r w:rsidR="000562F0">
        <w:rPr>
          <w:sz w:val="22"/>
          <w:szCs w:val="22"/>
        </w:rPr>
        <w:t>reveal our 2014 adjunct faculty award announcem</w:t>
      </w:r>
      <w:r w:rsidR="00F316CD">
        <w:rPr>
          <w:sz w:val="22"/>
          <w:szCs w:val="22"/>
        </w:rPr>
        <w:t>en</w:t>
      </w:r>
      <w:r w:rsidR="000562F0">
        <w:rPr>
          <w:sz w:val="22"/>
          <w:szCs w:val="22"/>
        </w:rPr>
        <w:t xml:space="preserve">t. It makes a </w:t>
      </w:r>
      <w:r w:rsidR="00F76CC9">
        <w:rPr>
          <w:sz w:val="22"/>
          <w:szCs w:val="22"/>
        </w:rPr>
        <w:t>significant impact on adjuncts, and comes with a $</w:t>
      </w:r>
      <w:r w:rsidR="000562F0">
        <w:rPr>
          <w:sz w:val="22"/>
          <w:szCs w:val="22"/>
        </w:rPr>
        <w:t xml:space="preserve">500 </w:t>
      </w:r>
      <w:r w:rsidR="006541C1">
        <w:rPr>
          <w:sz w:val="22"/>
          <w:szCs w:val="22"/>
        </w:rPr>
        <w:t>cash award. It</w:t>
      </w:r>
      <w:r w:rsidR="000562F0">
        <w:rPr>
          <w:sz w:val="22"/>
          <w:szCs w:val="22"/>
        </w:rPr>
        <w:t xml:space="preserve"> wi</w:t>
      </w:r>
      <w:r w:rsidR="006541C1">
        <w:rPr>
          <w:sz w:val="22"/>
          <w:szCs w:val="22"/>
        </w:rPr>
        <w:t xml:space="preserve">ll be a great way to end </w:t>
      </w:r>
      <w:r w:rsidR="009F0C99">
        <w:rPr>
          <w:sz w:val="22"/>
          <w:szCs w:val="22"/>
        </w:rPr>
        <w:t xml:space="preserve">the </w:t>
      </w:r>
      <w:r w:rsidR="006541C1">
        <w:rPr>
          <w:sz w:val="22"/>
          <w:szCs w:val="22"/>
        </w:rPr>
        <w:t>semester</w:t>
      </w:r>
      <w:r w:rsidR="000562F0">
        <w:rPr>
          <w:sz w:val="22"/>
          <w:szCs w:val="22"/>
        </w:rPr>
        <w:t>.</w:t>
      </w:r>
      <w:r w:rsidR="006541C1">
        <w:rPr>
          <w:sz w:val="22"/>
          <w:szCs w:val="22"/>
        </w:rPr>
        <w:t xml:space="preserve"> </w:t>
      </w:r>
      <w:r w:rsidR="009F0C99">
        <w:rPr>
          <w:sz w:val="22"/>
          <w:szCs w:val="22"/>
        </w:rPr>
        <w:t>P.</w:t>
      </w:r>
      <w:r w:rsidR="00BF6711">
        <w:rPr>
          <w:sz w:val="22"/>
          <w:szCs w:val="22"/>
        </w:rPr>
        <w:t xml:space="preserve"> </w:t>
      </w:r>
      <w:r w:rsidR="009F0C99">
        <w:rPr>
          <w:sz w:val="22"/>
          <w:szCs w:val="22"/>
        </w:rPr>
        <w:t>Marcoux: A</w:t>
      </w:r>
      <w:r w:rsidR="000562F0">
        <w:rPr>
          <w:sz w:val="22"/>
          <w:szCs w:val="22"/>
        </w:rPr>
        <w:t>re t</w:t>
      </w:r>
      <w:r w:rsidR="009F0C99">
        <w:rPr>
          <w:sz w:val="22"/>
          <w:szCs w:val="22"/>
        </w:rPr>
        <w:t>h</w:t>
      </w:r>
      <w:r w:rsidR="00B670F4">
        <w:rPr>
          <w:sz w:val="22"/>
          <w:szCs w:val="22"/>
        </w:rPr>
        <w:t>ey replacing Donna M</w:t>
      </w:r>
      <w:r>
        <w:rPr>
          <w:sz w:val="22"/>
          <w:szCs w:val="22"/>
        </w:rPr>
        <w:t xml:space="preserve">anno?  </w:t>
      </w:r>
      <w:r w:rsidR="00C327BB">
        <w:rPr>
          <w:sz w:val="22"/>
          <w:szCs w:val="22"/>
        </w:rPr>
        <w:t>K.</w:t>
      </w:r>
      <w:r w:rsidR="00A042B4" w:rsidRPr="00DC3EE4">
        <w:rPr>
          <w:sz w:val="22"/>
          <w:szCs w:val="22"/>
        </w:rPr>
        <w:t>Daniel –DiGregorio</w:t>
      </w:r>
      <w:r w:rsidR="00A042B4">
        <w:rPr>
          <w:sz w:val="22"/>
          <w:szCs w:val="22"/>
        </w:rPr>
        <w:t xml:space="preserve">: It’s </w:t>
      </w:r>
      <w:r w:rsidR="000562F0">
        <w:rPr>
          <w:sz w:val="22"/>
          <w:szCs w:val="22"/>
        </w:rPr>
        <w:t>been advertised. The</w:t>
      </w:r>
      <w:r w:rsidR="00A042B4">
        <w:rPr>
          <w:sz w:val="22"/>
          <w:szCs w:val="22"/>
        </w:rPr>
        <w:t xml:space="preserve">re have </w:t>
      </w:r>
      <w:r w:rsidR="000562F0">
        <w:rPr>
          <w:sz w:val="22"/>
          <w:szCs w:val="22"/>
        </w:rPr>
        <w:t>been a</w:t>
      </w:r>
      <w:r w:rsidR="00A042B4">
        <w:rPr>
          <w:sz w:val="22"/>
          <w:szCs w:val="22"/>
        </w:rPr>
        <w:t>p</w:t>
      </w:r>
      <w:r w:rsidR="00BF6711">
        <w:rPr>
          <w:sz w:val="22"/>
          <w:szCs w:val="22"/>
        </w:rPr>
        <w:t>plicants. A. Ahmadpour: Regarding</w:t>
      </w:r>
      <w:r w:rsidR="000562F0">
        <w:rPr>
          <w:sz w:val="22"/>
          <w:szCs w:val="22"/>
        </w:rPr>
        <w:t xml:space="preserve"> </w:t>
      </w:r>
      <w:r w:rsidR="00BF6711">
        <w:rPr>
          <w:sz w:val="22"/>
          <w:szCs w:val="22"/>
        </w:rPr>
        <w:t xml:space="preserve">the </w:t>
      </w:r>
      <w:r w:rsidR="000562F0">
        <w:rPr>
          <w:sz w:val="22"/>
          <w:szCs w:val="22"/>
        </w:rPr>
        <w:t>adjunct</w:t>
      </w:r>
      <w:r w:rsidR="00BF6711">
        <w:rPr>
          <w:sz w:val="22"/>
          <w:szCs w:val="22"/>
        </w:rPr>
        <w:t xml:space="preserve"> award, why</w:t>
      </w:r>
      <w:r w:rsidR="000562F0">
        <w:rPr>
          <w:sz w:val="22"/>
          <w:szCs w:val="22"/>
        </w:rPr>
        <w:t xml:space="preserve"> can’t</w:t>
      </w:r>
      <w:r w:rsidR="00BF6711">
        <w:rPr>
          <w:sz w:val="22"/>
          <w:szCs w:val="22"/>
        </w:rPr>
        <w:t xml:space="preserve"> we</w:t>
      </w:r>
      <w:r w:rsidR="000562F0">
        <w:rPr>
          <w:sz w:val="22"/>
          <w:szCs w:val="22"/>
        </w:rPr>
        <w:t xml:space="preserve"> </w:t>
      </w:r>
      <w:r w:rsidR="00BF6711">
        <w:rPr>
          <w:sz w:val="22"/>
          <w:szCs w:val="22"/>
        </w:rPr>
        <w:t xml:space="preserve">convince departments </w:t>
      </w:r>
      <w:r w:rsidR="000562F0">
        <w:rPr>
          <w:sz w:val="22"/>
          <w:szCs w:val="22"/>
        </w:rPr>
        <w:t xml:space="preserve">to recruit this awardee as </w:t>
      </w:r>
      <w:r w:rsidR="00BF6711">
        <w:rPr>
          <w:sz w:val="22"/>
          <w:szCs w:val="22"/>
        </w:rPr>
        <w:t>a full-timer?</w:t>
      </w:r>
      <w:r w:rsidR="000562F0">
        <w:rPr>
          <w:sz w:val="22"/>
          <w:szCs w:val="22"/>
        </w:rPr>
        <w:t xml:space="preserve"> If they are significant, </w:t>
      </w:r>
      <w:r w:rsidR="00D972AF">
        <w:rPr>
          <w:sz w:val="22"/>
          <w:szCs w:val="22"/>
        </w:rPr>
        <w:t>why can’t we lobby to hire them?</w:t>
      </w:r>
      <w:r w:rsidR="000562F0">
        <w:rPr>
          <w:sz w:val="22"/>
          <w:szCs w:val="22"/>
        </w:rPr>
        <w:t xml:space="preserve"> </w:t>
      </w:r>
      <w:r w:rsidR="00EC529E">
        <w:rPr>
          <w:sz w:val="22"/>
          <w:szCs w:val="22"/>
        </w:rPr>
        <w:t>CJ: The</w:t>
      </w:r>
      <w:r w:rsidR="005D105A">
        <w:rPr>
          <w:sz w:val="22"/>
          <w:szCs w:val="22"/>
        </w:rPr>
        <w:t xml:space="preserve"> panels are confidential. </w:t>
      </w:r>
      <w:r w:rsidR="00EC529E">
        <w:rPr>
          <w:sz w:val="22"/>
          <w:szCs w:val="22"/>
        </w:rPr>
        <w:t xml:space="preserve">A. Ahmadpour: </w:t>
      </w:r>
      <w:r w:rsidR="005D105A">
        <w:rPr>
          <w:sz w:val="22"/>
          <w:szCs w:val="22"/>
        </w:rPr>
        <w:t xml:space="preserve">We can at least petition divisions to pay attention to this. Name </w:t>
      </w:r>
      <w:r w:rsidR="00EC529E">
        <w:rPr>
          <w:sz w:val="22"/>
          <w:szCs w:val="22"/>
        </w:rPr>
        <w:t>recognition</w:t>
      </w:r>
      <w:r w:rsidR="005D105A">
        <w:rPr>
          <w:sz w:val="22"/>
          <w:szCs w:val="22"/>
        </w:rPr>
        <w:t xml:space="preserve"> is not practi</w:t>
      </w:r>
      <w:r w:rsidR="00EC529E">
        <w:rPr>
          <w:sz w:val="22"/>
          <w:szCs w:val="22"/>
        </w:rPr>
        <w:t>cal. Lets take it further. L. Widman: T</w:t>
      </w:r>
      <w:r w:rsidR="00216F42">
        <w:rPr>
          <w:sz w:val="22"/>
          <w:szCs w:val="22"/>
        </w:rPr>
        <w:t>he P</w:t>
      </w:r>
      <w:r w:rsidR="005D105A">
        <w:rPr>
          <w:sz w:val="22"/>
          <w:szCs w:val="22"/>
        </w:rPr>
        <w:t>resident</w:t>
      </w:r>
      <w:r w:rsidR="00216F42">
        <w:rPr>
          <w:sz w:val="22"/>
          <w:szCs w:val="22"/>
        </w:rPr>
        <w:t>’s newsletter shows that</w:t>
      </w:r>
      <w:r w:rsidR="005D105A">
        <w:rPr>
          <w:sz w:val="22"/>
          <w:szCs w:val="22"/>
        </w:rPr>
        <w:t xml:space="preserve"> a sizable number of hi</w:t>
      </w:r>
      <w:r w:rsidR="00216F42">
        <w:rPr>
          <w:sz w:val="22"/>
          <w:szCs w:val="22"/>
        </w:rPr>
        <w:t>res were adjuncts here. CJ: We have two in counseling.</w:t>
      </w:r>
    </w:p>
    <w:p w14:paraId="32FFCCC9" w14:textId="77777777" w:rsidR="009D3685" w:rsidRDefault="009D3685" w:rsidP="009D3685">
      <w:pPr>
        <w:rPr>
          <w:b/>
          <w:sz w:val="22"/>
          <w:szCs w:val="22"/>
        </w:rPr>
      </w:pPr>
    </w:p>
    <w:p w14:paraId="1A601A55" w14:textId="302F96F2" w:rsidR="009D3685" w:rsidRDefault="009D3685" w:rsidP="009D368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F. VP – Finance – Lance Widman </w:t>
      </w:r>
    </w:p>
    <w:p w14:paraId="3720B955" w14:textId="77777777" w:rsidR="00B42C7C" w:rsidRDefault="00B42C7C" w:rsidP="009D3685">
      <w:pPr>
        <w:rPr>
          <w:b/>
          <w:sz w:val="22"/>
          <w:szCs w:val="22"/>
          <w:u w:val="single"/>
        </w:rPr>
      </w:pPr>
    </w:p>
    <w:p w14:paraId="7D72B589" w14:textId="2BE54B8A" w:rsidR="00B42C7C" w:rsidRPr="000A04CB" w:rsidRDefault="00B42C7C" w:rsidP="009D3685">
      <w:pPr>
        <w:rPr>
          <w:sz w:val="22"/>
          <w:szCs w:val="22"/>
        </w:rPr>
      </w:pPr>
      <w:r w:rsidRPr="000A04CB">
        <w:rPr>
          <w:sz w:val="22"/>
          <w:szCs w:val="22"/>
        </w:rPr>
        <w:t>I’m just happy to be here.</w:t>
      </w:r>
    </w:p>
    <w:p w14:paraId="73DEE426" w14:textId="77777777" w:rsidR="009D3685" w:rsidRDefault="009D3685" w:rsidP="009D3685">
      <w:pPr>
        <w:rPr>
          <w:b/>
          <w:sz w:val="22"/>
          <w:szCs w:val="22"/>
          <w:u w:val="single"/>
        </w:rPr>
      </w:pPr>
    </w:p>
    <w:p w14:paraId="48E38BA0" w14:textId="0F639340" w:rsidR="009D3685" w:rsidRDefault="009D3685" w:rsidP="009D3685">
      <w:pPr>
        <w:rPr>
          <w:b/>
          <w:sz w:val="22"/>
          <w:szCs w:val="22"/>
          <w:u w:val="single"/>
        </w:rPr>
      </w:pPr>
      <w:r w:rsidRPr="005E043A">
        <w:rPr>
          <w:b/>
          <w:sz w:val="22"/>
          <w:szCs w:val="22"/>
          <w:u w:val="single"/>
        </w:rPr>
        <w:t>G. VP – Academic Technology – Pete Marcoux (pgs.</w:t>
      </w:r>
      <w:r w:rsidR="00176A2A" w:rsidRPr="005E043A">
        <w:rPr>
          <w:b/>
          <w:sz w:val="22"/>
          <w:szCs w:val="22"/>
          <w:u w:val="single"/>
        </w:rPr>
        <w:t xml:space="preserve"> 21 - 23</w:t>
      </w:r>
      <w:r w:rsidRPr="005E043A">
        <w:rPr>
          <w:b/>
          <w:sz w:val="22"/>
          <w:szCs w:val="22"/>
          <w:u w:val="single"/>
        </w:rPr>
        <w:t>)</w:t>
      </w:r>
    </w:p>
    <w:p w14:paraId="168FBB83" w14:textId="77777777" w:rsidR="00B42C7C" w:rsidRDefault="00B42C7C" w:rsidP="009D3685">
      <w:pPr>
        <w:rPr>
          <w:b/>
          <w:sz w:val="22"/>
          <w:szCs w:val="22"/>
          <w:u w:val="single"/>
        </w:rPr>
      </w:pPr>
    </w:p>
    <w:p w14:paraId="231943EB" w14:textId="07B608D8" w:rsidR="00B42C7C" w:rsidRPr="00024F2C" w:rsidRDefault="00B42C7C" w:rsidP="009D3685">
      <w:pPr>
        <w:rPr>
          <w:sz w:val="22"/>
          <w:szCs w:val="22"/>
        </w:rPr>
      </w:pPr>
      <w:r w:rsidRPr="00024F2C">
        <w:rPr>
          <w:sz w:val="22"/>
          <w:szCs w:val="22"/>
        </w:rPr>
        <w:t>Nothing to report.</w:t>
      </w:r>
    </w:p>
    <w:p w14:paraId="5C7062D9" w14:textId="77777777" w:rsidR="009D3685" w:rsidRPr="005E043A" w:rsidRDefault="009D3685" w:rsidP="009D3685">
      <w:pPr>
        <w:rPr>
          <w:b/>
          <w:sz w:val="22"/>
          <w:szCs w:val="22"/>
          <w:u w:val="single"/>
        </w:rPr>
      </w:pPr>
    </w:p>
    <w:p w14:paraId="5E8D03FC" w14:textId="3E4EC8CD" w:rsidR="009D3685" w:rsidRDefault="009D3685" w:rsidP="009D3685">
      <w:pPr>
        <w:rPr>
          <w:b/>
          <w:sz w:val="22"/>
          <w:szCs w:val="22"/>
          <w:u w:val="single"/>
        </w:rPr>
      </w:pPr>
      <w:r w:rsidRPr="005E043A">
        <w:rPr>
          <w:b/>
          <w:sz w:val="22"/>
          <w:szCs w:val="22"/>
          <w:u w:val="single"/>
        </w:rPr>
        <w:t>H. VP – Instructional Effectiveness/ Asses</w:t>
      </w:r>
      <w:r w:rsidR="00187421">
        <w:rPr>
          <w:b/>
          <w:sz w:val="22"/>
          <w:szCs w:val="22"/>
          <w:u w:val="single"/>
        </w:rPr>
        <w:t>s</w:t>
      </w:r>
      <w:r w:rsidRPr="005E043A">
        <w:rPr>
          <w:b/>
          <w:sz w:val="22"/>
          <w:szCs w:val="22"/>
          <w:u w:val="single"/>
        </w:rPr>
        <w:t>ment of Learning Committee and SLO’s Update – Karen Whitney (pgs.</w:t>
      </w:r>
      <w:r w:rsidR="00176A2A" w:rsidRPr="005E043A">
        <w:rPr>
          <w:b/>
          <w:sz w:val="22"/>
          <w:szCs w:val="22"/>
          <w:u w:val="single"/>
        </w:rPr>
        <w:t xml:space="preserve"> 24 - 25</w:t>
      </w:r>
      <w:r w:rsidR="00CC0DA4">
        <w:rPr>
          <w:b/>
          <w:sz w:val="22"/>
          <w:szCs w:val="22"/>
          <w:u w:val="single"/>
        </w:rPr>
        <w:t xml:space="preserve"> </w:t>
      </w:r>
      <w:r w:rsidRPr="005E043A">
        <w:rPr>
          <w:b/>
          <w:sz w:val="22"/>
          <w:szCs w:val="22"/>
          <w:u w:val="single"/>
        </w:rPr>
        <w:t>)</w:t>
      </w:r>
    </w:p>
    <w:p w14:paraId="3AE879EB" w14:textId="77777777" w:rsidR="00645A8E" w:rsidRDefault="00645A8E" w:rsidP="009D3685">
      <w:pPr>
        <w:rPr>
          <w:b/>
          <w:sz w:val="22"/>
          <w:szCs w:val="22"/>
          <w:u w:val="single"/>
        </w:rPr>
      </w:pPr>
    </w:p>
    <w:p w14:paraId="0399F701" w14:textId="51412ADE" w:rsidR="00645A8E" w:rsidRPr="001D5C48" w:rsidRDefault="00B8194C" w:rsidP="009D3685">
      <w:pPr>
        <w:rPr>
          <w:sz w:val="22"/>
          <w:szCs w:val="22"/>
        </w:rPr>
      </w:pPr>
      <w:r>
        <w:rPr>
          <w:sz w:val="22"/>
          <w:szCs w:val="22"/>
        </w:rPr>
        <w:t>Karen: I’ll discuss changing an SLO or</w:t>
      </w:r>
      <w:r w:rsidR="00D06568">
        <w:rPr>
          <w:sz w:val="22"/>
          <w:szCs w:val="22"/>
        </w:rPr>
        <w:t xml:space="preserve"> </w:t>
      </w:r>
      <w:r>
        <w:rPr>
          <w:sz w:val="22"/>
          <w:szCs w:val="22"/>
        </w:rPr>
        <w:t>PLO state</w:t>
      </w:r>
      <w:r w:rsidR="00645A8E" w:rsidRPr="001D5C48">
        <w:rPr>
          <w:sz w:val="22"/>
          <w:szCs w:val="22"/>
        </w:rPr>
        <w:t>ment. This semester we put together bullet p</w:t>
      </w:r>
      <w:r w:rsidR="00D06568">
        <w:rPr>
          <w:sz w:val="22"/>
          <w:szCs w:val="22"/>
        </w:rPr>
        <w:t>oints to clarify ILO’s. They</w:t>
      </w:r>
      <w:r w:rsidR="00D00659">
        <w:rPr>
          <w:sz w:val="22"/>
          <w:szCs w:val="22"/>
        </w:rPr>
        <w:t>’</w:t>
      </w:r>
      <w:r w:rsidR="00D06568">
        <w:rPr>
          <w:sz w:val="22"/>
          <w:szCs w:val="22"/>
        </w:rPr>
        <w:t>re</w:t>
      </w:r>
      <w:r w:rsidR="00645A8E" w:rsidRPr="001D5C48">
        <w:rPr>
          <w:sz w:val="22"/>
          <w:szCs w:val="22"/>
        </w:rPr>
        <w:t xml:space="preserve"> up on</w:t>
      </w:r>
      <w:r w:rsidR="00D06568">
        <w:rPr>
          <w:sz w:val="22"/>
          <w:szCs w:val="22"/>
        </w:rPr>
        <w:t xml:space="preserve"> the </w:t>
      </w:r>
      <w:r w:rsidR="00D00659">
        <w:rPr>
          <w:sz w:val="22"/>
          <w:szCs w:val="22"/>
        </w:rPr>
        <w:t>website</w:t>
      </w:r>
      <w:r w:rsidR="00645A8E" w:rsidRPr="001D5C48">
        <w:rPr>
          <w:sz w:val="22"/>
          <w:szCs w:val="22"/>
        </w:rPr>
        <w:t xml:space="preserve"> to clarify main ideas. This</w:t>
      </w:r>
      <w:r w:rsidR="00D00659">
        <w:rPr>
          <w:sz w:val="22"/>
          <w:szCs w:val="22"/>
        </w:rPr>
        <w:t xml:space="preserve"> will be more important as we create</w:t>
      </w:r>
      <w:r w:rsidR="00645A8E" w:rsidRPr="001D5C48">
        <w:rPr>
          <w:sz w:val="22"/>
          <w:szCs w:val="22"/>
        </w:rPr>
        <w:t xml:space="preserve"> new ILO </w:t>
      </w:r>
      <w:r w:rsidR="00652D4D" w:rsidRPr="001D5C48">
        <w:rPr>
          <w:sz w:val="22"/>
          <w:szCs w:val="22"/>
        </w:rPr>
        <w:t>assessments</w:t>
      </w:r>
      <w:r w:rsidR="00645A8E" w:rsidRPr="001D5C48">
        <w:rPr>
          <w:sz w:val="22"/>
          <w:szCs w:val="22"/>
        </w:rPr>
        <w:t>. Faculty can refer to this.</w:t>
      </w:r>
      <w:r w:rsidR="008F7861" w:rsidRPr="001D5C48">
        <w:rPr>
          <w:sz w:val="22"/>
          <w:szCs w:val="22"/>
        </w:rPr>
        <w:t xml:space="preserve"> More d</w:t>
      </w:r>
      <w:r w:rsidR="00652D4D">
        <w:rPr>
          <w:sz w:val="22"/>
          <w:szCs w:val="22"/>
        </w:rPr>
        <w:t xml:space="preserve">etail is available on website. </w:t>
      </w:r>
      <w:r w:rsidR="0025595A">
        <w:rPr>
          <w:sz w:val="22"/>
          <w:szCs w:val="22"/>
        </w:rPr>
        <w:t xml:space="preserve">There </w:t>
      </w:r>
      <w:r w:rsidR="004E6059">
        <w:rPr>
          <w:sz w:val="22"/>
          <w:szCs w:val="22"/>
        </w:rPr>
        <w:t xml:space="preserve">are </w:t>
      </w:r>
      <w:r w:rsidR="00652D4D">
        <w:rPr>
          <w:sz w:val="22"/>
          <w:szCs w:val="22"/>
        </w:rPr>
        <w:t>T</w:t>
      </w:r>
      <w:r w:rsidR="008F7861" w:rsidRPr="001D5C48">
        <w:rPr>
          <w:sz w:val="22"/>
          <w:szCs w:val="22"/>
        </w:rPr>
        <w:t>rac</w:t>
      </w:r>
      <w:r w:rsidR="00652D4D">
        <w:rPr>
          <w:sz w:val="22"/>
          <w:szCs w:val="22"/>
        </w:rPr>
        <w:t>k</w:t>
      </w:r>
      <w:r w:rsidR="0025595A">
        <w:rPr>
          <w:sz w:val="22"/>
          <w:szCs w:val="22"/>
        </w:rPr>
        <w:t>d</w:t>
      </w:r>
      <w:r w:rsidR="008F7861" w:rsidRPr="001D5C48">
        <w:rPr>
          <w:sz w:val="22"/>
          <w:szCs w:val="22"/>
        </w:rPr>
        <w:t>at traini</w:t>
      </w:r>
      <w:r w:rsidR="0025595A">
        <w:rPr>
          <w:sz w:val="22"/>
          <w:szCs w:val="22"/>
        </w:rPr>
        <w:t>ngs this semester. Three more w</w:t>
      </w:r>
      <w:r w:rsidR="008F7861" w:rsidRPr="001D5C48">
        <w:rPr>
          <w:sz w:val="22"/>
          <w:szCs w:val="22"/>
        </w:rPr>
        <w:t xml:space="preserve">ill be held. </w:t>
      </w:r>
      <w:r w:rsidR="00D17F91">
        <w:rPr>
          <w:sz w:val="22"/>
          <w:szCs w:val="22"/>
        </w:rPr>
        <w:t>Bring</w:t>
      </w:r>
      <w:r w:rsidR="008F7861" w:rsidRPr="001D5C48">
        <w:rPr>
          <w:sz w:val="22"/>
          <w:szCs w:val="22"/>
        </w:rPr>
        <w:t xml:space="preserve"> d</w:t>
      </w:r>
      <w:r w:rsidR="00167DE7">
        <w:rPr>
          <w:sz w:val="22"/>
          <w:szCs w:val="22"/>
        </w:rPr>
        <w:t>ata and we can help you put in a r</w:t>
      </w:r>
      <w:r w:rsidR="008F7861" w:rsidRPr="001D5C48">
        <w:rPr>
          <w:sz w:val="22"/>
          <w:szCs w:val="22"/>
        </w:rPr>
        <w:t xml:space="preserve">eport. </w:t>
      </w:r>
      <w:r w:rsidR="00EF0198">
        <w:rPr>
          <w:sz w:val="22"/>
          <w:szCs w:val="22"/>
        </w:rPr>
        <w:t xml:space="preserve">A. Ahmadpour: Where’s the video? K. Whitney: </w:t>
      </w:r>
      <w:r w:rsidR="008F7861" w:rsidRPr="001D5C48">
        <w:rPr>
          <w:sz w:val="22"/>
          <w:szCs w:val="22"/>
        </w:rPr>
        <w:t>It</w:t>
      </w:r>
      <w:r w:rsidR="00EF0198">
        <w:rPr>
          <w:sz w:val="22"/>
          <w:szCs w:val="22"/>
        </w:rPr>
        <w:t>’</w:t>
      </w:r>
      <w:r w:rsidR="008F7861" w:rsidRPr="001D5C48">
        <w:rPr>
          <w:sz w:val="22"/>
          <w:szCs w:val="22"/>
        </w:rPr>
        <w:t>s in</w:t>
      </w:r>
      <w:r w:rsidR="00E52275">
        <w:rPr>
          <w:sz w:val="22"/>
          <w:szCs w:val="22"/>
        </w:rPr>
        <w:t xml:space="preserve"> the</w:t>
      </w:r>
      <w:r w:rsidR="008F7861" w:rsidRPr="001D5C48">
        <w:rPr>
          <w:sz w:val="22"/>
          <w:szCs w:val="22"/>
        </w:rPr>
        <w:t xml:space="preserve"> approval process. </w:t>
      </w:r>
      <w:r w:rsidR="00E52275">
        <w:rPr>
          <w:sz w:val="22"/>
          <w:szCs w:val="22"/>
        </w:rPr>
        <w:t>Regarding PLO norm</w:t>
      </w:r>
      <w:r w:rsidR="008F7861" w:rsidRPr="001D5C48">
        <w:rPr>
          <w:sz w:val="22"/>
          <w:szCs w:val="22"/>
        </w:rPr>
        <w:t xml:space="preserve">ing. Here are some </w:t>
      </w:r>
      <w:r w:rsidR="00494C8C" w:rsidRPr="001D5C48">
        <w:rPr>
          <w:sz w:val="22"/>
          <w:szCs w:val="22"/>
        </w:rPr>
        <w:t>guidelines</w:t>
      </w:r>
      <w:r w:rsidR="008F7861" w:rsidRPr="001D5C48">
        <w:rPr>
          <w:sz w:val="22"/>
          <w:szCs w:val="22"/>
        </w:rPr>
        <w:t xml:space="preserve">. This semester there will be </w:t>
      </w:r>
      <w:r w:rsidR="00494C8C" w:rsidRPr="001D5C48">
        <w:rPr>
          <w:sz w:val="22"/>
          <w:szCs w:val="22"/>
        </w:rPr>
        <w:t>multiple</w:t>
      </w:r>
      <w:r w:rsidR="008F7861" w:rsidRPr="001D5C48">
        <w:rPr>
          <w:sz w:val="22"/>
          <w:szCs w:val="22"/>
        </w:rPr>
        <w:t xml:space="preserve"> </w:t>
      </w:r>
      <w:r w:rsidR="00494C8C" w:rsidRPr="001D5C48">
        <w:rPr>
          <w:sz w:val="22"/>
          <w:szCs w:val="22"/>
        </w:rPr>
        <w:t>assessments</w:t>
      </w:r>
      <w:r w:rsidR="008F7861" w:rsidRPr="001D5C48">
        <w:rPr>
          <w:sz w:val="22"/>
          <w:szCs w:val="22"/>
        </w:rPr>
        <w:t xml:space="preserve"> due. We can’t be to</w:t>
      </w:r>
      <w:r w:rsidR="00580F6C">
        <w:rPr>
          <w:sz w:val="22"/>
          <w:szCs w:val="22"/>
        </w:rPr>
        <w:t>o</w:t>
      </w:r>
      <w:r w:rsidR="008F7861" w:rsidRPr="001D5C48">
        <w:rPr>
          <w:sz w:val="22"/>
          <w:szCs w:val="22"/>
        </w:rPr>
        <w:t xml:space="preserve"> s</w:t>
      </w:r>
      <w:r w:rsidR="005977DC">
        <w:rPr>
          <w:sz w:val="22"/>
          <w:szCs w:val="22"/>
        </w:rPr>
        <w:t>pecific because programs differ</w:t>
      </w:r>
      <w:r w:rsidR="008F7861" w:rsidRPr="001D5C48">
        <w:rPr>
          <w:sz w:val="22"/>
          <w:szCs w:val="22"/>
        </w:rPr>
        <w:t xml:space="preserve">, as </w:t>
      </w:r>
      <w:r w:rsidR="005977DC">
        <w:rPr>
          <w:sz w:val="22"/>
          <w:szCs w:val="22"/>
        </w:rPr>
        <w:t xml:space="preserve">does curricula. There is no single </w:t>
      </w:r>
      <w:r w:rsidR="008F7861" w:rsidRPr="001D5C48">
        <w:rPr>
          <w:sz w:val="22"/>
          <w:szCs w:val="22"/>
        </w:rPr>
        <w:t>way to do this. A PLO that looks course level is</w:t>
      </w:r>
      <w:r w:rsidR="00CB244B">
        <w:rPr>
          <w:sz w:val="22"/>
          <w:szCs w:val="22"/>
        </w:rPr>
        <w:t xml:space="preserve"> not appropriate, include scope.</w:t>
      </w:r>
      <w:r w:rsidR="008F7861" w:rsidRPr="001D5C48">
        <w:rPr>
          <w:sz w:val="22"/>
          <w:szCs w:val="22"/>
        </w:rPr>
        <w:t xml:space="preserve"> </w:t>
      </w:r>
      <w:r w:rsidR="005977DC" w:rsidRPr="001D5C48">
        <w:rPr>
          <w:sz w:val="22"/>
          <w:szCs w:val="22"/>
        </w:rPr>
        <w:t>Multiple</w:t>
      </w:r>
      <w:r w:rsidR="008F7861" w:rsidRPr="001D5C48">
        <w:rPr>
          <w:sz w:val="22"/>
          <w:szCs w:val="22"/>
        </w:rPr>
        <w:t xml:space="preserve"> course </w:t>
      </w:r>
      <w:r w:rsidR="005977DC" w:rsidRPr="001D5C48">
        <w:rPr>
          <w:sz w:val="22"/>
          <w:szCs w:val="22"/>
        </w:rPr>
        <w:t>assessment</w:t>
      </w:r>
      <w:r w:rsidR="008F7861" w:rsidRPr="001D5C48">
        <w:rPr>
          <w:sz w:val="22"/>
          <w:szCs w:val="22"/>
        </w:rPr>
        <w:t xml:space="preserve"> data, </w:t>
      </w:r>
      <w:r w:rsidR="005977DC">
        <w:rPr>
          <w:sz w:val="22"/>
          <w:szCs w:val="22"/>
        </w:rPr>
        <w:t xml:space="preserve">and </w:t>
      </w:r>
      <w:r w:rsidR="008F7861" w:rsidRPr="001D5C48">
        <w:rPr>
          <w:sz w:val="22"/>
          <w:szCs w:val="22"/>
        </w:rPr>
        <w:t>recently gathered</w:t>
      </w:r>
      <w:r w:rsidR="005977DC">
        <w:rPr>
          <w:sz w:val="22"/>
          <w:szCs w:val="22"/>
        </w:rPr>
        <w:t xml:space="preserve"> data is OK too. It</w:t>
      </w:r>
      <w:r w:rsidR="008F7861" w:rsidRPr="001D5C48">
        <w:rPr>
          <w:sz w:val="22"/>
          <w:szCs w:val="22"/>
        </w:rPr>
        <w:t xml:space="preserve"> could all be done this semester.</w:t>
      </w:r>
      <w:r w:rsidR="00361450">
        <w:rPr>
          <w:sz w:val="22"/>
          <w:szCs w:val="22"/>
        </w:rPr>
        <w:t xml:space="preserve"> On page</w:t>
      </w:r>
      <w:r w:rsidR="00FF5C41" w:rsidRPr="001D5C48">
        <w:rPr>
          <w:sz w:val="22"/>
          <w:szCs w:val="22"/>
        </w:rPr>
        <w:t xml:space="preserve"> 24 you’ll find a checklist.  It will help you make sure you</w:t>
      </w:r>
      <w:r w:rsidR="00260360">
        <w:rPr>
          <w:sz w:val="22"/>
          <w:szCs w:val="22"/>
        </w:rPr>
        <w:t>’</w:t>
      </w:r>
      <w:r w:rsidR="00FF5C41" w:rsidRPr="001D5C48">
        <w:rPr>
          <w:sz w:val="22"/>
          <w:szCs w:val="22"/>
        </w:rPr>
        <w:t>r</w:t>
      </w:r>
      <w:r w:rsidR="00260360">
        <w:rPr>
          <w:sz w:val="22"/>
          <w:szCs w:val="22"/>
        </w:rPr>
        <w:t>e</w:t>
      </w:r>
      <w:r w:rsidR="00FF5C41" w:rsidRPr="001D5C48">
        <w:rPr>
          <w:sz w:val="22"/>
          <w:szCs w:val="22"/>
        </w:rPr>
        <w:t xml:space="preserve"> making it program level appropriate. There can be multiple targets for multi</w:t>
      </w:r>
      <w:r w:rsidR="004F1969">
        <w:rPr>
          <w:sz w:val="22"/>
          <w:szCs w:val="22"/>
        </w:rPr>
        <w:t>ple courses. Under data analysis</w:t>
      </w:r>
      <w:r w:rsidR="00FF5C41" w:rsidRPr="001D5C48">
        <w:rPr>
          <w:sz w:val="22"/>
          <w:szCs w:val="22"/>
        </w:rPr>
        <w:t>, examine breadth of program. Contact facilitators. They will help</w:t>
      </w:r>
      <w:r w:rsidR="008223DA">
        <w:rPr>
          <w:sz w:val="22"/>
          <w:szCs w:val="22"/>
        </w:rPr>
        <w:t xml:space="preserve"> us, I’m available and Russell Serr is</w:t>
      </w:r>
      <w:r w:rsidR="00E85E5B">
        <w:rPr>
          <w:sz w:val="22"/>
          <w:szCs w:val="22"/>
        </w:rPr>
        <w:t xml:space="preserve"> too. V. Palacios:</w:t>
      </w:r>
      <w:r w:rsidR="00FF5C41" w:rsidRPr="001D5C48">
        <w:rPr>
          <w:sz w:val="22"/>
          <w:szCs w:val="22"/>
        </w:rPr>
        <w:t xml:space="preserve"> I’m a facilitator. </w:t>
      </w:r>
      <w:r w:rsidR="007A41F6">
        <w:rPr>
          <w:sz w:val="22"/>
          <w:szCs w:val="22"/>
        </w:rPr>
        <w:t>Are</w:t>
      </w:r>
      <w:r w:rsidR="00FF5C41" w:rsidRPr="001D5C48">
        <w:rPr>
          <w:sz w:val="22"/>
          <w:szCs w:val="22"/>
        </w:rPr>
        <w:t xml:space="preserve"> there any guid</w:t>
      </w:r>
      <w:r w:rsidR="00846DCE">
        <w:rPr>
          <w:sz w:val="22"/>
          <w:szCs w:val="22"/>
        </w:rPr>
        <w:t>e</w:t>
      </w:r>
      <w:r w:rsidR="00FF5C41" w:rsidRPr="001D5C48">
        <w:rPr>
          <w:sz w:val="22"/>
          <w:szCs w:val="22"/>
        </w:rPr>
        <w:t>line</w:t>
      </w:r>
      <w:r w:rsidR="00A11891">
        <w:rPr>
          <w:sz w:val="22"/>
          <w:szCs w:val="22"/>
        </w:rPr>
        <w:t>s</w:t>
      </w:r>
      <w:r w:rsidR="00FF5C41" w:rsidRPr="001D5C48">
        <w:rPr>
          <w:sz w:val="22"/>
          <w:szCs w:val="22"/>
        </w:rPr>
        <w:t xml:space="preserve">? Is there an </w:t>
      </w:r>
      <w:r w:rsidR="00827F27" w:rsidRPr="001D5C48">
        <w:rPr>
          <w:sz w:val="22"/>
          <w:szCs w:val="22"/>
        </w:rPr>
        <w:t>assessment</w:t>
      </w:r>
      <w:r w:rsidR="00827F27">
        <w:rPr>
          <w:sz w:val="22"/>
          <w:szCs w:val="22"/>
        </w:rPr>
        <w:t xml:space="preserve"> faculty can look at a</w:t>
      </w:r>
      <w:r w:rsidR="00FF5C41" w:rsidRPr="001D5C48">
        <w:rPr>
          <w:sz w:val="22"/>
          <w:szCs w:val="22"/>
        </w:rPr>
        <w:t xml:space="preserve">s </w:t>
      </w:r>
      <w:r w:rsidR="00827F27">
        <w:rPr>
          <w:sz w:val="22"/>
          <w:szCs w:val="22"/>
        </w:rPr>
        <w:t xml:space="preserve">a </w:t>
      </w:r>
      <w:r w:rsidR="00FF5C41" w:rsidRPr="001D5C48">
        <w:rPr>
          <w:sz w:val="22"/>
          <w:szCs w:val="22"/>
        </w:rPr>
        <w:t xml:space="preserve">reasonable </w:t>
      </w:r>
      <w:r w:rsidR="00827F27">
        <w:rPr>
          <w:sz w:val="22"/>
          <w:szCs w:val="22"/>
        </w:rPr>
        <w:t>assessment? K.</w:t>
      </w:r>
      <w:r w:rsidR="005803C6">
        <w:rPr>
          <w:sz w:val="22"/>
          <w:szCs w:val="22"/>
        </w:rPr>
        <w:t xml:space="preserve"> Whitney:</w:t>
      </w:r>
      <w:r w:rsidR="00827F27">
        <w:rPr>
          <w:sz w:val="22"/>
          <w:szCs w:val="22"/>
        </w:rPr>
        <w:t xml:space="preserve"> In our division, we’ve do</w:t>
      </w:r>
      <w:r w:rsidR="00FF5C41" w:rsidRPr="001D5C48">
        <w:rPr>
          <w:sz w:val="22"/>
          <w:szCs w:val="22"/>
        </w:rPr>
        <w:t>n</w:t>
      </w:r>
      <w:r w:rsidR="00827F27">
        <w:rPr>
          <w:sz w:val="22"/>
          <w:szCs w:val="22"/>
        </w:rPr>
        <w:t>e</w:t>
      </w:r>
      <w:r w:rsidR="00FF5C41" w:rsidRPr="001D5C48">
        <w:rPr>
          <w:sz w:val="22"/>
          <w:szCs w:val="22"/>
        </w:rPr>
        <w:t xml:space="preserve"> </w:t>
      </w:r>
      <w:r w:rsidR="0030262E" w:rsidRPr="001D5C48">
        <w:rPr>
          <w:sz w:val="22"/>
          <w:szCs w:val="22"/>
        </w:rPr>
        <w:t>assessments</w:t>
      </w:r>
      <w:r w:rsidR="00FF5C41" w:rsidRPr="001D5C48">
        <w:rPr>
          <w:sz w:val="22"/>
          <w:szCs w:val="22"/>
        </w:rPr>
        <w:t xml:space="preserve"> before. The standar</w:t>
      </w:r>
      <w:r w:rsidR="0030262E">
        <w:rPr>
          <w:sz w:val="22"/>
          <w:szCs w:val="22"/>
        </w:rPr>
        <w:t>d</w:t>
      </w:r>
      <w:r w:rsidR="00FF5C41" w:rsidRPr="001D5C48">
        <w:rPr>
          <w:sz w:val="22"/>
          <w:szCs w:val="22"/>
        </w:rPr>
        <w:t xml:space="preserve">s haven’t changed, but we’ve done well in past. There </w:t>
      </w:r>
      <w:r w:rsidR="00A85633">
        <w:rPr>
          <w:sz w:val="22"/>
          <w:szCs w:val="22"/>
        </w:rPr>
        <w:t>are two choices: The first is taking in all c</w:t>
      </w:r>
      <w:r w:rsidR="00FF5C41" w:rsidRPr="001D5C48">
        <w:rPr>
          <w:sz w:val="22"/>
          <w:szCs w:val="22"/>
        </w:rPr>
        <w:t>ourse level data, commonalities, etc</w:t>
      </w:r>
      <w:r w:rsidR="00ED6F37">
        <w:rPr>
          <w:sz w:val="22"/>
          <w:szCs w:val="22"/>
        </w:rPr>
        <w:t>.</w:t>
      </w:r>
      <w:r w:rsidR="00FF5C41" w:rsidRPr="001D5C48">
        <w:rPr>
          <w:sz w:val="22"/>
          <w:szCs w:val="22"/>
        </w:rPr>
        <w:t xml:space="preserve"> for PLO</w:t>
      </w:r>
      <w:r w:rsidR="00A85633">
        <w:rPr>
          <w:sz w:val="22"/>
          <w:szCs w:val="22"/>
        </w:rPr>
        <w:t>’s</w:t>
      </w:r>
      <w:r w:rsidR="00FF5C41" w:rsidRPr="001D5C48">
        <w:rPr>
          <w:sz w:val="22"/>
          <w:szCs w:val="22"/>
        </w:rPr>
        <w:t xml:space="preserve">, especially for sequential courses. Gather already gathered data and reanalyze. The other choice is a secondary form of </w:t>
      </w:r>
      <w:r w:rsidR="00A32744" w:rsidRPr="001D5C48">
        <w:rPr>
          <w:sz w:val="22"/>
          <w:szCs w:val="22"/>
        </w:rPr>
        <w:t>assessment</w:t>
      </w:r>
      <w:r w:rsidR="00A32744">
        <w:rPr>
          <w:sz w:val="22"/>
          <w:szCs w:val="22"/>
        </w:rPr>
        <w:t>: a survey for students, a q</w:t>
      </w:r>
      <w:r w:rsidR="00A32744" w:rsidRPr="001D5C48">
        <w:rPr>
          <w:sz w:val="22"/>
          <w:szCs w:val="22"/>
        </w:rPr>
        <w:t>uestionnaire</w:t>
      </w:r>
      <w:r w:rsidR="00FF5C41" w:rsidRPr="001D5C48">
        <w:rPr>
          <w:sz w:val="22"/>
          <w:szCs w:val="22"/>
        </w:rPr>
        <w:t xml:space="preserve"> for faculty. If ther</w:t>
      </w:r>
      <w:r w:rsidR="00A32744">
        <w:rPr>
          <w:sz w:val="22"/>
          <w:szCs w:val="22"/>
        </w:rPr>
        <w:t>e</w:t>
      </w:r>
      <w:r w:rsidR="00FF5C41" w:rsidRPr="001D5C48">
        <w:rPr>
          <w:sz w:val="22"/>
          <w:szCs w:val="22"/>
        </w:rPr>
        <w:t xml:space="preserve">’s any question if course data is enough, it’s safer to go with a second level of </w:t>
      </w:r>
      <w:r w:rsidR="00DE3533" w:rsidRPr="001D5C48">
        <w:rPr>
          <w:sz w:val="22"/>
          <w:szCs w:val="22"/>
        </w:rPr>
        <w:t>assessm</w:t>
      </w:r>
      <w:r w:rsidR="00DE3533">
        <w:rPr>
          <w:sz w:val="22"/>
          <w:szCs w:val="22"/>
        </w:rPr>
        <w:t>e</w:t>
      </w:r>
      <w:r w:rsidR="00DE3533" w:rsidRPr="001D5C48">
        <w:rPr>
          <w:sz w:val="22"/>
          <w:szCs w:val="22"/>
        </w:rPr>
        <w:t>nt</w:t>
      </w:r>
      <w:r w:rsidR="00FF5C41" w:rsidRPr="001D5C48">
        <w:rPr>
          <w:sz w:val="22"/>
          <w:szCs w:val="22"/>
        </w:rPr>
        <w:t>.</w:t>
      </w:r>
      <w:r w:rsidR="00B17BF6">
        <w:rPr>
          <w:sz w:val="22"/>
          <w:szCs w:val="22"/>
        </w:rPr>
        <w:t xml:space="preserve"> V. Palacios</w:t>
      </w:r>
      <w:r w:rsidR="000E0DBD">
        <w:rPr>
          <w:sz w:val="22"/>
          <w:szCs w:val="22"/>
        </w:rPr>
        <w:t>: S</w:t>
      </w:r>
      <w:r w:rsidR="009C3BC0" w:rsidRPr="001D5C48">
        <w:rPr>
          <w:sz w:val="22"/>
          <w:szCs w:val="22"/>
        </w:rPr>
        <w:t>ome folks in art are bewildered and want direction. Where’s the g</w:t>
      </w:r>
      <w:r w:rsidR="000E0DBD">
        <w:rPr>
          <w:sz w:val="22"/>
          <w:szCs w:val="22"/>
        </w:rPr>
        <w:t>oal post? Wh</w:t>
      </w:r>
      <w:r w:rsidR="009C3BC0" w:rsidRPr="001D5C48">
        <w:rPr>
          <w:sz w:val="22"/>
          <w:szCs w:val="22"/>
        </w:rPr>
        <w:t>e</w:t>
      </w:r>
      <w:r w:rsidR="000E0DBD">
        <w:rPr>
          <w:sz w:val="22"/>
          <w:szCs w:val="22"/>
        </w:rPr>
        <w:t>re’</w:t>
      </w:r>
      <w:r w:rsidR="009C3BC0" w:rsidRPr="001D5C48">
        <w:rPr>
          <w:sz w:val="22"/>
          <w:szCs w:val="22"/>
        </w:rPr>
        <w:t xml:space="preserve">s the standard? </w:t>
      </w:r>
      <w:r w:rsidR="00DE3533">
        <w:rPr>
          <w:sz w:val="22"/>
          <w:szCs w:val="22"/>
        </w:rPr>
        <w:t>K. Whitney:</w:t>
      </w:r>
      <w:r w:rsidR="009C3BC0" w:rsidRPr="001D5C48">
        <w:rPr>
          <w:sz w:val="22"/>
          <w:szCs w:val="22"/>
        </w:rPr>
        <w:t xml:space="preserve"> We can </w:t>
      </w:r>
      <w:r w:rsidR="00DE3533">
        <w:rPr>
          <w:sz w:val="22"/>
          <w:szCs w:val="22"/>
        </w:rPr>
        <w:t>sit down and look at them on an</w:t>
      </w:r>
      <w:r w:rsidR="009C3BC0" w:rsidRPr="001D5C48">
        <w:rPr>
          <w:sz w:val="22"/>
          <w:szCs w:val="22"/>
        </w:rPr>
        <w:t xml:space="preserve"> individual basis.</w:t>
      </w:r>
    </w:p>
    <w:p w14:paraId="62DEBCA0" w14:textId="77777777" w:rsidR="009D3685" w:rsidRDefault="009D3685" w:rsidP="009D368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15F73D6A" w14:textId="77777777" w:rsidR="009D3685" w:rsidRDefault="009D3685" w:rsidP="009D3685">
      <w:pPr>
        <w:rPr>
          <w:b/>
          <w:sz w:val="22"/>
          <w:szCs w:val="22"/>
        </w:rPr>
      </w:pPr>
      <w:r w:rsidRPr="002701B4">
        <w:rPr>
          <w:b/>
          <w:sz w:val="22"/>
          <w:szCs w:val="22"/>
        </w:rPr>
        <w:t>4. SPECIAL COMMITTEE REPORTS</w:t>
      </w:r>
    </w:p>
    <w:p w14:paraId="48FBC594" w14:textId="77777777" w:rsidR="009D3685" w:rsidRDefault="009D3685" w:rsidP="009D3685">
      <w:pPr>
        <w:rPr>
          <w:b/>
          <w:sz w:val="22"/>
          <w:szCs w:val="22"/>
        </w:rPr>
      </w:pPr>
    </w:p>
    <w:p w14:paraId="0C1D4A7F" w14:textId="77777777" w:rsidR="005E043A" w:rsidRPr="005E043A" w:rsidRDefault="005E043A" w:rsidP="005E043A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  <w:u w:val="single"/>
          <w:lang w:eastAsia="ja-JP"/>
        </w:rPr>
      </w:pPr>
      <w:r w:rsidRPr="005E043A">
        <w:rPr>
          <w:rFonts w:eastAsiaTheme="minorEastAsia"/>
          <w:b/>
          <w:bCs/>
          <w:sz w:val="22"/>
          <w:szCs w:val="22"/>
          <w:u w:val="single"/>
          <w:lang w:eastAsia="ja-JP"/>
        </w:rPr>
        <w:t>A. ECC VP of Academic Affairs and ECC VP of Student and Community Advancement – Francisco Arce and Jeanie Nishime</w:t>
      </w:r>
    </w:p>
    <w:p w14:paraId="51B5F31C" w14:textId="77777777" w:rsidR="009D3685" w:rsidRDefault="009D3685" w:rsidP="009D3685">
      <w:pPr>
        <w:rPr>
          <w:sz w:val="22"/>
          <w:szCs w:val="22"/>
        </w:rPr>
      </w:pPr>
    </w:p>
    <w:p w14:paraId="4C3C6871" w14:textId="77777777" w:rsidR="009D3685" w:rsidRDefault="009D3685" w:rsidP="009D3685">
      <w:pPr>
        <w:rPr>
          <w:sz w:val="22"/>
          <w:szCs w:val="22"/>
        </w:rPr>
      </w:pPr>
    </w:p>
    <w:p w14:paraId="447F86C6" w14:textId="6D1CF0F6" w:rsidR="009D3685" w:rsidRDefault="00840321" w:rsidP="009D3685">
      <w:pPr>
        <w:rPr>
          <w:b/>
          <w:sz w:val="22"/>
          <w:szCs w:val="22"/>
        </w:rPr>
      </w:pPr>
      <w:r>
        <w:rPr>
          <w:b/>
          <w:sz w:val="22"/>
          <w:szCs w:val="22"/>
        </w:rPr>
        <w:t>No report.</w:t>
      </w:r>
    </w:p>
    <w:p w14:paraId="2FFF9D75" w14:textId="77777777" w:rsidR="001B4177" w:rsidRDefault="001B4177" w:rsidP="009D3685">
      <w:pPr>
        <w:rPr>
          <w:b/>
          <w:sz w:val="22"/>
          <w:szCs w:val="22"/>
        </w:rPr>
      </w:pPr>
    </w:p>
    <w:p w14:paraId="6B623DF5" w14:textId="77777777" w:rsidR="009D3685" w:rsidRDefault="009D3685" w:rsidP="009D3685">
      <w:pPr>
        <w:rPr>
          <w:b/>
          <w:sz w:val="22"/>
          <w:szCs w:val="22"/>
        </w:rPr>
      </w:pPr>
      <w:r w:rsidRPr="001B4177">
        <w:rPr>
          <w:b/>
          <w:sz w:val="22"/>
          <w:szCs w:val="22"/>
        </w:rPr>
        <w:t>5.UNFINISHED BUSINESS</w:t>
      </w:r>
    </w:p>
    <w:p w14:paraId="32EFCCA7" w14:textId="77777777" w:rsidR="009D3685" w:rsidRDefault="009D3685" w:rsidP="009D3685">
      <w:pPr>
        <w:rPr>
          <w:b/>
          <w:sz w:val="22"/>
          <w:szCs w:val="22"/>
          <w:u w:val="single"/>
        </w:rPr>
      </w:pPr>
    </w:p>
    <w:p w14:paraId="441AEA3A" w14:textId="77777777" w:rsidR="009D3685" w:rsidRPr="001F1124" w:rsidRDefault="009D3685" w:rsidP="009D3685">
      <w:pPr>
        <w:rPr>
          <w:sz w:val="22"/>
          <w:szCs w:val="22"/>
        </w:rPr>
      </w:pPr>
    </w:p>
    <w:p w14:paraId="57989AEB" w14:textId="77777777" w:rsidR="009D3685" w:rsidRDefault="009D3685" w:rsidP="009D3685">
      <w:pPr>
        <w:rPr>
          <w:b/>
          <w:sz w:val="22"/>
          <w:szCs w:val="22"/>
        </w:rPr>
      </w:pPr>
      <w:r w:rsidRPr="001B4177">
        <w:rPr>
          <w:b/>
          <w:sz w:val="22"/>
          <w:szCs w:val="22"/>
        </w:rPr>
        <w:t>6. NEW BUSINESS</w:t>
      </w:r>
    </w:p>
    <w:p w14:paraId="7C486186" w14:textId="77777777" w:rsidR="001B4177" w:rsidRDefault="001B4177" w:rsidP="009D3685">
      <w:pPr>
        <w:rPr>
          <w:b/>
          <w:sz w:val="22"/>
          <w:szCs w:val="22"/>
        </w:rPr>
      </w:pPr>
    </w:p>
    <w:p w14:paraId="57F4878D" w14:textId="393E94A7" w:rsidR="007C18D6" w:rsidRPr="007C18D6" w:rsidRDefault="007C18D6" w:rsidP="007C18D6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7C18D6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A. BP 1600 – Full Inclusion of People with Disabilities. – C. Jeffries and C. Striepe. </w:t>
      </w:r>
      <w:r w:rsidR="00ED0517">
        <w:rPr>
          <w:rFonts w:eastAsiaTheme="minorEastAsia"/>
          <w:b/>
          <w:bCs/>
          <w:sz w:val="22"/>
          <w:szCs w:val="22"/>
          <w:u w:val="single"/>
          <w:lang w:eastAsia="ja-JP"/>
        </w:rPr>
        <w:t>(pg.</w:t>
      </w:r>
      <w:r w:rsidR="000277B1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 </w:t>
      </w:r>
      <w:r w:rsidR="00ED0517">
        <w:rPr>
          <w:rFonts w:eastAsiaTheme="minorEastAsia"/>
          <w:b/>
          <w:bCs/>
          <w:sz w:val="22"/>
          <w:szCs w:val="22"/>
          <w:u w:val="single"/>
          <w:lang w:eastAsia="ja-JP"/>
        </w:rPr>
        <w:t>26)</w:t>
      </w:r>
    </w:p>
    <w:p w14:paraId="65D92F32" w14:textId="5453CE6A" w:rsidR="007C18D6" w:rsidRDefault="007C18D6" w:rsidP="007C18D6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  <w:lang w:eastAsia="ja-JP"/>
        </w:rPr>
      </w:pPr>
      <w:r w:rsidRPr="007C18D6">
        <w:rPr>
          <w:rFonts w:eastAsiaTheme="minorEastAsia"/>
          <w:sz w:val="22"/>
          <w:szCs w:val="22"/>
          <w:lang w:eastAsia="ja-JP"/>
        </w:rPr>
        <w:t>This policy was introduced in College Council and is an informational item only.</w:t>
      </w:r>
      <w:r w:rsidR="00937E2D">
        <w:rPr>
          <w:rFonts w:eastAsiaTheme="minorEastAsia"/>
          <w:sz w:val="22"/>
          <w:szCs w:val="22"/>
          <w:lang w:eastAsia="ja-JP"/>
        </w:rPr>
        <w:t xml:space="preserve"> A</w:t>
      </w:r>
      <w:r w:rsidR="000277B1">
        <w:rPr>
          <w:rFonts w:eastAsiaTheme="minorEastAsia"/>
          <w:sz w:val="22"/>
          <w:szCs w:val="22"/>
          <w:lang w:eastAsia="ja-JP"/>
        </w:rPr>
        <w:t xml:space="preserve"> number of </w:t>
      </w:r>
      <w:r w:rsidR="00645698">
        <w:rPr>
          <w:rFonts w:eastAsiaTheme="minorEastAsia"/>
          <w:sz w:val="22"/>
          <w:szCs w:val="22"/>
          <w:lang w:eastAsia="ja-JP"/>
        </w:rPr>
        <w:t xml:space="preserve">policies </w:t>
      </w:r>
      <w:r w:rsidR="00937E2D">
        <w:rPr>
          <w:rFonts w:eastAsiaTheme="minorEastAsia"/>
          <w:sz w:val="22"/>
          <w:szCs w:val="22"/>
          <w:lang w:eastAsia="ja-JP"/>
        </w:rPr>
        <w:t>were covered with college council. W</w:t>
      </w:r>
      <w:r w:rsidR="00645698">
        <w:rPr>
          <w:rFonts w:eastAsiaTheme="minorEastAsia"/>
          <w:sz w:val="22"/>
          <w:szCs w:val="22"/>
          <w:lang w:eastAsia="ja-JP"/>
        </w:rPr>
        <w:t xml:space="preserve">e don’t want to </w:t>
      </w:r>
      <w:r w:rsidR="00100ECE">
        <w:rPr>
          <w:rFonts w:eastAsiaTheme="minorEastAsia"/>
          <w:sz w:val="22"/>
          <w:szCs w:val="22"/>
          <w:lang w:eastAsia="ja-JP"/>
        </w:rPr>
        <w:t>bring them all at once. But you’ll</w:t>
      </w:r>
      <w:r w:rsidR="00645698">
        <w:rPr>
          <w:rFonts w:eastAsiaTheme="minorEastAsia"/>
          <w:sz w:val="22"/>
          <w:szCs w:val="22"/>
          <w:lang w:eastAsia="ja-JP"/>
        </w:rPr>
        <w:t xml:space="preserve"> see informational items in the next </w:t>
      </w:r>
      <w:r w:rsidR="00200386">
        <w:rPr>
          <w:rFonts w:eastAsiaTheme="minorEastAsia"/>
          <w:sz w:val="22"/>
          <w:szCs w:val="22"/>
          <w:lang w:eastAsia="ja-JP"/>
        </w:rPr>
        <w:t xml:space="preserve">year.  </w:t>
      </w:r>
      <w:r w:rsidR="00100ECE">
        <w:rPr>
          <w:rFonts w:eastAsiaTheme="minorEastAsia"/>
          <w:sz w:val="22"/>
          <w:szCs w:val="22"/>
          <w:lang w:eastAsia="ja-JP"/>
        </w:rPr>
        <w:t>This one is an update from Dipte P</w:t>
      </w:r>
      <w:r w:rsidR="00200386">
        <w:rPr>
          <w:rFonts w:eastAsiaTheme="minorEastAsia"/>
          <w:sz w:val="22"/>
          <w:szCs w:val="22"/>
          <w:lang w:eastAsia="ja-JP"/>
        </w:rPr>
        <w:t>atel. Referring to</w:t>
      </w:r>
      <w:r w:rsidR="00516BA9">
        <w:rPr>
          <w:rFonts w:eastAsiaTheme="minorEastAsia"/>
          <w:sz w:val="22"/>
          <w:szCs w:val="22"/>
          <w:lang w:eastAsia="ja-JP"/>
        </w:rPr>
        <w:t xml:space="preserve"> most regulations regarding</w:t>
      </w:r>
      <w:r w:rsidR="00200386">
        <w:rPr>
          <w:rFonts w:eastAsiaTheme="minorEastAsia"/>
          <w:sz w:val="22"/>
          <w:szCs w:val="22"/>
          <w:lang w:eastAsia="ja-JP"/>
        </w:rPr>
        <w:t xml:space="preserve"> students with disabilities or employees. It</w:t>
      </w:r>
      <w:r w:rsidR="00516BA9">
        <w:rPr>
          <w:rFonts w:eastAsiaTheme="minorEastAsia"/>
          <w:sz w:val="22"/>
          <w:szCs w:val="22"/>
          <w:lang w:eastAsia="ja-JP"/>
        </w:rPr>
        <w:t>’</w:t>
      </w:r>
      <w:r w:rsidR="00200386">
        <w:rPr>
          <w:rFonts w:eastAsiaTheme="minorEastAsia"/>
          <w:sz w:val="22"/>
          <w:szCs w:val="22"/>
          <w:lang w:eastAsia="ja-JP"/>
        </w:rPr>
        <w:t xml:space="preserve">s rather </w:t>
      </w:r>
      <w:r w:rsidR="00516BA9">
        <w:rPr>
          <w:rFonts w:eastAsiaTheme="minorEastAsia"/>
          <w:sz w:val="22"/>
          <w:szCs w:val="22"/>
          <w:lang w:eastAsia="ja-JP"/>
        </w:rPr>
        <w:t>straightforward</w:t>
      </w:r>
      <w:r w:rsidR="005B23E2">
        <w:rPr>
          <w:rFonts w:eastAsiaTheme="minorEastAsia"/>
          <w:sz w:val="22"/>
          <w:szCs w:val="22"/>
          <w:lang w:eastAsia="ja-JP"/>
        </w:rPr>
        <w:t>. M. Lipe: It’s</w:t>
      </w:r>
      <w:r w:rsidR="00200386">
        <w:rPr>
          <w:rFonts w:eastAsiaTheme="minorEastAsia"/>
          <w:sz w:val="22"/>
          <w:szCs w:val="22"/>
          <w:lang w:eastAsia="ja-JP"/>
        </w:rPr>
        <w:t xml:space="preserve"> not the SRC’s purview to accommodate students. It’s a district responsibility to accommodated </w:t>
      </w:r>
      <w:r w:rsidR="005B23E2">
        <w:rPr>
          <w:rFonts w:eastAsiaTheme="minorEastAsia"/>
          <w:sz w:val="22"/>
          <w:szCs w:val="22"/>
          <w:lang w:eastAsia="ja-JP"/>
        </w:rPr>
        <w:t xml:space="preserve">students with disabilities. CJ: </w:t>
      </w:r>
      <w:r w:rsidR="00200386">
        <w:rPr>
          <w:rFonts w:eastAsiaTheme="minorEastAsia"/>
          <w:sz w:val="22"/>
          <w:szCs w:val="22"/>
          <w:lang w:eastAsia="ja-JP"/>
        </w:rPr>
        <w:t xml:space="preserve">That’s </w:t>
      </w:r>
      <w:r w:rsidR="00220764">
        <w:rPr>
          <w:rFonts w:eastAsiaTheme="minorEastAsia"/>
          <w:sz w:val="22"/>
          <w:szCs w:val="22"/>
          <w:lang w:eastAsia="ja-JP"/>
        </w:rPr>
        <w:t>what this policy is saying. CJ: You’ve all ha</w:t>
      </w:r>
      <w:r w:rsidR="00200386">
        <w:rPr>
          <w:rFonts w:eastAsiaTheme="minorEastAsia"/>
          <w:sz w:val="22"/>
          <w:szCs w:val="22"/>
          <w:lang w:eastAsia="ja-JP"/>
        </w:rPr>
        <w:t xml:space="preserve">d students with </w:t>
      </w:r>
      <w:r w:rsidR="0086145D">
        <w:rPr>
          <w:rFonts w:eastAsiaTheme="minorEastAsia"/>
          <w:sz w:val="22"/>
          <w:szCs w:val="22"/>
          <w:lang w:eastAsia="ja-JP"/>
        </w:rPr>
        <w:t>accommodations</w:t>
      </w:r>
      <w:r w:rsidR="008C7109">
        <w:rPr>
          <w:rFonts w:eastAsiaTheme="minorEastAsia"/>
          <w:sz w:val="22"/>
          <w:szCs w:val="22"/>
          <w:lang w:eastAsia="ja-JP"/>
        </w:rPr>
        <w:t>. SRC tells</w:t>
      </w:r>
      <w:r w:rsidR="00200386">
        <w:rPr>
          <w:rFonts w:eastAsiaTheme="minorEastAsia"/>
          <w:sz w:val="22"/>
          <w:szCs w:val="22"/>
          <w:lang w:eastAsia="ja-JP"/>
        </w:rPr>
        <w:t xml:space="preserve"> you what the </w:t>
      </w:r>
      <w:r w:rsidR="00AD7560">
        <w:rPr>
          <w:rFonts w:eastAsiaTheme="minorEastAsia"/>
          <w:sz w:val="22"/>
          <w:szCs w:val="22"/>
          <w:lang w:eastAsia="ja-JP"/>
        </w:rPr>
        <w:t>accommodations</w:t>
      </w:r>
      <w:r w:rsidR="00200386">
        <w:rPr>
          <w:rFonts w:eastAsiaTheme="minorEastAsia"/>
          <w:sz w:val="22"/>
          <w:szCs w:val="22"/>
          <w:lang w:eastAsia="ja-JP"/>
        </w:rPr>
        <w:t xml:space="preserve"> are.</w:t>
      </w:r>
      <w:r w:rsidR="00AD7560">
        <w:rPr>
          <w:rFonts w:eastAsiaTheme="minorEastAsia"/>
          <w:sz w:val="22"/>
          <w:szCs w:val="22"/>
          <w:lang w:eastAsia="ja-JP"/>
        </w:rPr>
        <w:t xml:space="preserve"> A. Ahmadpour: T</w:t>
      </w:r>
      <w:r w:rsidR="00200386">
        <w:rPr>
          <w:rFonts w:eastAsiaTheme="minorEastAsia"/>
          <w:sz w:val="22"/>
          <w:szCs w:val="22"/>
          <w:lang w:eastAsia="ja-JP"/>
        </w:rPr>
        <w:t xml:space="preserve">his is </w:t>
      </w:r>
      <w:r w:rsidR="00876BA9">
        <w:rPr>
          <w:rFonts w:eastAsiaTheme="minorEastAsia"/>
          <w:sz w:val="22"/>
          <w:szCs w:val="22"/>
          <w:lang w:eastAsia="ja-JP"/>
        </w:rPr>
        <w:t>supplementary;</w:t>
      </w:r>
      <w:r w:rsidR="00200386">
        <w:rPr>
          <w:rFonts w:eastAsiaTheme="minorEastAsia"/>
          <w:sz w:val="22"/>
          <w:szCs w:val="22"/>
          <w:lang w:eastAsia="ja-JP"/>
        </w:rPr>
        <w:t xml:space="preserve"> it doesn’t all refer to </w:t>
      </w:r>
      <w:r w:rsidR="00AD0101">
        <w:rPr>
          <w:rFonts w:eastAsiaTheme="minorEastAsia"/>
          <w:sz w:val="22"/>
          <w:szCs w:val="22"/>
          <w:lang w:eastAsia="ja-JP"/>
        </w:rPr>
        <w:t>classrooms. M. L</w:t>
      </w:r>
      <w:r w:rsidR="00200386">
        <w:rPr>
          <w:rFonts w:eastAsiaTheme="minorEastAsia"/>
          <w:sz w:val="22"/>
          <w:szCs w:val="22"/>
          <w:lang w:eastAsia="ja-JP"/>
        </w:rPr>
        <w:t xml:space="preserve">ipe: </w:t>
      </w:r>
      <w:r w:rsidR="00876BA9">
        <w:rPr>
          <w:rFonts w:eastAsiaTheme="minorEastAsia"/>
          <w:sz w:val="22"/>
          <w:szCs w:val="22"/>
          <w:lang w:eastAsia="ja-JP"/>
        </w:rPr>
        <w:t>There are statements in Distance Ed. M. Ichinaga: It’s</w:t>
      </w:r>
      <w:r w:rsidR="00200386">
        <w:rPr>
          <w:rFonts w:eastAsiaTheme="minorEastAsia"/>
          <w:sz w:val="22"/>
          <w:szCs w:val="22"/>
          <w:lang w:eastAsia="ja-JP"/>
        </w:rPr>
        <w:t xml:space="preserve"> never been clear if </w:t>
      </w:r>
      <w:r w:rsidR="00876BA9">
        <w:rPr>
          <w:rFonts w:eastAsiaTheme="minorEastAsia"/>
          <w:sz w:val="22"/>
          <w:szCs w:val="22"/>
          <w:lang w:eastAsia="ja-JP"/>
        </w:rPr>
        <w:t xml:space="preserve">the </w:t>
      </w:r>
      <w:r w:rsidR="00200386">
        <w:rPr>
          <w:rFonts w:eastAsiaTheme="minorEastAsia"/>
          <w:sz w:val="22"/>
          <w:szCs w:val="22"/>
          <w:lang w:eastAsia="ja-JP"/>
        </w:rPr>
        <w:t>ECC websi</w:t>
      </w:r>
      <w:r w:rsidR="00876BA9">
        <w:rPr>
          <w:rFonts w:eastAsiaTheme="minorEastAsia"/>
          <w:sz w:val="22"/>
          <w:szCs w:val="22"/>
          <w:lang w:eastAsia="ja-JP"/>
        </w:rPr>
        <w:t>te is fully compliant. CJ: W</w:t>
      </w:r>
      <w:r w:rsidR="00200386">
        <w:rPr>
          <w:rFonts w:eastAsiaTheme="minorEastAsia"/>
          <w:sz w:val="22"/>
          <w:szCs w:val="22"/>
          <w:lang w:eastAsia="ja-JP"/>
        </w:rPr>
        <w:t>e’ll find out if there ar</w:t>
      </w:r>
      <w:r w:rsidR="000D3B7C">
        <w:rPr>
          <w:rFonts w:eastAsiaTheme="minorEastAsia"/>
          <w:sz w:val="22"/>
          <w:szCs w:val="22"/>
          <w:lang w:eastAsia="ja-JP"/>
        </w:rPr>
        <w:t>e</w:t>
      </w:r>
      <w:r w:rsidR="00215FA1">
        <w:rPr>
          <w:rFonts w:eastAsiaTheme="minorEastAsia"/>
          <w:sz w:val="22"/>
          <w:szCs w:val="22"/>
          <w:lang w:eastAsia="ja-JP"/>
        </w:rPr>
        <w:t xml:space="preserve"> procedures that follow. T. M</w:t>
      </w:r>
      <w:r w:rsidR="00200386">
        <w:rPr>
          <w:rFonts w:eastAsiaTheme="minorEastAsia"/>
          <w:sz w:val="22"/>
          <w:szCs w:val="22"/>
          <w:lang w:eastAsia="ja-JP"/>
        </w:rPr>
        <w:t>uckey: I use my own web</w:t>
      </w:r>
      <w:r w:rsidR="00DE5A82">
        <w:rPr>
          <w:rFonts w:eastAsiaTheme="minorEastAsia"/>
          <w:sz w:val="22"/>
          <w:szCs w:val="22"/>
          <w:lang w:eastAsia="ja-JP"/>
        </w:rPr>
        <w:t xml:space="preserve">site. Does it need to be compliant? </w:t>
      </w:r>
      <w:r w:rsidR="00200386">
        <w:rPr>
          <w:rFonts w:eastAsiaTheme="minorEastAsia"/>
          <w:sz w:val="22"/>
          <w:szCs w:val="22"/>
          <w:lang w:eastAsia="ja-JP"/>
        </w:rPr>
        <w:t xml:space="preserve">CS. </w:t>
      </w:r>
      <w:r w:rsidR="00DE5A82">
        <w:rPr>
          <w:rFonts w:eastAsiaTheme="minorEastAsia"/>
          <w:sz w:val="22"/>
          <w:szCs w:val="22"/>
          <w:lang w:eastAsia="ja-JP"/>
        </w:rPr>
        <w:t xml:space="preserve"> Yes. A. Ahmadpour: And they provide it?  S. Di</w:t>
      </w:r>
      <w:r w:rsidR="00865D2A">
        <w:rPr>
          <w:rFonts w:eastAsiaTheme="minorEastAsia"/>
          <w:sz w:val="22"/>
          <w:szCs w:val="22"/>
          <w:lang w:eastAsia="ja-JP"/>
        </w:rPr>
        <w:t xml:space="preserve"> </w:t>
      </w:r>
      <w:r w:rsidR="00DE5A82">
        <w:rPr>
          <w:rFonts w:eastAsiaTheme="minorEastAsia"/>
          <w:sz w:val="22"/>
          <w:szCs w:val="22"/>
          <w:lang w:eastAsia="ja-JP"/>
        </w:rPr>
        <w:t>Fiori: the SRC will Close Caption videos</w:t>
      </w:r>
      <w:r w:rsidR="00200386">
        <w:rPr>
          <w:rFonts w:eastAsiaTheme="minorEastAsia"/>
          <w:sz w:val="22"/>
          <w:szCs w:val="22"/>
          <w:lang w:eastAsia="ja-JP"/>
        </w:rPr>
        <w:t xml:space="preserve"> for you. </w:t>
      </w:r>
    </w:p>
    <w:p w14:paraId="4F254416" w14:textId="77777777" w:rsidR="009D3685" w:rsidRDefault="009D3685" w:rsidP="009D3685">
      <w:pPr>
        <w:rPr>
          <w:sz w:val="22"/>
          <w:szCs w:val="22"/>
        </w:rPr>
      </w:pPr>
    </w:p>
    <w:p w14:paraId="63B1E1C6" w14:textId="77777777" w:rsidR="009D3685" w:rsidRDefault="009D3685" w:rsidP="009D3685">
      <w:pPr>
        <w:rPr>
          <w:b/>
          <w:sz w:val="22"/>
          <w:szCs w:val="22"/>
        </w:rPr>
      </w:pPr>
    </w:p>
    <w:p w14:paraId="3A2F4458" w14:textId="77777777" w:rsidR="009D3685" w:rsidRPr="00226277" w:rsidRDefault="009D3685" w:rsidP="009D3685">
      <w:pPr>
        <w:rPr>
          <w:b/>
          <w:sz w:val="22"/>
          <w:szCs w:val="22"/>
        </w:rPr>
      </w:pPr>
      <w:r w:rsidRPr="00226277">
        <w:rPr>
          <w:b/>
          <w:sz w:val="22"/>
          <w:szCs w:val="22"/>
        </w:rPr>
        <w:t>7. INFORMATION ITEMS –DISCUSSION</w:t>
      </w:r>
    </w:p>
    <w:p w14:paraId="58377170" w14:textId="15330A0B" w:rsidR="00EB76BE" w:rsidRDefault="00EB76BE" w:rsidP="00EB76BE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EB76BE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A. Articulation/C-IDs – Lori Suekawa  </w:t>
      </w:r>
    </w:p>
    <w:p w14:paraId="6052C559" w14:textId="12B11F60" w:rsidR="00645698" w:rsidRPr="00D13B62" w:rsidRDefault="00B23897" w:rsidP="00EB76BE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Cs/>
          <w:sz w:val="22"/>
          <w:szCs w:val="22"/>
          <w:lang w:eastAsia="ja-JP"/>
        </w:rPr>
      </w:pPr>
      <w:r>
        <w:rPr>
          <w:rFonts w:eastAsiaTheme="minorEastAsia"/>
          <w:bCs/>
          <w:sz w:val="22"/>
          <w:szCs w:val="22"/>
          <w:lang w:eastAsia="ja-JP"/>
        </w:rPr>
        <w:t>L. Suekawa:</w:t>
      </w:r>
      <w:r w:rsidR="00124B15" w:rsidRPr="00D13B62">
        <w:rPr>
          <w:rFonts w:eastAsiaTheme="minorEastAsia"/>
          <w:bCs/>
          <w:sz w:val="22"/>
          <w:szCs w:val="22"/>
          <w:lang w:eastAsia="ja-JP"/>
        </w:rPr>
        <w:t xml:space="preserve"> See two handouts (copy of </w:t>
      </w:r>
      <w:r w:rsidRPr="00D13B62">
        <w:rPr>
          <w:rFonts w:eastAsiaTheme="minorEastAsia"/>
          <w:bCs/>
          <w:sz w:val="22"/>
          <w:szCs w:val="22"/>
          <w:lang w:eastAsia="ja-JP"/>
        </w:rPr>
        <w:t>presentation</w:t>
      </w:r>
      <w:r w:rsidR="00124B15" w:rsidRPr="00D13B62">
        <w:rPr>
          <w:rFonts w:eastAsiaTheme="minorEastAsia"/>
          <w:bCs/>
          <w:sz w:val="22"/>
          <w:szCs w:val="22"/>
          <w:lang w:eastAsia="ja-JP"/>
        </w:rPr>
        <w:t xml:space="preserve"> and letter from </w:t>
      </w:r>
      <w:r w:rsidRPr="00D13B62">
        <w:rPr>
          <w:rFonts w:eastAsiaTheme="minorEastAsia"/>
          <w:bCs/>
          <w:sz w:val="22"/>
          <w:szCs w:val="22"/>
          <w:lang w:eastAsia="ja-JP"/>
        </w:rPr>
        <w:t>chancellor’s</w:t>
      </w:r>
      <w:r>
        <w:rPr>
          <w:rFonts w:eastAsiaTheme="minorEastAsia"/>
          <w:bCs/>
          <w:sz w:val="22"/>
          <w:szCs w:val="22"/>
          <w:lang w:eastAsia="ja-JP"/>
        </w:rPr>
        <w:t xml:space="preserve"> office</w:t>
      </w:r>
      <w:r w:rsidR="00A9737B">
        <w:rPr>
          <w:rFonts w:eastAsiaTheme="minorEastAsia"/>
          <w:bCs/>
          <w:sz w:val="22"/>
          <w:szCs w:val="22"/>
          <w:lang w:eastAsia="ja-JP"/>
        </w:rPr>
        <w:t>.) C-ID stands for Common Course Identification Number. CJ:</w:t>
      </w:r>
      <w:r w:rsidR="00124B15" w:rsidRPr="00D13B62">
        <w:rPr>
          <w:rFonts w:eastAsiaTheme="minorEastAsia"/>
          <w:bCs/>
          <w:sz w:val="22"/>
          <w:szCs w:val="22"/>
          <w:lang w:eastAsia="ja-JP"/>
        </w:rPr>
        <w:t xml:space="preserve"> We got a cheat sheet at the plenary. </w:t>
      </w:r>
      <w:r w:rsidR="00A9737B">
        <w:rPr>
          <w:rFonts w:eastAsiaTheme="minorEastAsia"/>
          <w:bCs/>
          <w:sz w:val="22"/>
          <w:szCs w:val="22"/>
          <w:lang w:eastAsia="ja-JP"/>
        </w:rPr>
        <w:t>It’s mandated that</w:t>
      </w:r>
      <w:r w:rsidR="00124B15" w:rsidRPr="00D13B62">
        <w:rPr>
          <w:rFonts w:eastAsiaTheme="minorEastAsia"/>
          <w:bCs/>
          <w:sz w:val="22"/>
          <w:szCs w:val="22"/>
          <w:lang w:eastAsia="ja-JP"/>
        </w:rPr>
        <w:t xml:space="preserve"> </w:t>
      </w:r>
      <w:r w:rsidR="00A9737B" w:rsidRPr="00D13B62">
        <w:rPr>
          <w:rFonts w:eastAsiaTheme="minorEastAsia"/>
          <w:bCs/>
          <w:sz w:val="22"/>
          <w:szCs w:val="22"/>
          <w:lang w:eastAsia="ja-JP"/>
        </w:rPr>
        <w:t>California</w:t>
      </w:r>
      <w:r w:rsidR="00A9737B">
        <w:rPr>
          <w:rFonts w:eastAsiaTheme="minorEastAsia"/>
          <w:bCs/>
          <w:sz w:val="22"/>
          <w:szCs w:val="22"/>
          <w:lang w:eastAsia="ja-JP"/>
        </w:rPr>
        <w:t xml:space="preserve"> and CSU’s have commo</w:t>
      </w:r>
      <w:r w:rsidR="00124B15" w:rsidRPr="00D13B62">
        <w:rPr>
          <w:rFonts w:eastAsiaTheme="minorEastAsia"/>
          <w:bCs/>
          <w:sz w:val="22"/>
          <w:szCs w:val="22"/>
          <w:lang w:eastAsia="ja-JP"/>
        </w:rPr>
        <w:t xml:space="preserve">n numbering system. </w:t>
      </w:r>
      <w:r w:rsidR="00697239">
        <w:rPr>
          <w:rFonts w:eastAsiaTheme="minorEastAsia"/>
          <w:bCs/>
          <w:sz w:val="22"/>
          <w:szCs w:val="22"/>
          <w:lang w:eastAsia="ja-JP"/>
        </w:rPr>
        <w:t>C-ID</w:t>
      </w:r>
      <w:r w:rsidR="00475C08">
        <w:rPr>
          <w:rFonts w:eastAsiaTheme="minorEastAsia"/>
          <w:bCs/>
          <w:sz w:val="22"/>
          <w:szCs w:val="22"/>
          <w:lang w:eastAsia="ja-JP"/>
        </w:rPr>
        <w:t xml:space="preserve"> began in 2009. We have 112 community colleges</w:t>
      </w:r>
      <w:r w:rsidR="00124B15" w:rsidRPr="00D13B62">
        <w:rPr>
          <w:rFonts w:eastAsiaTheme="minorEastAsia"/>
          <w:bCs/>
          <w:sz w:val="22"/>
          <w:szCs w:val="22"/>
          <w:lang w:eastAsia="ja-JP"/>
        </w:rPr>
        <w:t>, but they all have different numbers</w:t>
      </w:r>
      <w:r w:rsidR="00001979">
        <w:rPr>
          <w:rFonts w:eastAsiaTheme="minorEastAsia"/>
          <w:bCs/>
          <w:sz w:val="22"/>
          <w:szCs w:val="22"/>
          <w:lang w:eastAsia="ja-JP"/>
        </w:rPr>
        <w:t xml:space="preserve">. In </w:t>
      </w:r>
      <w:r w:rsidR="00124B15" w:rsidRPr="00D13B62">
        <w:rPr>
          <w:rFonts w:eastAsiaTheme="minorEastAsia"/>
          <w:bCs/>
          <w:sz w:val="22"/>
          <w:szCs w:val="22"/>
          <w:lang w:eastAsia="ja-JP"/>
        </w:rPr>
        <w:t xml:space="preserve">2012 </w:t>
      </w:r>
      <w:r w:rsidR="00001979" w:rsidRPr="00D13B62">
        <w:rPr>
          <w:rFonts w:eastAsiaTheme="minorEastAsia"/>
          <w:bCs/>
          <w:sz w:val="22"/>
          <w:szCs w:val="22"/>
          <w:lang w:eastAsia="ja-JP"/>
        </w:rPr>
        <w:t xml:space="preserve">alignment </w:t>
      </w:r>
      <w:r w:rsidR="00001979">
        <w:rPr>
          <w:rFonts w:eastAsiaTheme="minorEastAsia"/>
          <w:bCs/>
          <w:sz w:val="22"/>
          <w:szCs w:val="22"/>
          <w:lang w:eastAsia="ja-JP"/>
        </w:rPr>
        <w:t xml:space="preserve">was </w:t>
      </w:r>
      <w:r w:rsidR="00124B15" w:rsidRPr="00D13B62">
        <w:rPr>
          <w:rFonts w:eastAsiaTheme="minorEastAsia"/>
          <w:bCs/>
          <w:sz w:val="22"/>
          <w:szCs w:val="22"/>
          <w:lang w:eastAsia="ja-JP"/>
        </w:rPr>
        <w:t xml:space="preserve">mandated because of AA transfer degrees. ECC course must match ADT. It’s a super numbering system for </w:t>
      </w:r>
      <w:r w:rsidR="00001979">
        <w:rPr>
          <w:rFonts w:eastAsiaTheme="minorEastAsia"/>
          <w:bCs/>
          <w:sz w:val="22"/>
          <w:szCs w:val="22"/>
          <w:lang w:eastAsia="ja-JP"/>
        </w:rPr>
        <w:t>the whole state</w:t>
      </w:r>
      <w:r w:rsidR="00124B15" w:rsidRPr="00D13B62">
        <w:rPr>
          <w:rFonts w:eastAsiaTheme="minorEastAsia"/>
          <w:bCs/>
          <w:sz w:val="22"/>
          <w:szCs w:val="22"/>
          <w:lang w:eastAsia="ja-JP"/>
        </w:rPr>
        <w:t xml:space="preserve">. We are not </w:t>
      </w:r>
      <w:r w:rsidR="007D0A12">
        <w:rPr>
          <w:rFonts w:eastAsiaTheme="minorEastAsia"/>
          <w:bCs/>
          <w:sz w:val="22"/>
          <w:szCs w:val="22"/>
          <w:lang w:eastAsia="ja-JP"/>
        </w:rPr>
        <w:t>articulated to course descriptors, with o</w:t>
      </w:r>
      <w:r w:rsidR="00D13C45">
        <w:rPr>
          <w:rFonts w:eastAsiaTheme="minorEastAsia"/>
          <w:bCs/>
          <w:sz w:val="22"/>
          <w:szCs w:val="22"/>
          <w:lang w:eastAsia="ja-JP"/>
        </w:rPr>
        <w:t xml:space="preserve">ne descriptor </w:t>
      </w:r>
      <w:r w:rsidR="00AD4408" w:rsidRPr="00D13B62">
        <w:rPr>
          <w:rFonts w:eastAsiaTheme="minorEastAsia"/>
          <w:bCs/>
          <w:sz w:val="22"/>
          <w:szCs w:val="22"/>
          <w:lang w:eastAsia="ja-JP"/>
        </w:rPr>
        <w:t xml:space="preserve">across </w:t>
      </w:r>
      <w:r w:rsidR="007D0A12">
        <w:rPr>
          <w:rFonts w:eastAsiaTheme="minorEastAsia"/>
          <w:bCs/>
          <w:sz w:val="22"/>
          <w:szCs w:val="22"/>
          <w:lang w:eastAsia="ja-JP"/>
        </w:rPr>
        <w:t>the UC’s, Community Colleges and CSU’</w:t>
      </w:r>
      <w:r w:rsidR="006756E1">
        <w:rPr>
          <w:rFonts w:eastAsiaTheme="minorEastAsia"/>
          <w:bCs/>
          <w:sz w:val="22"/>
          <w:szCs w:val="22"/>
          <w:lang w:eastAsia="ja-JP"/>
        </w:rPr>
        <w:t xml:space="preserve">s. </w:t>
      </w:r>
      <w:r w:rsidR="00AD4408" w:rsidRPr="00D13B62">
        <w:rPr>
          <w:rFonts w:eastAsiaTheme="minorEastAsia"/>
          <w:bCs/>
          <w:sz w:val="22"/>
          <w:szCs w:val="22"/>
          <w:lang w:eastAsia="ja-JP"/>
        </w:rPr>
        <w:t>Templat</w:t>
      </w:r>
      <w:r w:rsidR="006756E1">
        <w:rPr>
          <w:rFonts w:eastAsiaTheme="minorEastAsia"/>
          <w:bCs/>
          <w:sz w:val="22"/>
          <w:szCs w:val="22"/>
          <w:lang w:eastAsia="ja-JP"/>
        </w:rPr>
        <w:t>es are</w:t>
      </w:r>
      <w:r w:rsidR="00AD4408" w:rsidRPr="00D13B62">
        <w:rPr>
          <w:rFonts w:eastAsiaTheme="minorEastAsia"/>
          <w:bCs/>
          <w:sz w:val="22"/>
          <w:szCs w:val="22"/>
          <w:lang w:eastAsia="ja-JP"/>
        </w:rPr>
        <w:t xml:space="preserve"> avai</w:t>
      </w:r>
      <w:r w:rsidR="006756E1">
        <w:rPr>
          <w:rFonts w:eastAsiaTheme="minorEastAsia"/>
          <w:bCs/>
          <w:sz w:val="22"/>
          <w:szCs w:val="22"/>
          <w:lang w:eastAsia="ja-JP"/>
        </w:rPr>
        <w:t>lable.  The templates for AA</w:t>
      </w:r>
      <w:r w:rsidR="00AD4408" w:rsidRPr="00D13B62">
        <w:rPr>
          <w:rFonts w:eastAsiaTheme="minorEastAsia"/>
          <w:bCs/>
          <w:sz w:val="22"/>
          <w:szCs w:val="22"/>
          <w:lang w:eastAsia="ja-JP"/>
        </w:rPr>
        <w:t xml:space="preserve"> transfer </w:t>
      </w:r>
      <w:r w:rsidR="006756E1">
        <w:rPr>
          <w:rFonts w:eastAsiaTheme="minorEastAsia"/>
          <w:bCs/>
          <w:sz w:val="22"/>
          <w:szCs w:val="22"/>
          <w:lang w:eastAsia="ja-JP"/>
        </w:rPr>
        <w:t xml:space="preserve">degrees </w:t>
      </w:r>
      <w:r w:rsidR="00AD4408" w:rsidRPr="00D13B62">
        <w:rPr>
          <w:rFonts w:eastAsiaTheme="minorEastAsia"/>
          <w:bCs/>
          <w:sz w:val="22"/>
          <w:szCs w:val="22"/>
          <w:lang w:eastAsia="ja-JP"/>
        </w:rPr>
        <w:t xml:space="preserve">are also available on </w:t>
      </w:r>
      <w:r w:rsidR="006756E1">
        <w:rPr>
          <w:rFonts w:eastAsiaTheme="minorEastAsia"/>
          <w:bCs/>
          <w:sz w:val="22"/>
          <w:szCs w:val="22"/>
          <w:lang w:eastAsia="ja-JP"/>
        </w:rPr>
        <w:t xml:space="preserve">the </w:t>
      </w:r>
      <w:r w:rsidR="00AD4408" w:rsidRPr="00D13B62">
        <w:rPr>
          <w:rFonts w:eastAsiaTheme="minorEastAsia"/>
          <w:bCs/>
          <w:sz w:val="22"/>
          <w:szCs w:val="22"/>
          <w:lang w:eastAsia="ja-JP"/>
        </w:rPr>
        <w:t xml:space="preserve">website. </w:t>
      </w:r>
      <w:r w:rsidR="00EE7426">
        <w:rPr>
          <w:rFonts w:eastAsiaTheme="minorEastAsia"/>
          <w:bCs/>
          <w:sz w:val="22"/>
          <w:szCs w:val="22"/>
          <w:lang w:eastAsia="ja-JP"/>
        </w:rPr>
        <w:t>If t</w:t>
      </w:r>
      <w:r w:rsidR="00DA661E" w:rsidRPr="00D13B62">
        <w:rPr>
          <w:rFonts w:eastAsiaTheme="minorEastAsia"/>
          <w:bCs/>
          <w:sz w:val="22"/>
          <w:szCs w:val="22"/>
          <w:lang w:eastAsia="ja-JP"/>
        </w:rPr>
        <w:t xml:space="preserve">extbooks </w:t>
      </w:r>
      <w:r w:rsidR="00EE7426">
        <w:rPr>
          <w:rFonts w:eastAsiaTheme="minorEastAsia"/>
          <w:bCs/>
          <w:sz w:val="22"/>
          <w:szCs w:val="22"/>
          <w:lang w:eastAsia="ja-JP"/>
        </w:rPr>
        <w:t xml:space="preserve">are </w:t>
      </w:r>
      <w:r w:rsidR="00DA661E" w:rsidRPr="00D13B62">
        <w:rPr>
          <w:rFonts w:eastAsiaTheme="minorEastAsia"/>
          <w:bCs/>
          <w:sz w:val="22"/>
          <w:szCs w:val="22"/>
          <w:lang w:eastAsia="ja-JP"/>
        </w:rPr>
        <w:t>out of date, please use current textbo</w:t>
      </w:r>
      <w:r w:rsidR="00EE7426">
        <w:rPr>
          <w:rFonts w:eastAsiaTheme="minorEastAsia"/>
          <w:bCs/>
          <w:sz w:val="22"/>
          <w:szCs w:val="22"/>
          <w:lang w:eastAsia="ja-JP"/>
        </w:rPr>
        <w:t>ok</w:t>
      </w:r>
      <w:r w:rsidR="00DA661E" w:rsidRPr="00D13B62">
        <w:rPr>
          <w:rFonts w:eastAsiaTheme="minorEastAsia"/>
          <w:bCs/>
          <w:sz w:val="22"/>
          <w:szCs w:val="22"/>
          <w:lang w:eastAsia="ja-JP"/>
        </w:rPr>
        <w:t xml:space="preserve">s. Also be compliant with prerequisite. There are some time </w:t>
      </w:r>
      <w:r w:rsidR="009E4F75" w:rsidRPr="00D13B62">
        <w:rPr>
          <w:rFonts w:eastAsiaTheme="minorEastAsia"/>
          <w:bCs/>
          <w:sz w:val="22"/>
          <w:szCs w:val="22"/>
          <w:lang w:eastAsia="ja-JP"/>
        </w:rPr>
        <w:t>constraints</w:t>
      </w:r>
      <w:r w:rsidR="00DA661E" w:rsidRPr="00D13B62">
        <w:rPr>
          <w:rFonts w:eastAsiaTheme="minorEastAsia"/>
          <w:bCs/>
          <w:sz w:val="22"/>
          <w:szCs w:val="22"/>
          <w:lang w:eastAsia="ja-JP"/>
        </w:rPr>
        <w:t xml:space="preserve">. But there is </w:t>
      </w:r>
      <w:r w:rsidR="009E4F75">
        <w:rPr>
          <w:rFonts w:eastAsiaTheme="minorEastAsia"/>
          <w:bCs/>
          <w:sz w:val="22"/>
          <w:szCs w:val="22"/>
          <w:lang w:eastAsia="ja-JP"/>
        </w:rPr>
        <w:t xml:space="preserve">also </w:t>
      </w:r>
      <w:r w:rsidR="00DA661E" w:rsidRPr="00D13B62">
        <w:rPr>
          <w:rFonts w:eastAsiaTheme="minorEastAsia"/>
          <w:bCs/>
          <w:sz w:val="22"/>
          <w:szCs w:val="22"/>
          <w:lang w:eastAsia="ja-JP"/>
        </w:rPr>
        <w:t>a backlog so the dea</w:t>
      </w:r>
      <w:r w:rsidR="009E4F75">
        <w:rPr>
          <w:rFonts w:eastAsiaTheme="minorEastAsia"/>
          <w:bCs/>
          <w:sz w:val="22"/>
          <w:szCs w:val="22"/>
          <w:lang w:eastAsia="ja-JP"/>
        </w:rPr>
        <w:t>dline moved to 2015. Another CCC challenge is that</w:t>
      </w:r>
      <w:r w:rsidR="00DA661E" w:rsidRPr="00D13B62">
        <w:rPr>
          <w:rFonts w:eastAsiaTheme="minorEastAsia"/>
          <w:bCs/>
          <w:sz w:val="22"/>
          <w:szCs w:val="22"/>
          <w:lang w:eastAsia="ja-JP"/>
        </w:rPr>
        <w:t xml:space="preserve"> we’re afra</w:t>
      </w:r>
      <w:r w:rsidR="009E4F75">
        <w:rPr>
          <w:rFonts w:eastAsiaTheme="minorEastAsia"/>
          <w:bCs/>
          <w:sz w:val="22"/>
          <w:szCs w:val="22"/>
          <w:lang w:eastAsia="ja-JP"/>
        </w:rPr>
        <w:t>id of losing articulation. SDSU changed</w:t>
      </w:r>
      <w:r w:rsidR="000A50C2">
        <w:rPr>
          <w:rFonts w:eastAsiaTheme="minorEastAsia"/>
          <w:bCs/>
          <w:sz w:val="22"/>
          <w:szCs w:val="22"/>
          <w:lang w:eastAsia="ja-JP"/>
        </w:rPr>
        <w:t xml:space="preserve"> standards and did not accept some schools’</w:t>
      </w:r>
      <w:r w:rsidR="00951237">
        <w:rPr>
          <w:rFonts w:eastAsiaTheme="minorEastAsia"/>
          <w:bCs/>
          <w:sz w:val="22"/>
          <w:szCs w:val="22"/>
          <w:lang w:eastAsia="ja-JP"/>
        </w:rPr>
        <w:t xml:space="preserve"> </w:t>
      </w:r>
      <w:r w:rsidR="00DA661E" w:rsidRPr="00D13B62">
        <w:rPr>
          <w:rFonts w:eastAsiaTheme="minorEastAsia"/>
          <w:bCs/>
          <w:sz w:val="22"/>
          <w:szCs w:val="22"/>
          <w:lang w:eastAsia="ja-JP"/>
        </w:rPr>
        <w:t>classes. Th</w:t>
      </w:r>
      <w:r w:rsidR="00951237">
        <w:rPr>
          <w:rFonts w:eastAsiaTheme="minorEastAsia"/>
          <w:bCs/>
          <w:sz w:val="22"/>
          <w:szCs w:val="22"/>
          <w:lang w:eastAsia="ja-JP"/>
        </w:rPr>
        <w:t xml:space="preserve">ey lost some articulation. </w:t>
      </w:r>
      <w:r w:rsidR="00DA661E" w:rsidRPr="00D13B62">
        <w:rPr>
          <w:rFonts w:eastAsiaTheme="minorEastAsia"/>
          <w:bCs/>
          <w:sz w:val="22"/>
          <w:szCs w:val="22"/>
          <w:lang w:eastAsia="ja-JP"/>
        </w:rPr>
        <w:t xml:space="preserve">Total </w:t>
      </w:r>
      <w:r w:rsidR="00951237" w:rsidRPr="00D13B62">
        <w:rPr>
          <w:rFonts w:eastAsiaTheme="minorEastAsia"/>
          <w:bCs/>
          <w:sz w:val="22"/>
          <w:szCs w:val="22"/>
          <w:lang w:eastAsia="ja-JP"/>
        </w:rPr>
        <w:t>units</w:t>
      </w:r>
      <w:r w:rsidR="00DA661E" w:rsidRPr="00D13B62">
        <w:rPr>
          <w:rFonts w:eastAsiaTheme="minorEastAsia"/>
          <w:bCs/>
          <w:sz w:val="22"/>
          <w:szCs w:val="22"/>
          <w:lang w:eastAsia="ja-JP"/>
        </w:rPr>
        <w:t xml:space="preserve"> are not calculated effectively. I send denied descriptors to deans, who send them to appropriate faculty.</w:t>
      </w:r>
      <w:r w:rsidR="003E125D" w:rsidRPr="00D13B62">
        <w:rPr>
          <w:rFonts w:eastAsiaTheme="minorEastAsia"/>
          <w:bCs/>
          <w:sz w:val="22"/>
          <w:szCs w:val="22"/>
          <w:lang w:eastAsia="ja-JP"/>
        </w:rPr>
        <w:t xml:space="preserve"> Some changes are really minor. Loo</w:t>
      </w:r>
      <w:r w:rsidR="00951237">
        <w:rPr>
          <w:rFonts w:eastAsiaTheme="minorEastAsia"/>
          <w:bCs/>
          <w:sz w:val="22"/>
          <w:szCs w:val="22"/>
          <w:lang w:eastAsia="ja-JP"/>
        </w:rPr>
        <w:t>k at it when you do content review</w:t>
      </w:r>
      <w:r w:rsidR="003E125D" w:rsidRPr="00D13B62">
        <w:rPr>
          <w:rFonts w:eastAsiaTheme="minorEastAsia"/>
          <w:bCs/>
          <w:sz w:val="22"/>
          <w:szCs w:val="22"/>
          <w:lang w:eastAsia="ja-JP"/>
        </w:rPr>
        <w:t>s. Update textbooks. If a course is d</w:t>
      </w:r>
      <w:r w:rsidR="0036787B">
        <w:rPr>
          <w:rFonts w:eastAsiaTheme="minorEastAsia"/>
          <w:bCs/>
          <w:sz w:val="22"/>
          <w:szCs w:val="22"/>
          <w:lang w:eastAsia="ja-JP"/>
        </w:rPr>
        <w:t>enied, provide a rationale i</w:t>
      </w:r>
      <w:r w:rsidR="003E125D" w:rsidRPr="00D13B62">
        <w:rPr>
          <w:rFonts w:eastAsiaTheme="minorEastAsia"/>
          <w:bCs/>
          <w:sz w:val="22"/>
          <w:szCs w:val="22"/>
          <w:lang w:eastAsia="ja-JP"/>
        </w:rPr>
        <w:t>f you don’t want to make a change. For example, philosophy is already articulated, just use C</w:t>
      </w:r>
      <w:r w:rsidR="007E7503">
        <w:rPr>
          <w:rFonts w:eastAsiaTheme="minorEastAsia"/>
          <w:bCs/>
          <w:sz w:val="22"/>
          <w:szCs w:val="22"/>
          <w:lang w:eastAsia="ja-JP"/>
        </w:rPr>
        <w:t>-</w:t>
      </w:r>
      <w:r w:rsidR="003E125D" w:rsidRPr="00D13B62">
        <w:rPr>
          <w:rFonts w:eastAsiaTheme="minorEastAsia"/>
          <w:bCs/>
          <w:sz w:val="22"/>
          <w:szCs w:val="22"/>
          <w:lang w:eastAsia="ja-JP"/>
        </w:rPr>
        <w:t>ID as a starting point. Don’t take stuff out of your outlines. We also articulate to private colleges,</w:t>
      </w:r>
      <w:r w:rsidR="007E7503">
        <w:rPr>
          <w:rFonts w:eastAsiaTheme="minorEastAsia"/>
          <w:bCs/>
          <w:sz w:val="22"/>
          <w:szCs w:val="22"/>
          <w:lang w:eastAsia="ja-JP"/>
        </w:rPr>
        <w:t xml:space="preserve"> not just CSU’s.  I</w:t>
      </w:r>
      <w:r w:rsidR="003E125D" w:rsidRPr="00D13B62">
        <w:rPr>
          <w:rFonts w:eastAsiaTheme="minorEastAsia"/>
          <w:bCs/>
          <w:sz w:val="22"/>
          <w:szCs w:val="22"/>
          <w:lang w:eastAsia="ja-JP"/>
        </w:rPr>
        <w:t xml:space="preserve">f you have questions, </w:t>
      </w:r>
      <w:r w:rsidR="007E7503" w:rsidRPr="00D13B62">
        <w:rPr>
          <w:rFonts w:eastAsiaTheme="minorEastAsia"/>
          <w:bCs/>
          <w:sz w:val="22"/>
          <w:szCs w:val="22"/>
          <w:lang w:eastAsia="ja-JP"/>
        </w:rPr>
        <w:t>communicate</w:t>
      </w:r>
      <w:r w:rsidR="007E7503">
        <w:rPr>
          <w:rFonts w:eastAsiaTheme="minorEastAsia"/>
          <w:bCs/>
          <w:sz w:val="22"/>
          <w:szCs w:val="22"/>
          <w:lang w:eastAsia="ja-JP"/>
        </w:rPr>
        <w:t xml:space="preserve"> with </w:t>
      </w:r>
      <w:r w:rsidR="00D16673">
        <w:rPr>
          <w:rFonts w:eastAsiaTheme="minorEastAsia"/>
          <w:bCs/>
          <w:sz w:val="22"/>
          <w:szCs w:val="22"/>
          <w:lang w:eastAsia="ja-JP"/>
        </w:rPr>
        <w:t>Quajuana Chapman or me</w:t>
      </w:r>
      <w:r w:rsidR="003E125D" w:rsidRPr="00D13B62">
        <w:rPr>
          <w:rFonts w:eastAsiaTheme="minorEastAsia"/>
          <w:bCs/>
          <w:sz w:val="22"/>
          <w:szCs w:val="22"/>
          <w:lang w:eastAsia="ja-JP"/>
        </w:rPr>
        <w:t>.</w:t>
      </w:r>
      <w:r w:rsidR="007E7503">
        <w:rPr>
          <w:rFonts w:eastAsiaTheme="minorEastAsia"/>
          <w:bCs/>
          <w:sz w:val="22"/>
          <w:szCs w:val="22"/>
          <w:lang w:eastAsia="ja-JP"/>
        </w:rPr>
        <w:t xml:space="preserve"> Pros of C-ID’s: content is clear and</w:t>
      </w:r>
      <w:r w:rsidR="00871D4A" w:rsidRPr="00D13B62">
        <w:rPr>
          <w:rFonts w:eastAsiaTheme="minorEastAsia"/>
          <w:bCs/>
          <w:sz w:val="22"/>
          <w:szCs w:val="22"/>
          <w:lang w:eastAsia="ja-JP"/>
        </w:rPr>
        <w:t xml:space="preserve"> specific, update</w:t>
      </w:r>
      <w:r w:rsidR="007E7503">
        <w:rPr>
          <w:rFonts w:eastAsiaTheme="minorEastAsia"/>
          <w:bCs/>
          <w:sz w:val="22"/>
          <w:szCs w:val="22"/>
          <w:lang w:eastAsia="ja-JP"/>
        </w:rPr>
        <w:t>s</w:t>
      </w:r>
      <w:r w:rsidR="00871D4A" w:rsidRPr="00D13B62">
        <w:rPr>
          <w:rFonts w:eastAsiaTheme="minorEastAsia"/>
          <w:bCs/>
          <w:sz w:val="22"/>
          <w:szCs w:val="22"/>
          <w:lang w:eastAsia="ja-JP"/>
        </w:rPr>
        <w:t xml:space="preserve"> textbooks, all colleges held to same criteria,</w:t>
      </w:r>
      <w:r w:rsidR="007E7503">
        <w:rPr>
          <w:rFonts w:eastAsiaTheme="minorEastAsia"/>
          <w:bCs/>
          <w:sz w:val="22"/>
          <w:szCs w:val="22"/>
          <w:lang w:eastAsia="ja-JP"/>
        </w:rPr>
        <w:t xml:space="preserve"> it’s reviewed every five years, etc. Cons</w:t>
      </w:r>
      <w:r w:rsidR="004F53B2" w:rsidRPr="00D13B62">
        <w:rPr>
          <w:rFonts w:eastAsiaTheme="minorEastAsia"/>
          <w:bCs/>
          <w:sz w:val="22"/>
          <w:szCs w:val="22"/>
          <w:lang w:eastAsia="ja-JP"/>
        </w:rPr>
        <w:t>: responses are delayed, reduction of units in some courses</w:t>
      </w:r>
      <w:r w:rsidR="007E7503">
        <w:rPr>
          <w:rFonts w:eastAsiaTheme="minorEastAsia"/>
          <w:bCs/>
          <w:sz w:val="22"/>
          <w:szCs w:val="22"/>
          <w:lang w:eastAsia="ja-JP"/>
        </w:rPr>
        <w:t>.</w:t>
      </w:r>
      <w:r w:rsidR="00E73CA2" w:rsidRPr="00D13B62">
        <w:rPr>
          <w:rFonts w:eastAsiaTheme="minorEastAsia"/>
          <w:bCs/>
          <w:sz w:val="22"/>
          <w:szCs w:val="22"/>
          <w:lang w:eastAsia="ja-JP"/>
        </w:rPr>
        <w:t xml:space="preserve"> Changes course load and content. Sometimes an enforced </w:t>
      </w:r>
      <w:r w:rsidR="00D16673" w:rsidRPr="00D13B62">
        <w:rPr>
          <w:rFonts w:eastAsiaTheme="minorEastAsia"/>
          <w:bCs/>
          <w:sz w:val="22"/>
          <w:szCs w:val="22"/>
          <w:lang w:eastAsia="ja-JP"/>
        </w:rPr>
        <w:t>prereq</w:t>
      </w:r>
      <w:r w:rsidR="00D16673">
        <w:rPr>
          <w:rFonts w:eastAsiaTheme="minorEastAsia"/>
          <w:bCs/>
          <w:sz w:val="22"/>
          <w:szCs w:val="22"/>
          <w:lang w:eastAsia="ja-JP"/>
        </w:rPr>
        <w:t>uisite</w:t>
      </w:r>
      <w:r w:rsidR="00E73CA2" w:rsidRPr="00D13B62">
        <w:rPr>
          <w:rFonts w:eastAsiaTheme="minorEastAsia"/>
          <w:bCs/>
          <w:sz w:val="22"/>
          <w:szCs w:val="22"/>
          <w:lang w:eastAsia="ja-JP"/>
        </w:rPr>
        <w:t xml:space="preserve"> is not validated. We may have </w:t>
      </w:r>
      <w:r w:rsidR="00D16673" w:rsidRPr="00D13B62">
        <w:rPr>
          <w:rFonts w:eastAsiaTheme="minorEastAsia"/>
          <w:bCs/>
          <w:sz w:val="22"/>
          <w:szCs w:val="22"/>
          <w:lang w:eastAsia="ja-JP"/>
        </w:rPr>
        <w:t>prereq</w:t>
      </w:r>
      <w:r w:rsidR="00D16673">
        <w:rPr>
          <w:rFonts w:eastAsiaTheme="minorEastAsia"/>
          <w:bCs/>
          <w:sz w:val="22"/>
          <w:szCs w:val="22"/>
          <w:lang w:eastAsia="ja-JP"/>
        </w:rPr>
        <w:t>uisites</w:t>
      </w:r>
      <w:r w:rsidR="00E73CA2" w:rsidRPr="00D13B62">
        <w:rPr>
          <w:rFonts w:eastAsiaTheme="minorEastAsia"/>
          <w:bCs/>
          <w:sz w:val="22"/>
          <w:szCs w:val="22"/>
          <w:lang w:eastAsia="ja-JP"/>
        </w:rPr>
        <w:t xml:space="preserve"> that are denied.</w:t>
      </w:r>
      <w:r w:rsidR="00284FB7" w:rsidRPr="00D13B62">
        <w:rPr>
          <w:rFonts w:eastAsiaTheme="minorEastAsia"/>
          <w:bCs/>
          <w:sz w:val="22"/>
          <w:szCs w:val="22"/>
          <w:lang w:eastAsia="ja-JP"/>
        </w:rPr>
        <w:t xml:space="preserve"> Some colleges refuse. </w:t>
      </w:r>
      <w:r w:rsidR="008C14CB" w:rsidRPr="00D13B62">
        <w:rPr>
          <w:rFonts w:eastAsiaTheme="minorEastAsia"/>
          <w:bCs/>
          <w:sz w:val="22"/>
          <w:szCs w:val="22"/>
          <w:lang w:eastAsia="ja-JP"/>
        </w:rPr>
        <w:t xml:space="preserve"> Nu</w:t>
      </w:r>
      <w:r w:rsidR="00D16673">
        <w:rPr>
          <w:rFonts w:eastAsiaTheme="minorEastAsia"/>
          <w:bCs/>
          <w:sz w:val="22"/>
          <w:szCs w:val="22"/>
          <w:lang w:eastAsia="ja-JP"/>
        </w:rPr>
        <w:t>rsing students may not take introductory</w:t>
      </w:r>
      <w:r w:rsidR="008C14CB" w:rsidRPr="00D13B62">
        <w:rPr>
          <w:rFonts w:eastAsiaTheme="minorEastAsia"/>
          <w:bCs/>
          <w:sz w:val="22"/>
          <w:szCs w:val="22"/>
          <w:lang w:eastAsia="ja-JP"/>
        </w:rPr>
        <w:t xml:space="preserve"> algebra </w:t>
      </w:r>
      <w:r w:rsidR="00D16673">
        <w:rPr>
          <w:rFonts w:eastAsiaTheme="minorEastAsia"/>
          <w:bCs/>
          <w:sz w:val="22"/>
          <w:szCs w:val="22"/>
          <w:lang w:eastAsia="ja-JP"/>
        </w:rPr>
        <w:t xml:space="preserve">their </w:t>
      </w:r>
      <w:r w:rsidR="008C14CB" w:rsidRPr="00D13B62">
        <w:rPr>
          <w:rFonts w:eastAsiaTheme="minorEastAsia"/>
          <w:bCs/>
          <w:sz w:val="22"/>
          <w:szCs w:val="22"/>
          <w:lang w:eastAsia="ja-JP"/>
        </w:rPr>
        <w:t xml:space="preserve">first semester, etc. </w:t>
      </w:r>
      <w:r w:rsidR="00284FB7" w:rsidRPr="00D13B62">
        <w:rPr>
          <w:rFonts w:eastAsiaTheme="minorEastAsia"/>
          <w:bCs/>
          <w:sz w:val="22"/>
          <w:szCs w:val="22"/>
          <w:lang w:eastAsia="ja-JP"/>
        </w:rPr>
        <w:t>Inconsistent reviews,</w:t>
      </w:r>
      <w:r w:rsidR="00824DB8">
        <w:rPr>
          <w:rFonts w:eastAsiaTheme="minorEastAsia"/>
          <w:bCs/>
          <w:sz w:val="22"/>
          <w:szCs w:val="22"/>
          <w:lang w:eastAsia="ja-JP"/>
        </w:rPr>
        <w:t xml:space="preserve"> schools with</w:t>
      </w:r>
      <w:r w:rsidR="002639D6" w:rsidRPr="00D13B62">
        <w:rPr>
          <w:rFonts w:eastAsiaTheme="minorEastAsia"/>
          <w:bCs/>
          <w:sz w:val="22"/>
          <w:szCs w:val="22"/>
          <w:lang w:eastAsia="ja-JP"/>
        </w:rPr>
        <w:t xml:space="preserve">in larger districts were getting inconsistent reviews. </w:t>
      </w:r>
      <w:r w:rsidR="00590427">
        <w:rPr>
          <w:rFonts w:eastAsiaTheme="minorEastAsia"/>
          <w:bCs/>
          <w:sz w:val="22"/>
          <w:szCs w:val="22"/>
          <w:lang w:eastAsia="ja-JP"/>
        </w:rPr>
        <w:t>V. Palacios: W</w:t>
      </w:r>
      <w:r w:rsidR="005F4A2B" w:rsidRPr="00D13B62">
        <w:rPr>
          <w:rFonts w:eastAsiaTheme="minorEastAsia"/>
          <w:bCs/>
          <w:sz w:val="22"/>
          <w:szCs w:val="22"/>
          <w:lang w:eastAsia="ja-JP"/>
        </w:rPr>
        <w:t xml:space="preserve">ho </w:t>
      </w:r>
      <w:r w:rsidR="00590427">
        <w:rPr>
          <w:rFonts w:eastAsiaTheme="minorEastAsia"/>
          <w:bCs/>
          <w:sz w:val="22"/>
          <w:szCs w:val="22"/>
          <w:lang w:eastAsia="ja-JP"/>
        </w:rPr>
        <w:t>writes the descriptor? L.Suekawa: F</w:t>
      </w:r>
      <w:r w:rsidR="005F4A2B" w:rsidRPr="00D13B62">
        <w:rPr>
          <w:rFonts w:eastAsiaTheme="minorEastAsia"/>
          <w:bCs/>
          <w:sz w:val="22"/>
          <w:szCs w:val="22"/>
          <w:lang w:eastAsia="ja-JP"/>
        </w:rPr>
        <w:t>aculty write them. You can go in and comment on them. The more they hear from faculty</w:t>
      </w:r>
      <w:r w:rsidR="00590427">
        <w:rPr>
          <w:rFonts w:eastAsiaTheme="minorEastAsia"/>
          <w:bCs/>
          <w:sz w:val="22"/>
          <w:szCs w:val="22"/>
          <w:lang w:eastAsia="ja-JP"/>
        </w:rPr>
        <w:t xml:space="preserve"> the more they will agree. V. Palacios</w:t>
      </w:r>
      <w:r w:rsidR="005F4A2B" w:rsidRPr="00D13B62">
        <w:rPr>
          <w:rFonts w:eastAsiaTheme="minorEastAsia"/>
          <w:bCs/>
          <w:sz w:val="22"/>
          <w:szCs w:val="22"/>
          <w:lang w:eastAsia="ja-JP"/>
        </w:rPr>
        <w:t>: it seemed like</w:t>
      </w:r>
      <w:r w:rsidR="00590427">
        <w:rPr>
          <w:rFonts w:eastAsiaTheme="minorEastAsia"/>
          <w:bCs/>
          <w:sz w:val="22"/>
          <w:szCs w:val="22"/>
          <w:lang w:eastAsia="ja-JP"/>
        </w:rPr>
        <w:t xml:space="preserve"> a state mandate. L. Suekawa: It is.  A. Ahmadpour: T</w:t>
      </w:r>
      <w:r w:rsidR="005F4A2B" w:rsidRPr="00D13B62">
        <w:rPr>
          <w:rFonts w:eastAsiaTheme="minorEastAsia"/>
          <w:bCs/>
          <w:sz w:val="22"/>
          <w:szCs w:val="22"/>
          <w:lang w:eastAsia="ja-JP"/>
        </w:rPr>
        <w:t xml:space="preserve">here are courses  that are dying. Some </w:t>
      </w:r>
      <w:r w:rsidR="00590427" w:rsidRPr="00D13B62">
        <w:rPr>
          <w:rFonts w:eastAsiaTheme="minorEastAsia"/>
          <w:bCs/>
          <w:sz w:val="22"/>
          <w:szCs w:val="22"/>
          <w:lang w:eastAsia="ja-JP"/>
        </w:rPr>
        <w:t>schools</w:t>
      </w:r>
      <w:r w:rsidR="00590427">
        <w:rPr>
          <w:rFonts w:eastAsiaTheme="minorEastAsia"/>
          <w:bCs/>
          <w:sz w:val="22"/>
          <w:szCs w:val="22"/>
          <w:lang w:eastAsia="ja-JP"/>
        </w:rPr>
        <w:t xml:space="preserve"> don’t o</w:t>
      </w:r>
      <w:r w:rsidR="004E6059">
        <w:rPr>
          <w:rFonts w:eastAsiaTheme="minorEastAsia"/>
          <w:bCs/>
          <w:sz w:val="22"/>
          <w:szCs w:val="22"/>
          <w:lang w:eastAsia="ja-JP"/>
        </w:rPr>
        <w:t>ffer these courses</w:t>
      </w:r>
      <w:r w:rsidR="005F4A2B" w:rsidRPr="00D13B62">
        <w:rPr>
          <w:rFonts w:eastAsiaTheme="minorEastAsia"/>
          <w:bCs/>
          <w:sz w:val="22"/>
          <w:szCs w:val="22"/>
          <w:lang w:eastAsia="ja-JP"/>
        </w:rPr>
        <w:t xml:space="preserve"> and the outlines are archaic. What should we do?</w:t>
      </w:r>
      <w:r w:rsidR="00590427">
        <w:rPr>
          <w:rFonts w:eastAsiaTheme="minorEastAsia"/>
          <w:bCs/>
          <w:sz w:val="22"/>
          <w:szCs w:val="22"/>
          <w:lang w:eastAsia="ja-JP"/>
        </w:rPr>
        <w:t xml:space="preserve"> How comprehensive should it be? L. Suekawa: Use</w:t>
      </w:r>
      <w:r w:rsidR="005F4A2B" w:rsidRPr="00D13B62">
        <w:rPr>
          <w:rFonts w:eastAsiaTheme="minorEastAsia"/>
          <w:bCs/>
          <w:sz w:val="22"/>
          <w:szCs w:val="22"/>
          <w:lang w:eastAsia="ja-JP"/>
        </w:rPr>
        <w:t xml:space="preserve"> your outline as a base, but add in some stuff from the</w:t>
      </w:r>
      <w:r w:rsidR="00590427">
        <w:rPr>
          <w:rFonts w:eastAsiaTheme="minorEastAsia"/>
          <w:bCs/>
          <w:sz w:val="22"/>
          <w:szCs w:val="22"/>
          <w:lang w:eastAsia="ja-JP"/>
        </w:rPr>
        <w:t>ir</w:t>
      </w:r>
      <w:r w:rsidR="005F4A2B" w:rsidRPr="00D13B62">
        <w:rPr>
          <w:rFonts w:eastAsiaTheme="minorEastAsia"/>
          <w:bCs/>
          <w:sz w:val="22"/>
          <w:szCs w:val="22"/>
          <w:lang w:eastAsia="ja-JP"/>
        </w:rPr>
        <w:t xml:space="preserve"> descriptor.</w:t>
      </w:r>
      <w:r w:rsidR="00590427">
        <w:rPr>
          <w:rFonts w:eastAsiaTheme="minorEastAsia"/>
          <w:bCs/>
          <w:sz w:val="22"/>
          <w:szCs w:val="22"/>
          <w:lang w:eastAsia="ja-JP"/>
        </w:rPr>
        <w:t xml:space="preserve"> L. Suekawa: Try </w:t>
      </w:r>
      <w:r w:rsidR="005F4A2B" w:rsidRPr="00D13B62">
        <w:rPr>
          <w:rFonts w:eastAsiaTheme="minorEastAsia"/>
          <w:bCs/>
          <w:sz w:val="22"/>
          <w:szCs w:val="22"/>
          <w:lang w:eastAsia="ja-JP"/>
        </w:rPr>
        <w:t>to match it closely. Use these websites as resources.</w:t>
      </w:r>
      <w:r w:rsidR="00492B67">
        <w:rPr>
          <w:rFonts w:eastAsiaTheme="minorEastAsia"/>
          <w:bCs/>
          <w:sz w:val="22"/>
          <w:szCs w:val="22"/>
          <w:lang w:eastAsia="ja-JP"/>
        </w:rPr>
        <w:t xml:space="preserve"> T. Muckey: C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>an I get the process started?</w:t>
      </w:r>
      <w:r w:rsidR="00492B67">
        <w:rPr>
          <w:rFonts w:eastAsiaTheme="minorEastAsia"/>
          <w:bCs/>
          <w:sz w:val="22"/>
          <w:szCs w:val="22"/>
          <w:lang w:eastAsia="ja-JP"/>
        </w:rPr>
        <w:t xml:space="preserve"> L. Suekawa: </w:t>
      </w:r>
      <w:r w:rsidR="00AB547C">
        <w:rPr>
          <w:rFonts w:eastAsiaTheme="minorEastAsia"/>
          <w:bCs/>
          <w:sz w:val="22"/>
          <w:szCs w:val="22"/>
          <w:lang w:eastAsia="ja-JP"/>
        </w:rPr>
        <w:t>In Industry and technology,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 xml:space="preserve"> CTE</w:t>
      </w:r>
      <w:r w:rsidR="00492B67">
        <w:rPr>
          <w:rFonts w:eastAsiaTheme="minorEastAsia"/>
          <w:bCs/>
          <w:sz w:val="22"/>
          <w:szCs w:val="22"/>
          <w:lang w:eastAsia="ja-JP"/>
        </w:rPr>
        <w:t>’s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 xml:space="preserve"> are loca</w:t>
      </w:r>
      <w:r w:rsidR="0052785D">
        <w:rPr>
          <w:rFonts w:eastAsiaTheme="minorEastAsia"/>
          <w:bCs/>
          <w:sz w:val="22"/>
          <w:szCs w:val="22"/>
          <w:lang w:eastAsia="ja-JP"/>
        </w:rPr>
        <w:t>l degrees. You won’t see them. P. Flor: H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 xml:space="preserve">ow many faculty serve as course reviewers? That could </w:t>
      </w:r>
      <w:r w:rsidR="0052785D" w:rsidRPr="00D13B62">
        <w:rPr>
          <w:rFonts w:eastAsiaTheme="minorEastAsia"/>
          <w:bCs/>
          <w:sz w:val="22"/>
          <w:szCs w:val="22"/>
          <w:lang w:eastAsia="ja-JP"/>
        </w:rPr>
        <w:t>explain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 xml:space="preserve"> </w:t>
      </w:r>
      <w:r w:rsidR="0052785D" w:rsidRPr="00D13B62">
        <w:rPr>
          <w:rFonts w:eastAsiaTheme="minorEastAsia"/>
          <w:bCs/>
          <w:sz w:val="22"/>
          <w:szCs w:val="22"/>
          <w:lang w:eastAsia="ja-JP"/>
        </w:rPr>
        <w:t>inconsistency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 xml:space="preserve"> and delays. We</w:t>
      </w:r>
      <w:r w:rsidR="0052785D">
        <w:rPr>
          <w:rFonts w:eastAsiaTheme="minorEastAsia"/>
          <w:bCs/>
          <w:sz w:val="22"/>
          <w:szCs w:val="22"/>
          <w:lang w:eastAsia="ja-JP"/>
        </w:rPr>
        <w:t>’re given a boil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>erplate and match submittals. I ha</w:t>
      </w:r>
      <w:r w:rsidR="0052785D">
        <w:rPr>
          <w:rFonts w:eastAsiaTheme="minorEastAsia"/>
          <w:bCs/>
          <w:sz w:val="22"/>
          <w:szCs w:val="22"/>
          <w:lang w:eastAsia="ja-JP"/>
        </w:rPr>
        <w:t xml:space="preserve">ve to meet the template. There are some flaws to system. CJ: </w:t>
      </w:r>
      <w:r w:rsidR="00AB547C">
        <w:rPr>
          <w:rFonts w:eastAsiaTheme="minorEastAsia"/>
          <w:bCs/>
          <w:sz w:val="22"/>
          <w:szCs w:val="22"/>
          <w:lang w:eastAsia="ja-JP"/>
        </w:rPr>
        <w:t>T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 xml:space="preserve">hey </w:t>
      </w:r>
      <w:r w:rsidR="00AB547C" w:rsidRPr="00D13B62">
        <w:rPr>
          <w:rFonts w:eastAsiaTheme="minorEastAsia"/>
          <w:bCs/>
          <w:sz w:val="22"/>
          <w:szCs w:val="22"/>
          <w:lang w:eastAsia="ja-JP"/>
        </w:rPr>
        <w:t>recommended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 xml:space="preserve"> not to i</w:t>
      </w:r>
      <w:r w:rsidR="00AB547C">
        <w:rPr>
          <w:rFonts w:eastAsiaTheme="minorEastAsia"/>
          <w:bCs/>
          <w:sz w:val="22"/>
          <w:szCs w:val="22"/>
          <w:lang w:eastAsia="ja-JP"/>
        </w:rPr>
        <w:t xml:space="preserve">nactivate courses. There may 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>be more flexibility</w:t>
      </w:r>
      <w:r w:rsidR="00E5669C">
        <w:rPr>
          <w:rFonts w:eastAsiaTheme="minorEastAsia"/>
          <w:bCs/>
          <w:sz w:val="22"/>
          <w:szCs w:val="22"/>
          <w:lang w:eastAsia="ja-JP"/>
        </w:rPr>
        <w:t>. Don’t deactivate majors. A. Ahmadpour: Can we revisit it? CJ: Y</w:t>
      </w:r>
      <w:r w:rsidR="00114147" w:rsidRPr="00D13B62">
        <w:rPr>
          <w:rFonts w:eastAsiaTheme="minorEastAsia"/>
          <w:bCs/>
          <w:sz w:val="22"/>
          <w:szCs w:val="22"/>
          <w:lang w:eastAsia="ja-JP"/>
        </w:rPr>
        <w:t xml:space="preserve">es. </w:t>
      </w:r>
    </w:p>
    <w:p w14:paraId="29E18EE0" w14:textId="77777777" w:rsidR="00B72FBA" w:rsidRDefault="00B72FBA" w:rsidP="00EB76BE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lang w:eastAsia="ja-JP"/>
        </w:rPr>
      </w:pPr>
    </w:p>
    <w:p w14:paraId="4D32ECAF" w14:textId="77777777" w:rsidR="00B72FBA" w:rsidRPr="00EB76BE" w:rsidRDefault="00B72FBA" w:rsidP="00EB76BE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bCs/>
          <w:sz w:val="22"/>
          <w:szCs w:val="22"/>
          <w:u w:val="single"/>
          <w:lang w:eastAsia="ja-JP"/>
        </w:rPr>
      </w:pPr>
    </w:p>
    <w:p w14:paraId="2436751C" w14:textId="50FA17F3" w:rsidR="00EB76BE" w:rsidRPr="00EB76BE" w:rsidRDefault="00EB76BE" w:rsidP="00EB76BE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  <w:u w:val="single"/>
          <w:lang w:eastAsia="ja-JP"/>
        </w:rPr>
      </w:pPr>
      <w:r w:rsidRPr="00EB76BE">
        <w:rPr>
          <w:rFonts w:eastAsiaTheme="minorEastAsia"/>
          <w:b/>
          <w:bCs/>
          <w:sz w:val="22"/>
          <w:szCs w:val="22"/>
          <w:u w:val="single"/>
          <w:lang w:eastAsia="ja-JP"/>
        </w:rPr>
        <w:t>B. PRP(ProgramReview&amp;Planning)systemsinTracDat–I. Graff &amp; R. Klier</w:t>
      </w:r>
      <w:r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 (pgs.27 – 30)</w:t>
      </w:r>
    </w:p>
    <w:p w14:paraId="18CEE394" w14:textId="4C530521" w:rsidR="00EB76BE" w:rsidRPr="00567552" w:rsidRDefault="00567552" w:rsidP="009D3685">
      <w:pPr>
        <w:rPr>
          <w:sz w:val="22"/>
          <w:szCs w:val="22"/>
        </w:rPr>
      </w:pPr>
      <w:r>
        <w:rPr>
          <w:sz w:val="22"/>
          <w:szCs w:val="22"/>
        </w:rPr>
        <w:t>I. Graff: I</w:t>
      </w:r>
      <w:r w:rsidR="00B72FBA" w:rsidRPr="00567552">
        <w:rPr>
          <w:sz w:val="22"/>
          <w:szCs w:val="22"/>
        </w:rPr>
        <w:t xml:space="preserve">f </w:t>
      </w:r>
      <w:r>
        <w:rPr>
          <w:sz w:val="22"/>
          <w:szCs w:val="22"/>
        </w:rPr>
        <w:t>you’ve been in Planbuilder, f</w:t>
      </w:r>
      <w:r w:rsidR="00B72FBA" w:rsidRPr="00567552">
        <w:rPr>
          <w:sz w:val="22"/>
          <w:szCs w:val="22"/>
        </w:rPr>
        <w:t>or program re</w:t>
      </w:r>
      <w:r>
        <w:rPr>
          <w:sz w:val="22"/>
          <w:szCs w:val="22"/>
        </w:rPr>
        <w:t>view, there’s a word doc program. P</w:t>
      </w:r>
      <w:r w:rsidR="00B72FBA" w:rsidRPr="00567552">
        <w:rPr>
          <w:sz w:val="22"/>
          <w:szCs w:val="22"/>
        </w:rPr>
        <w:t>lanbuilder is for annual p</w:t>
      </w:r>
      <w:r>
        <w:rPr>
          <w:sz w:val="22"/>
          <w:szCs w:val="22"/>
        </w:rPr>
        <w:t>l</w:t>
      </w:r>
      <w:r w:rsidR="00B72FBA" w:rsidRPr="00567552">
        <w:rPr>
          <w:sz w:val="22"/>
          <w:szCs w:val="22"/>
        </w:rPr>
        <w:t xml:space="preserve">an. </w:t>
      </w:r>
      <w:r>
        <w:rPr>
          <w:sz w:val="22"/>
          <w:szCs w:val="22"/>
        </w:rPr>
        <w:t>It</w:t>
      </w:r>
      <w:r w:rsidR="00B72FBA" w:rsidRPr="00567552">
        <w:rPr>
          <w:sz w:val="22"/>
          <w:szCs w:val="22"/>
        </w:rPr>
        <w:t xml:space="preserve"> is aging. We got a new system to merge program review and planning. If we get dinged, here</w:t>
      </w:r>
      <w:r>
        <w:rPr>
          <w:sz w:val="22"/>
          <w:szCs w:val="22"/>
        </w:rPr>
        <w:t>’</w:t>
      </w:r>
      <w:r w:rsidR="00F0425A">
        <w:rPr>
          <w:sz w:val="22"/>
          <w:szCs w:val="22"/>
        </w:rPr>
        <w:t>s a remedy. Were using Trackdat, the s</w:t>
      </w:r>
      <w:r w:rsidR="00B72FBA" w:rsidRPr="00567552">
        <w:rPr>
          <w:sz w:val="22"/>
          <w:szCs w:val="22"/>
        </w:rPr>
        <w:t xml:space="preserve">ame </w:t>
      </w:r>
      <w:r w:rsidR="00F0425A" w:rsidRPr="00567552">
        <w:rPr>
          <w:sz w:val="22"/>
          <w:szCs w:val="22"/>
        </w:rPr>
        <w:t>environment</w:t>
      </w:r>
      <w:r w:rsidR="00CE2A04">
        <w:rPr>
          <w:sz w:val="22"/>
          <w:szCs w:val="22"/>
        </w:rPr>
        <w:t xml:space="preserve"> you use to form SLO’s and PLO</w:t>
      </w:r>
      <w:r w:rsidR="00F0425A">
        <w:rPr>
          <w:sz w:val="22"/>
          <w:szCs w:val="22"/>
        </w:rPr>
        <w:t>’s, bu</w:t>
      </w:r>
      <w:r w:rsidR="00B72FBA" w:rsidRPr="00567552">
        <w:rPr>
          <w:sz w:val="22"/>
          <w:szCs w:val="22"/>
        </w:rPr>
        <w:t>t a new page. It i</w:t>
      </w:r>
      <w:r w:rsidR="00F0425A">
        <w:rPr>
          <w:sz w:val="22"/>
          <w:szCs w:val="22"/>
        </w:rPr>
        <w:t>m</w:t>
      </w:r>
      <w:r w:rsidR="00B72FBA" w:rsidRPr="00567552">
        <w:rPr>
          <w:sz w:val="22"/>
          <w:szCs w:val="22"/>
        </w:rPr>
        <w:t xml:space="preserve">proves reporting, </w:t>
      </w:r>
      <w:r w:rsidR="00F6430C">
        <w:rPr>
          <w:sz w:val="22"/>
          <w:szCs w:val="22"/>
        </w:rPr>
        <w:t>and the summary. I</w:t>
      </w:r>
      <w:r w:rsidR="00B72FBA" w:rsidRPr="00567552">
        <w:rPr>
          <w:sz w:val="22"/>
          <w:szCs w:val="22"/>
        </w:rPr>
        <w:t xml:space="preserve">t should be faster and more </w:t>
      </w:r>
      <w:r w:rsidR="00CE2A04" w:rsidRPr="00567552">
        <w:rPr>
          <w:sz w:val="22"/>
          <w:szCs w:val="22"/>
        </w:rPr>
        <w:t>efficient</w:t>
      </w:r>
      <w:r w:rsidR="00B72FBA" w:rsidRPr="00567552">
        <w:rPr>
          <w:sz w:val="22"/>
          <w:szCs w:val="22"/>
        </w:rPr>
        <w:t xml:space="preserve"> for you all. For</w:t>
      </w:r>
      <w:r w:rsidR="00227D50">
        <w:rPr>
          <w:sz w:val="22"/>
          <w:szCs w:val="22"/>
        </w:rPr>
        <w:t xml:space="preserve"> the </w:t>
      </w:r>
      <w:r w:rsidR="00B72FBA" w:rsidRPr="00567552">
        <w:rPr>
          <w:sz w:val="22"/>
          <w:szCs w:val="22"/>
        </w:rPr>
        <w:t xml:space="preserve"> 15/16 </w:t>
      </w:r>
      <w:r w:rsidR="00CE2A04">
        <w:rPr>
          <w:sz w:val="22"/>
          <w:szCs w:val="22"/>
        </w:rPr>
        <w:t xml:space="preserve"> plan year, it’s a live pilot. W</w:t>
      </w:r>
      <w:r w:rsidR="00B72FBA" w:rsidRPr="00567552">
        <w:rPr>
          <w:sz w:val="22"/>
          <w:szCs w:val="22"/>
        </w:rPr>
        <w:t xml:space="preserve">e have trainings under way. Leaders were invited to trainings. </w:t>
      </w:r>
    </w:p>
    <w:p w14:paraId="425DAE86" w14:textId="578A4482" w:rsidR="009D3685" w:rsidRPr="00567552" w:rsidRDefault="00B72FBA" w:rsidP="009D3685">
      <w:pPr>
        <w:rPr>
          <w:sz w:val="22"/>
          <w:szCs w:val="22"/>
        </w:rPr>
      </w:pPr>
      <w:r w:rsidRPr="00567552">
        <w:rPr>
          <w:sz w:val="22"/>
          <w:szCs w:val="22"/>
        </w:rPr>
        <w:t xml:space="preserve">You can finish </w:t>
      </w:r>
      <w:r w:rsidR="00C23ABC">
        <w:rPr>
          <w:sz w:val="22"/>
          <w:szCs w:val="22"/>
        </w:rPr>
        <w:t xml:space="preserve">your </w:t>
      </w:r>
      <w:r w:rsidR="00227D50">
        <w:rPr>
          <w:sz w:val="22"/>
          <w:szCs w:val="22"/>
        </w:rPr>
        <w:t xml:space="preserve">plan in a one </w:t>
      </w:r>
      <w:r w:rsidRPr="00567552">
        <w:rPr>
          <w:sz w:val="22"/>
          <w:szCs w:val="22"/>
        </w:rPr>
        <w:t>hour workshop. Sign up for</w:t>
      </w:r>
      <w:r w:rsidR="00C23ABC">
        <w:rPr>
          <w:sz w:val="22"/>
          <w:szCs w:val="22"/>
        </w:rPr>
        <w:t xml:space="preserve"> trainings. They are underway. The deadline extended until mid-D</w:t>
      </w:r>
      <w:r w:rsidRPr="00567552">
        <w:rPr>
          <w:sz w:val="22"/>
          <w:szCs w:val="22"/>
        </w:rPr>
        <w:t>ecember. Planbuilder will exist only for current objectives</w:t>
      </w:r>
      <w:r w:rsidR="00C42068">
        <w:rPr>
          <w:sz w:val="22"/>
          <w:szCs w:val="22"/>
        </w:rPr>
        <w:t>. It will</w:t>
      </w:r>
      <w:r w:rsidRPr="00567552">
        <w:rPr>
          <w:sz w:val="22"/>
          <w:szCs w:val="22"/>
        </w:rPr>
        <w:t xml:space="preserve"> be a surprise and </w:t>
      </w:r>
      <w:r w:rsidR="00C42068">
        <w:rPr>
          <w:sz w:val="22"/>
          <w:szCs w:val="22"/>
        </w:rPr>
        <w:t xml:space="preserve">a shock. If </w:t>
      </w:r>
      <w:r w:rsidRPr="00567552">
        <w:rPr>
          <w:sz w:val="22"/>
          <w:szCs w:val="22"/>
        </w:rPr>
        <w:t xml:space="preserve">you have an </w:t>
      </w:r>
      <w:r w:rsidR="00C42068" w:rsidRPr="00567552">
        <w:rPr>
          <w:sz w:val="22"/>
          <w:szCs w:val="22"/>
        </w:rPr>
        <w:t>existing</w:t>
      </w:r>
      <w:r w:rsidR="00C42068">
        <w:rPr>
          <w:sz w:val="22"/>
          <w:szCs w:val="22"/>
        </w:rPr>
        <w:t xml:space="preserve"> program review, copy and paste it into</w:t>
      </w:r>
      <w:r w:rsidR="0024093C">
        <w:rPr>
          <w:sz w:val="22"/>
          <w:szCs w:val="22"/>
        </w:rPr>
        <w:t xml:space="preserve"> T</w:t>
      </w:r>
      <w:bookmarkStart w:id="0" w:name="_GoBack"/>
      <w:bookmarkEnd w:id="0"/>
      <w:r w:rsidRPr="00567552">
        <w:rPr>
          <w:sz w:val="22"/>
          <w:szCs w:val="22"/>
        </w:rPr>
        <w:t>ra</w:t>
      </w:r>
      <w:r w:rsidR="00C42068">
        <w:rPr>
          <w:sz w:val="22"/>
          <w:szCs w:val="22"/>
        </w:rPr>
        <w:t>ckd</w:t>
      </w:r>
      <w:r w:rsidR="00C67362">
        <w:rPr>
          <w:sz w:val="22"/>
          <w:szCs w:val="22"/>
        </w:rPr>
        <w:t>a</w:t>
      </w:r>
      <w:r w:rsidRPr="00567552">
        <w:rPr>
          <w:sz w:val="22"/>
          <w:szCs w:val="22"/>
        </w:rPr>
        <w:t xml:space="preserve">t. </w:t>
      </w:r>
      <w:r w:rsidR="00C67362">
        <w:rPr>
          <w:sz w:val="22"/>
          <w:szCs w:val="22"/>
        </w:rPr>
        <w:t xml:space="preserve"> We hope you’ll like it. CJ</w:t>
      </w:r>
      <w:r w:rsidR="008544EB" w:rsidRPr="00567552">
        <w:rPr>
          <w:sz w:val="22"/>
          <w:szCs w:val="22"/>
        </w:rPr>
        <w:t xml:space="preserve">: has anyone used it? Irene: </w:t>
      </w:r>
      <w:r w:rsidR="00C67362">
        <w:rPr>
          <w:sz w:val="22"/>
          <w:szCs w:val="22"/>
        </w:rPr>
        <w:t>only a few have been trained. CJ: It</w:t>
      </w:r>
      <w:r w:rsidR="008544EB" w:rsidRPr="00567552">
        <w:rPr>
          <w:sz w:val="22"/>
          <w:szCs w:val="22"/>
        </w:rPr>
        <w:t xml:space="preserve"> sounds easy, but there</w:t>
      </w:r>
      <w:r w:rsidR="00C67362">
        <w:rPr>
          <w:sz w:val="22"/>
          <w:szCs w:val="22"/>
        </w:rPr>
        <w:t>’s a transi</w:t>
      </w:r>
      <w:r w:rsidR="008544EB" w:rsidRPr="00567552">
        <w:rPr>
          <w:sz w:val="22"/>
          <w:szCs w:val="22"/>
        </w:rPr>
        <w:t>t</w:t>
      </w:r>
      <w:r w:rsidR="00C67362">
        <w:rPr>
          <w:sz w:val="22"/>
          <w:szCs w:val="22"/>
        </w:rPr>
        <w:t xml:space="preserve">ion, and </w:t>
      </w:r>
      <w:r w:rsidR="008544EB" w:rsidRPr="00567552">
        <w:rPr>
          <w:sz w:val="22"/>
          <w:szCs w:val="22"/>
        </w:rPr>
        <w:t>great people will help you with that. Get it done at the training.</w:t>
      </w:r>
      <w:r w:rsidR="00C67362">
        <w:rPr>
          <w:sz w:val="22"/>
          <w:szCs w:val="22"/>
        </w:rPr>
        <w:t xml:space="preserve"> T. Muckey: O</w:t>
      </w:r>
      <w:r w:rsidR="003271BD" w:rsidRPr="00567552">
        <w:rPr>
          <w:sz w:val="22"/>
          <w:szCs w:val="22"/>
        </w:rPr>
        <w:t>n program review, it</w:t>
      </w:r>
      <w:r w:rsidR="00C67362">
        <w:rPr>
          <w:sz w:val="22"/>
          <w:szCs w:val="22"/>
        </w:rPr>
        <w:t>’</w:t>
      </w:r>
      <w:r w:rsidR="003271BD" w:rsidRPr="00567552">
        <w:rPr>
          <w:sz w:val="22"/>
          <w:szCs w:val="22"/>
        </w:rPr>
        <w:t>s hard to find all the data. As we move forward, will there be data on a website? Right n</w:t>
      </w:r>
      <w:r w:rsidR="00C67362">
        <w:rPr>
          <w:sz w:val="22"/>
          <w:szCs w:val="22"/>
        </w:rPr>
        <w:t>ow, certificates and degree data is had to find. I. Graff: That’</w:t>
      </w:r>
      <w:r w:rsidR="003271BD" w:rsidRPr="00567552">
        <w:rPr>
          <w:sz w:val="22"/>
          <w:szCs w:val="22"/>
        </w:rPr>
        <w:t>s phase II. It’s coming.</w:t>
      </w:r>
    </w:p>
    <w:p w14:paraId="48DA5C8C" w14:textId="77777777" w:rsidR="00B72FBA" w:rsidRDefault="00B72FBA" w:rsidP="009D3685">
      <w:pPr>
        <w:rPr>
          <w:b/>
          <w:sz w:val="22"/>
          <w:szCs w:val="22"/>
          <w:highlight w:val="cyan"/>
        </w:rPr>
      </w:pPr>
    </w:p>
    <w:p w14:paraId="07147E0D" w14:textId="77777777" w:rsidR="00B72FBA" w:rsidRPr="00945297" w:rsidRDefault="00B72FBA" w:rsidP="009D3685">
      <w:pPr>
        <w:rPr>
          <w:b/>
          <w:sz w:val="22"/>
          <w:szCs w:val="22"/>
        </w:rPr>
      </w:pPr>
    </w:p>
    <w:p w14:paraId="1EFD1A42" w14:textId="77777777" w:rsidR="009D3685" w:rsidRPr="00945297" w:rsidRDefault="009D3685" w:rsidP="009D3685">
      <w:pPr>
        <w:rPr>
          <w:b/>
          <w:sz w:val="22"/>
          <w:szCs w:val="22"/>
        </w:rPr>
      </w:pPr>
      <w:r w:rsidRPr="00945297">
        <w:rPr>
          <w:b/>
          <w:sz w:val="22"/>
          <w:szCs w:val="22"/>
        </w:rPr>
        <w:t>8. FUTURE AGENDA ITEMS</w:t>
      </w:r>
    </w:p>
    <w:p w14:paraId="6EE505B4" w14:textId="77777777" w:rsidR="009D3685" w:rsidRPr="00945297" w:rsidRDefault="009D3685" w:rsidP="009D3685">
      <w:pPr>
        <w:rPr>
          <w:b/>
          <w:sz w:val="22"/>
          <w:szCs w:val="22"/>
        </w:rPr>
      </w:pPr>
    </w:p>
    <w:p w14:paraId="6318BF47" w14:textId="77777777" w:rsidR="009D3685" w:rsidRPr="00945297" w:rsidRDefault="009D3685" w:rsidP="009D3685">
      <w:pPr>
        <w:rPr>
          <w:sz w:val="22"/>
          <w:szCs w:val="22"/>
        </w:rPr>
      </w:pPr>
      <w:r w:rsidRPr="00945297">
        <w:rPr>
          <w:b/>
          <w:sz w:val="22"/>
          <w:szCs w:val="22"/>
        </w:rPr>
        <w:t>9. PUBLIC COMMENT</w:t>
      </w:r>
    </w:p>
    <w:p w14:paraId="476EEE6B" w14:textId="77777777" w:rsidR="009D3685" w:rsidRPr="00945297" w:rsidRDefault="009D3685" w:rsidP="009D3685">
      <w:pPr>
        <w:rPr>
          <w:b/>
          <w:sz w:val="22"/>
          <w:szCs w:val="22"/>
        </w:rPr>
      </w:pPr>
    </w:p>
    <w:p w14:paraId="05BD60BB" w14:textId="77777777" w:rsidR="009D3685" w:rsidRPr="00945297" w:rsidRDefault="009D3685" w:rsidP="009D3685">
      <w:pPr>
        <w:rPr>
          <w:sz w:val="22"/>
          <w:szCs w:val="22"/>
        </w:rPr>
      </w:pPr>
      <w:r w:rsidRPr="00945297">
        <w:rPr>
          <w:b/>
          <w:sz w:val="22"/>
          <w:szCs w:val="22"/>
        </w:rPr>
        <w:t>10. ADJOURN</w:t>
      </w:r>
    </w:p>
    <w:p w14:paraId="4D34A1F3" w14:textId="60747711" w:rsidR="009D3685" w:rsidRPr="00945297" w:rsidRDefault="009D3685" w:rsidP="009D3685">
      <w:pPr>
        <w:rPr>
          <w:sz w:val="22"/>
          <w:szCs w:val="22"/>
        </w:rPr>
      </w:pPr>
      <w:r w:rsidRPr="00945297">
        <w:rPr>
          <w:sz w:val="22"/>
          <w:szCs w:val="22"/>
        </w:rPr>
        <w:t xml:space="preserve">The meeting adjourned at </w:t>
      </w:r>
      <w:r w:rsidR="0072133B" w:rsidRPr="00945297">
        <w:rPr>
          <w:sz w:val="22"/>
          <w:szCs w:val="22"/>
        </w:rPr>
        <w:t>1:55.</w:t>
      </w:r>
      <w:r w:rsidRPr="00945297">
        <w:rPr>
          <w:sz w:val="22"/>
          <w:szCs w:val="22"/>
        </w:rPr>
        <w:tab/>
      </w:r>
      <w:r w:rsidRPr="00945297">
        <w:rPr>
          <w:sz w:val="22"/>
          <w:szCs w:val="22"/>
        </w:rPr>
        <w:tab/>
      </w:r>
    </w:p>
    <w:p w14:paraId="7735D412" w14:textId="77777777" w:rsidR="009D3685" w:rsidRPr="005A7DE4" w:rsidRDefault="009D3685" w:rsidP="009D3685">
      <w:pPr>
        <w:rPr>
          <w:sz w:val="22"/>
          <w:szCs w:val="22"/>
        </w:rPr>
      </w:pPr>
      <w:r w:rsidRPr="00945297">
        <w:rPr>
          <w:sz w:val="22"/>
          <w:szCs w:val="22"/>
        </w:rPr>
        <w:t>SD/ECCFall14</w:t>
      </w:r>
    </w:p>
    <w:p w14:paraId="6715ACD9" w14:textId="77777777" w:rsidR="009D3685" w:rsidRPr="005A7DE4" w:rsidRDefault="009D3685" w:rsidP="009D3685">
      <w:pPr>
        <w:rPr>
          <w:sz w:val="22"/>
          <w:szCs w:val="22"/>
        </w:rPr>
      </w:pPr>
    </w:p>
    <w:p w14:paraId="4594F9D7" w14:textId="77777777" w:rsidR="005F4BBF" w:rsidRDefault="005F4BBF"/>
    <w:sectPr w:rsidR="005F4BBF" w:rsidSect="0085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85"/>
    <w:rsid w:val="00001979"/>
    <w:rsid w:val="00024F2C"/>
    <w:rsid w:val="000277B1"/>
    <w:rsid w:val="00041DC5"/>
    <w:rsid w:val="000562F0"/>
    <w:rsid w:val="000A04CB"/>
    <w:rsid w:val="000A4E96"/>
    <w:rsid w:val="000A50C2"/>
    <w:rsid w:val="000D3B7C"/>
    <w:rsid w:val="000E0DBD"/>
    <w:rsid w:val="00100ECE"/>
    <w:rsid w:val="00114147"/>
    <w:rsid w:val="00117253"/>
    <w:rsid w:val="00124B15"/>
    <w:rsid w:val="00124BF5"/>
    <w:rsid w:val="001265C6"/>
    <w:rsid w:val="00130665"/>
    <w:rsid w:val="001363F6"/>
    <w:rsid w:val="00167DE7"/>
    <w:rsid w:val="00176A2A"/>
    <w:rsid w:val="001862F0"/>
    <w:rsid w:val="0018693D"/>
    <w:rsid w:val="00187421"/>
    <w:rsid w:val="001A1968"/>
    <w:rsid w:val="001B4177"/>
    <w:rsid w:val="001D4193"/>
    <w:rsid w:val="001D5C48"/>
    <w:rsid w:val="001E1D7E"/>
    <w:rsid w:val="001E2D69"/>
    <w:rsid w:val="001E3959"/>
    <w:rsid w:val="00200386"/>
    <w:rsid w:val="0021294D"/>
    <w:rsid w:val="00213D26"/>
    <w:rsid w:val="00215FA1"/>
    <w:rsid w:val="00216F42"/>
    <w:rsid w:val="00220764"/>
    <w:rsid w:val="00226277"/>
    <w:rsid w:val="00226838"/>
    <w:rsid w:val="00227D50"/>
    <w:rsid w:val="00231864"/>
    <w:rsid w:val="00237DDA"/>
    <w:rsid w:val="0024093C"/>
    <w:rsid w:val="002533F3"/>
    <w:rsid w:val="0025595A"/>
    <w:rsid w:val="00260360"/>
    <w:rsid w:val="002622EF"/>
    <w:rsid w:val="002639D6"/>
    <w:rsid w:val="0027004B"/>
    <w:rsid w:val="002701B4"/>
    <w:rsid w:val="002769FC"/>
    <w:rsid w:val="00284FB7"/>
    <w:rsid w:val="002C42B5"/>
    <w:rsid w:val="002C7036"/>
    <w:rsid w:val="002F6DFA"/>
    <w:rsid w:val="00301DDF"/>
    <w:rsid w:val="0030262E"/>
    <w:rsid w:val="00303E2E"/>
    <w:rsid w:val="0032363F"/>
    <w:rsid w:val="003271BD"/>
    <w:rsid w:val="00353B4A"/>
    <w:rsid w:val="00361450"/>
    <w:rsid w:val="00361D1D"/>
    <w:rsid w:val="00365566"/>
    <w:rsid w:val="0036787B"/>
    <w:rsid w:val="00373999"/>
    <w:rsid w:val="00376E9C"/>
    <w:rsid w:val="003E125D"/>
    <w:rsid w:val="003F1078"/>
    <w:rsid w:val="00404E64"/>
    <w:rsid w:val="00475C08"/>
    <w:rsid w:val="00483865"/>
    <w:rsid w:val="00492B67"/>
    <w:rsid w:val="00494C8C"/>
    <w:rsid w:val="004A0971"/>
    <w:rsid w:val="004B63DC"/>
    <w:rsid w:val="004D6524"/>
    <w:rsid w:val="004E6059"/>
    <w:rsid w:val="004F1969"/>
    <w:rsid w:val="004F53B2"/>
    <w:rsid w:val="005103C8"/>
    <w:rsid w:val="00516BA9"/>
    <w:rsid w:val="00525A01"/>
    <w:rsid w:val="0052785D"/>
    <w:rsid w:val="00554CF1"/>
    <w:rsid w:val="00567552"/>
    <w:rsid w:val="00573D5B"/>
    <w:rsid w:val="005748FC"/>
    <w:rsid w:val="00576EFB"/>
    <w:rsid w:val="005803C6"/>
    <w:rsid w:val="00580F6C"/>
    <w:rsid w:val="00590427"/>
    <w:rsid w:val="005977DC"/>
    <w:rsid w:val="005A5773"/>
    <w:rsid w:val="005B23E2"/>
    <w:rsid w:val="005B7970"/>
    <w:rsid w:val="005C0C6E"/>
    <w:rsid w:val="005D105A"/>
    <w:rsid w:val="005E043A"/>
    <w:rsid w:val="005E4F31"/>
    <w:rsid w:val="005F4A2B"/>
    <w:rsid w:val="005F4BBF"/>
    <w:rsid w:val="0061428E"/>
    <w:rsid w:val="00627970"/>
    <w:rsid w:val="00642698"/>
    <w:rsid w:val="00645698"/>
    <w:rsid w:val="00645A8E"/>
    <w:rsid w:val="00652D4D"/>
    <w:rsid w:val="006541C1"/>
    <w:rsid w:val="006756E1"/>
    <w:rsid w:val="00680EBC"/>
    <w:rsid w:val="00697239"/>
    <w:rsid w:val="006B15BF"/>
    <w:rsid w:val="006B4943"/>
    <w:rsid w:val="006F26A0"/>
    <w:rsid w:val="0072133B"/>
    <w:rsid w:val="007909F0"/>
    <w:rsid w:val="00795AA6"/>
    <w:rsid w:val="007A41F6"/>
    <w:rsid w:val="007C18D6"/>
    <w:rsid w:val="007D0A12"/>
    <w:rsid w:val="007E3730"/>
    <w:rsid w:val="007E4FE3"/>
    <w:rsid w:val="007E633E"/>
    <w:rsid w:val="007E7503"/>
    <w:rsid w:val="00805579"/>
    <w:rsid w:val="008223DA"/>
    <w:rsid w:val="00824DB8"/>
    <w:rsid w:val="00827F27"/>
    <w:rsid w:val="00831E43"/>
    <w:rsid w:val="00833AC7"/>
    <w:rsid w:val="00840321"/>
    <w:rsid w:val="00843C3B"/>
    <w:rsid w:val="00846DCE"/>
    <w:rsid w:val="00850711"/>
    <w:rsid w:val="00851726"/>
    <w:rsid w:val="008544EB"/>
    <w:rsid w:val="0086145D"/>
    <w:rsid w:val="00865D2A"/>
    <w:rsid w:val="00871D4A"/>
    <w:rsid w:val="00872B4A"/>
    <w:rsid w:val="00876BA9"/>
    <w:rsid w:val="008C14CB"/>
    <w:rsid w:val="008C7109"/>
    <w:rsid w:val="008E2D4B"/>
    <w:rsid w:val="008E5D3B"/>
    <w:rsid w:val="008F7861"/>
    <w:rsid w:val="0093322F"/>
    <w:rsid w:val="00937E2D"/>
    <w:rsid w:val="00945297"/>
    <w:rsid w:val="00951237"/>
    <w:rsid w:val="00976E42"/>
    <w:rsid w:val="009A5FF8"/>
    <w:rsid w:val="009C3BC0"/>
    <w:rsid w:val="009D3685"/>
    <w:rsid w:val="009E4F75"/>
    <w:rsid w:val="009F0C99"/>
    <w:rsid w:val="00A042B4"/>
    <w:rsid w:val="00A11891"/>
    <w:rsid w:val="00A32744"/>
    <w:rsid w:val="00A663A0"/>
    <w:rsid w:val="00A70ECE"/>
    <w:rsid w:val="00A83C79"/>
    <w:rsid w:val="00A85633"/>
    <w:rsid w:val="00A8733C"/>
    <w:rsid w:val="00A9737B"/>
    <w:rsid w:val="00AB547C"/>
    <w:rsid w:val="00AB6126"/>
    <w:rsid w:val="00AD0101"/>
    <w:rsid w:val="00AD4408"/>
    <w:rsid w:val="00AD7560"/>
    <w:rsid w:val="00AD78A1"/>
    <w:rsid w:val="00B17BF6"/>
    <w:rsid w:val="00B23897"/>
    <w:rsid w:val="00B42C7C"/>
    <w:rsid w:val="00B670F4"/>
    <w:rsid w:val="00B72FBA"/>
    <w:rsid w:val="00B8194C"/>
    <w:rsid w:val="00B97CA0"/>
    <w:rsid w:val="00BF6711"/>
    <w:rsid w:val="00C01FFA"/>
    <w:rsid w:val="00C02FCB"/>
    <w:rsid w:val="00C05866"/>
    <w:rsid w:val="00C07566"/>
    <w:rsid w:val="00C23ABC"/>
    <w:rsid w:val="00C30165"/>
    <w:rsid w:val="00C327BB"/>
    <w:rsid w:val="00C42068"/>
    <w:rsid w:val="00C455F9"/>
    <w:rsid w:val="00C67362"/>
    <w:rsid w:val="00C6789A"/>
    <w:rsid w:val="00C752C3"/>
    <w:rsid w:val="00C75A0D"/>
    <w:rsid w:val="00CB244B"/>
    <w:rsid w:val="00CB4279"/>
    <w:rsid w:val="00CC0DA4"/>
    <w:rsid w:val="00CC217C"/>
    <w:rsid w:val="00CE2A04"/>
    <w:rsid w:val="00CF0765"/>
    <w:rsid w:val="00D00659"/>
    <w:rsid w:val="00D00FD3"/>
    <w:rsid w:val="00D06568"/>
    <w:rsid w:val="00D13B62"/>
    <w:rsid w:val="00D13C45"/>
    <w:rsid w:val="00D16673"/>
    <w:rsid w:val="00D17F91"/>
    <w:rsid w:val="00D6757B"/>
    <w:rsid w:val="00D754B6"/>
    <w:rsid w:val="00D972AF"/>
    <w:rsid w:val="00DA661E"/>
    <w:rsid w:val="00DC3EE4"/>
    <w:rsid w:val="00DE3533"/>
    <w:rsid w:val="00DE5A82"/>
    <w:rsid w:val="00DF607A"/>
    <w:rsid w:val="00E52275"/>
    <w:rsid w:val="00E55FFD"/>
    <w:rsid w:val="00E5669C"/>
    <w:rsid w:val="00E73CA2"/>
    <w:rsid w:val="00E7557F"/>
    <w:rsid w:val="00E76FDD"/>
    <w:rsid w:val="00E807C2"/>
    <w:rsid w:val="00E817ED"/>
    <w:rsid w:val="00E85E5B"/>
    <w:rsid w:val="00EB76BE"/>
    <w:rsid w:val="00EC529E"/>
    <w:rsid w:val="00ED0517"/>
    <w:rsid w:val="00ED6F37"/>
    <w:rsid w:val="00EE7426"/>
    <w:rsid w:val="00EF0198"/>
    <w:rsid w:val="00EF1891"/>
    <w:rsid w:val="00F0425A"/>
    <w:rsid w:val="00F11B9F"/>
    <w:rsid w:val="00F27C4B"/>
    <w:rsid w:val="00F316CD"/>
    <w:rsid w:val="00F6430C"/>
    <w:rsid w:val="00F705CF"/>
    <w:rsid w:val="00F76CC9"/>
    <w:rsid w:val="00FA05C5"/>
    <w:rsid w:val="00FE09A1"/>
    <w:rsid w:val="00FF5C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1E5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8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8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2418</Words>
  <Characters>13789</Characters>
  <Application>Microsoft Macintosh Word</Application>
  <DocSecurity>0</DocSecurity>
  <Lines>114</Lines>
  <Paragraphs>32</Paragraphs>
  <ScaleCrop>false</ScaleCrop>
  <Company/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 Fiori</dc:creator>
  <cp:keywords/>
  <dc:description/>
  <cp:lastModifiedBy>Sara Di Fiori</cp:lastModifiedBy>
  <cp:revision>4</cp:revision>
  <dcterms:created xsi:type="dcterms:W3CDTF">2014-12-11T21:21:00Z</dcterms:created>
  <dcterms:modified xsi:type="dcterms:W3CDTF">2014-12-11T21:32:00Z</dcterms:modified>
</cp:coreProperties>
</file>